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bottomFromText="160" w:vertAnchor="text" w:horzAnchor="margin" w:tblpX="-176" w:tblpY="223"/>
        <w:tblW w:w="4805" w:type="pct"/>
        <w:tblBorders>
          <w:top w:val="single" w:sz="24" w:space="0" w:color="auto"/>
          <w:bottom w:val="single" w:sz="12" w:space="0" w:color="auto"/>
          <w:insideH w:val="single" w:sz="24" w:space="0" w:color="auto"/>
        </w:tblBorders>
        <w:tblLook w:val="04A0" w:firstRow="1" w:lastRow="0" w:firstColumn="1" w:lastColumn="0" w:noHBand="0" w:noVBand="1"/>
      </w:tblPr>
      <w:tblGrid>
        <w:gridCol w:w="2466"/>
        <w:gridCol w:w="3639"/>
        <w:gridCol w:w="2477"/>
      </w:tblGrid>
      <w:tr w:rsidR="0037265C" w:rsidRPr="00FE5678" w14:paraId="08E7FF79" w14:textId="77777777" w:rsidTr="004A3757">
        <w:trPr>
          <w:trHeight w:val="851"/>
        </w:trPr>
        <w:tc>
          <w:tcPr>
            <w:tcW w:w="5000" w:type="pct"/>
            <w:gridSpan w:val="3"/>
            <w:hideMark/>
          </w:tcPr>
          <w:p w14:paraId="3361711B" w14:textId="77777777" w:rsidR="0037265C" w:rsidRPr="00FE5678" w:rsidRDefault="0037265C" w:rsidP="004A3757">
            <w:pPr>
              <w:shd w:val="clear" w:color="auto" w:fill="FFFFFF"/>
              <w:tabs>
                <w:tab w:val="left" w:pos="882"/>
                <w:tab w:val="left" w:pos="2226"/>
                <w:tab w:val="left" w:pos="3556"/>
                <w:tab w:val="left" w:pos="6075"/>
              </w:tabs>
              <w:jc w:val="center"/>
              <w:outlineLvl w:val="0"/>
              <w:rPr>
                <w:rFonts w:ascii="Arial" w:hAnsi="Arial" w:cs="Arial"/>
                <w:b/>
                <w:bCs/>
                <w:spacing w:val="-3"/>
              </w:rPr>
            </w:pPr>
            <w:r w:rsidRPr="00FE5678">
              <w:rPr>
                <w:rFonts w:ascii="Arial" w:hAnsi="Arial" w:cs="Arial"/>
                <w:b/>
                <w:spacing w:val="-3"/>
              </w:rPr>
              <w:t xml:space="preserve">ФЕДЕРАЛЬНОЕ АГЕНТСТВО </w:t>
            </w:r>
          </w:p>
          <w:p w14:paraId="3C3CF0A0" w14:textId="77777777" w:rsidR="0037265C" w:rsidRPr="00FE5678" w:rsidRDefault="0037265C" w:rsidP="004A3757">
            <w:pPr>
              <w:shd w:val="clear" w:color="auto" w:fill="FFFFFF"/>
              <w:tabs>
                <w:tab w:val="left" w:pos="882"/>
                <w:tab w:val="left" w:pos="2226"/>
                <w:tab w:val="left" w:pos="3556"/>
                <w:tab w:val="left" w:pos="6075"/>
              </w:tabs>
              <w:jc w:val="center"/>
              <w:outlineLvl w:val="0"/>
              <w:rPr>
                <w:rFonts w:ascii="Arial" w:hAnsi="Arial" w:cs="Arial"/>
                <w:b/>
                <w:bCs/>
                <w:spacing w:val="-3"/>
              </w:rPr>
            </w:pPr>
            <w:r w:rsidRPr="00FE5678">
              <w:rPr>
                <w:rFonts w:ascii="Arial" w:hAnsi="Arial" w:cs="Arial"/>
                <w:b/>
                <w:spacing w:val="-3"/>
              </w:rPr>
              <w:t xml:space="preserve"> ПО ТЕХНИЧЕСКОМУ РЕГУЛИРОВАНИЮ И МЕТРОЛОГИИ</w:t>
            </w:r>
          </w:p>
        </w:tc>
      </w:tr>
      <w:tr w:rsidR="0037265C" w:rsidRPr="00FE5678" w14:paraId="7E7BD3FA" w14:textId="77777777" w:rsidTr="00F36082">
        <w:trPr>
          <w:trHeight w:val="2025"/>
        </w:trPr>
        <w:tc>
          <w:tcPr>
            <w:tcW w:w="1437" w:type="pct"/>
            <w:vAlign w:val="center"/>
            <w:hideMark/>
          </w:tcPr>
          <w:p w14:paraId="47407429" w14:textId="77777777" w:rsidR="0037265C" w:rsidRPr="00FE5678" w:rsidRDefault="0037265C" w:rsidP="004A3757">
            <w:pPr>
              <w:keepNext/>
              <w:shd w:val="clear" w:color="auto" w:fill="FFFFFF"/>
              <w:tabs>
                <w:tab w:val="left" w:pos="882"/>
                <w:tab w:val="left" w:pos="2226"/>
                <w:tab w:val="left" w:pos="3556"/>
                <w:tab w:val="left" w:pos="6075"/>
              </w:tabs>
              <w:jc w:val="center"/>
              <w:outlineLvl w:val="0"/>
              <w:rPr>
                <w:rFonts w:ascii="Arial" w:hAnsi="Arial" w:cs="Arial"/>
                <w:b/>
                <w:bCs/>
                <w:spacing w:val="-3"/>
              </w:rPr>
            </w:pPr>
            <w:r w:rsidRPr="00FE5678">
              <w:rPr>
                <w:rFonts w:ascii="Arial" w:hAnsi="Arial" w:cs="Arial"/>
                <w:b/>
                <w:bCs/>
                <w:spacing w:val="-3"/>
              </w:rPr>
              <w:t xml:space="preserve"> </w:t>
            </w:r>
            <w:r w:rsidRPr="00FE5678">
              <w:rPr>
                <w:rFonts w:ascii="Arial" w:hAnsi="Arial" w:cs="Arial"/>
                <w:b/>
                <w:noProof/>
                <w:spacing w:val="-3"/>
              </w:rPr>
              <w:drawing>
                <wp:inline distT="0" distB="0" distL="0" distR="0" wp14:anchorId="6F801388" wp14:editId="1F7A3009">
                  <wp:extent cx="1409700" cy="933450"/>
                  <wp:effectExtent l="1905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0" w:type="pct"/>
            <w:vAlign w:val="center"/>
          </w:tcPr>
          <w:p w14:paraId="0EB5335F" w14:textId="77777777" w:rsidR="0037265C" w:rsidRPr="00FE5678" w:rsidRDefault="0037265C" w:rsidP="004A3757">
            <w:pPr>
              <w:keepNext/>
              <w:shd w:val="clear" w:color="auto" w:fill="FFFFFF"/>
              <w:tabs>
                <w:tab w:val="left" w:pos="882"/>
                <w:tab w:val="left" w:pos="2226"/>
                <w:tab w:val="left" w:pos="3556"/>
                <w:tab w:val="left" w:pos="6075"/>
              </w:tabs>
              <w:jc w:val="center"/>
              <w:outlineLvl w:val="0"/>
              <w:rPr>
                <w:rFonts w:ascii="Arial" w:hAnsi="Arial" w:cs="Arial"/>
                <w:b/>
                <w:bCs/>
                <w:spacing w:val="80"/>
              </w:rPr>
            </w:pPr>
            <w:r w:rsidRPr="00FE5678">
              <w:rPr>
                <w:rFonts w:ascii="Arial" w:hAnsi="Arial" w:cs="Arial"/>
                <w:b/>
                <w:spacing w:val="80"/>
              </w:rPr>
              <w:t>НАЦИОНАЛЬНЫЙ</w:t>
            </w:r>
          </w:p>
          <w:p w14:paraId="58807B42" w14:textId="77777777" w:rsidR="0037265C" w:rsidRPr="00FE5678" w:rsidRDefault="0037265C" w:rsidP="004A3757">
            <w:pPr>
              <w:keepNext/>
              <w:shd w:val="clear" w:color="auto" w:fill="FFFFFF"/>
              <w:tabs>
                <w:tab w:val="left" w:pos="882"/>
                <w:tab w:val="left" w:pos="2226"/>
                <w:tab w:val="left" w:pos="3556"/>
                <w:tab w:val="left" w:pos="6075"/>
              </w:tabs>
              <w:jc w:val="center"/>
              <w:outlineLvl w:val="0"/>
              <w:rPr>
                <w:rFonts w:ascii="Arial" w:hAnsi="Arial" w:cs="Arial"/>
                <w:b/>
                <w:bCs/>
                <w:spacing w:val="80"/>
              </w:rPr>
            </w:pPr>
            <w:r w:rsidRPr="00FE5678">
              <w:rPr>
                <w:rFonts w:ascii="Arial" w:hAnsi="Arial" w:cs="Arial"/>
                <w:b/>
                <w:spacing w:val="80"/>
              </w:rPr>
              <w:t>СТАНДАРТ</w:t>
            </w:r>
          </w:p>
          <w:p w14:paraId="54057236" w14:textId="77777777" w:rsidR="0037265C" w:rsidRPr="00FE5678" w:rsidRDefault="0037265C" w:rsidP="004A3757">
            <w:pPr>
              <w:keepNext/>
              <w:shd w:val="clear" w:color="auto" w:fill="FFFFFF"/>
              <w:tabs>
                <w:tab w:val="left" w:pos="882"/>
                <w:tab w:val="left" w:pos="2226"/>
                <w:tab w:val="left" w:pos="3556"/>
                <w:tab w:val="left" w:pos="6075"/>
              </w:tabs>
              <w:jc w:val="center"/>
              <w:outlineLvl w:val="0"/>
              <w:rPr>
                <w:rFonts w:ascii="Arial" w:hAnsi="Arial" w:cs="Arial"/>
                <w:b/>
                <w:bCs/>
                <w:spacing w:val="80"/>
              </w:rPr>
            </w:pPr>
            <w:r w:rsidRPr="00FE5678">
              <w:rPr>
                <w:rFonts w:ascii="Arial" w:hAnsi="Arial" w:cs="Arial"/>
                <w:b/>
                <w:spacing w:val="80"/>
              </w:rPr>
              <w:t>РОССИЙСКОЙ</w:t>
            </w:r>
          </w:p>
          <w:p w14:paraId="6FFB5649" w14:textId="77777777" w:rsidR="0037265C" w:rsidRPr="00FE5678" w:rsidRDefault="0037265C" w:rsidP="004A3757">
            <w:pPr>
              <w:keepNext/>
              <w:shd w:val="clear" w:color="auto" w:fill="FFFFFF"/>
              <w:tabs>
                <w:tab w:val="left" w:pos="882"/>
                <w:tab w:val="left" w:pos="2226"/>
                <w:tab w:val="left" w:pos="3556"/>
                <w:tab w:val="left" w:pos="6075"/>
              </w:tabs>
              <w:jc w:val="center"/>
              <w:outlineLvl w:val="0"/>
              <w:rPr>
                <w:rFonts w:ascii="Arial" w:hAnsi="Arial" w:cs="Arial"/>
                <w:b/>
                <w:bCs/>
                <w:spacing w:val="80"/>
              </w:rPr>
            </w:pPr>
            <w:r w:rsidRPr="00FE5678">
              <w:rPr>
                <w:rFonts w:ascii="Arial" w:hAnsi="Arial" w:cs="Arial"/>
                <w:b/>
                <w:spacing w:val="80"/>
              </w:rPr>
              <w:t>ФЕДЕРАЦИИ</w:t>
            </w:r>
          </w:p>
        </w:tc>
        <w:tc>
          <w:tcPr>
            <w:tcW w:w="1443" w:type="pct"/>
            <w:vAlign w:val="center"/>
          </w:tcPr>
          <w:p w14:paraId="182A121A" w14:textId="77777777" w:rsidR="0037265C" w:rsidRPr="00FE5678" w:rsidRDefault="0037265C" w:rsidP="004A3757">
            <w:pPr>
              <w:keepNext/>
              <w:tabs>
                <w:tab w:val="left" w:pos="882"/>
                <w:tab w:val="left" w:pos="2226"/>
                <w:tab w:val="left" w:pos="3556"/>
                <w:tab w:val="left" w:pos="6075"/>
              </w:tabs>
              <w:ind w:right="-516"/>
              <w:outlineLvl w:val="3"/>
              <w:rPr>
                <w:rFonts w:ascii="Arial" w:hAnsi="Arial" w:cs="Arial"/>
                <w:b/>
              </w:rPr>
            </w:pPr>
            <w:r w:rsidRPr="00FE5678">
              <w:rPr>
                <w:rFonts w:ascii="Arial" w:hAnsi="Arial" w:cs="Arial"/>
                <w:b/>
              </w:rPr>
              <w:t>ГОСТ Р</w:t>
            </w:r>
          </w:p>
          <w:p w14:paraId="746269A5" w14:textId="71482C5A" w:rsidR="0037265C" w:rsidRPr="00FE5678" w:rsidRDefault="0037265C" w:rsidP="008153A5">
            <w:pPr>
              <w:keepNext/>
              <w:tabs>
                <w:tab w:val="left" w:pos="882"/>
                <w:tab w:val="left" w:pos="2226"/>
                <w:tab w:val="left" w:pos="3556"/>
                <w:tab w:val="left" w:pos="6075"/>
              </w:tabs>
              <w:ind w:right="-516"/>
              <w:outlineLvl w:val="3"/>
              <w:rPr>
                <w:rFonts w:ascii="Arial" w:hAnsi="Arial" w:cs="Arial"/>
                <w:bCs/>
                <w:i/>
                <w:iCs/>
              </w:rPr>
            </w:pPr>
            <w:r w:rsidRPr="00FE5678">
              <w:rPr>
                <w:rFonts w:ascii="Arial" w:hAnsi="Arial" w:cs="Arial"/>
                <w:bCs/>
                <w:i/>
                <w:iCs/>
              </w:rPr>
              <w:t>(</w:t>
            </w:r>
            <w:r w:rsidR="008153A5" w:rsidRPr="00FE5678">
              <w:rPr>
                <w:rFonts w:ascii="Arial" w:hAnsi="Arial" w:cs="Arial"/>
                <w:bCs/>
                <w:i/>
                <w:iCs/>
              </w:rPr>
              <w:t>окончательная редакция</w:t>
            </w:r>
            <w:r w:rsidRPr="00FE5678">
              <w:rPr>
                <w:rFonts w:ascii="Arial" w:hAnsi="Arial" w:cs="Arial"/>
                <w:bCs/>
                <w:i/>
                <w:iCs/>
              </w:rPr>
              <w:t>)</w:t>
            </w:r>
          </w:p>
        </w:tc>
      </w:tr>
    </w:tbl>
    <w:p w14:paraId="1FA0755E" w14:textId="77777777" w:rsidR="00A11403" w:rsidRPr="00FE5678" w:rsidRDefault="00A11403" w:rsidP="00D41C9A">
      <w:pPr>
        <w:ind w:firstLine="397"/>
        <w:jc w:val="center"/>
        <w:rPr>
          <w:rFonts w:ascii="Arial" w:hAnsi="Arial" w:cs="Arial"/>
          <w:b/>
          <w:color w:val="000000"/>
          <w:u w:val="single"/>
        </w:rPr>
      </w:pPr>
    </w:p>
    <w:p w14:paraId="69C35855" w14:textId="77777777" w:rsidR="00A11403" w:rsidRPr="00FE5678" w:rsidRDefault="00A11403" w:rsidP="00D41C9A">
      <w:pPr>
        <w:ind w:firstLine="397"/>
        <w:jc w:val="center"/>
        <w:rPr>
          <w:rFonts w:ascii="Arial" w:hAnsi="Arial" w:cs="Arial"/>
          <w:b/>
          <w:color w:val="000000"/>
          <w:u w:val="single"/>
        </w:rPr>
      </w:pPr>
    </w:p>
    <w:p w14:paraId="0620B622" w14:textId="77777777" w:rsidR="00A11403" w:rsidRPr="00FE5678" w:rsidRDefault="00A11403" w:rsidP="00D41C9A">
      <w:pPr>
        <w:ind w:firstLine="397"/>
        <w:jc w:val="center"/>
        <w:rPr>
          <w:rFonts w:ascii="Arial" w:hAnsi="Arial" w:cs="Arial"/>
          <w:b/>
          <w:color w:val="000000"/>
          <w:u w:val="single"/>
        </w:rPr>
      </w:pPr>
    </w:p>
    <w:p w14:paraId="2FF7F67E" w14:textId="77777777" w:rsidR="00A11403" w:rsidRPr="00FE5678" w:rsidRDefault="00A11403" w:rsidP="00D41C9A">
      <w:pPr>
        <w:ind w:firstLine="397"/>
        <w:jc w:val="center"/>
        <w:rPr>
          <w:rFonts w:ascii="Arial" w:hAnsi="Arial" w:cs="Arial"/>
          <w:b/>
          <w:color w:val="000000"/>
          <w:u w:val="single"/>
        </w:rPr>
      </w:pPr>
    </w:p>
    <w:p w14:paraId="25869DE7" w14:textId="77777777" w:rsidR="00F36082" w:rsidRPr="00FE5678" w:rsidRDefault="00F36082" w:rsidP="00D41C9A">
      <w:pPr>
        <w:ind w:firstLine="397"/>
        <w:jc w:val="center"/>
        <w:rPr>
          <w:rStyle w:val="FontStyle98"/>
          <w:rFonts w:ascii="Arial" w:hAnsi="Arial" w:cs="Arial"/>
          <w:b/>
          <w:sz w:val="28"/>
          <w:szCs w:val="28"/>
        </w:rPr>
      </w:pPr>
    </w:p>
    <w:p w14:paraId="2D9C95BF" w14:textId="6B299E45" w:rsidR="00F36082" w:rsidRPr="00FE5678" w:rsidRDefault="00F36082" w:rsidP="00D41C9A">
      <w:pPr>
        <w:ind w:firstLine="397"/>
        <w:jc w:val="center"/>
        <w:rPr>
          <w:rStyle w:val="FontStyle98"/>
          <w:rFonts w:ascii="Arial" w:hAnsi="Arial" w:cs="Arial"/>
          <w:b/>
          <w:sz w:val="28"/>
          <w:szCs w:val="28"/>
        </w:rPr>
      </w:pPr>
    </w:p>
    <w:p w14:paraId="36A9ADC2" w14:textId="267BCC83" w:rsidR="00F36082" w:rsidRPr="00FE5678" w:rsidRDefault="00F36082" w:rsidP="00D41C9A">
      <w:pPr>
        <w:ind w:firstLine="397"/>
        <w:jc w:val="center"/>
        <w:rPr>
          <w:rStyle w:val="FontStyle98"/>
          <w:rFonts w:ascii="Arial" w:hAnsi="Arial" w:cs="Arial"/>
          <w:b/>
          <w:sz w:val="28"/>
          <w:szCs w:val="28"/>
        </w:rPr>
      </w:pPr>
    </w:p>
    <w:p w14:paraId="766179AE" w14:textId="1485FBFA" w:rsidR="00F36082" w:rsidRPr="00FE5678" w:rsidRDefault="00F36082" w:rsidP="00D41C9A">
      <w:pPr>
        <w:ind w:firstLine="397"/>
        <w:jc w:val="center"/>
        <w:rPr>
          <w:rStyle w:val="FontStyle98"/>
          <w:rFonts w:ascii="Arial" w:hAnsi="Arial" w:cs="Arial"/>
          <w:b/>
          <w:sz w:val="28"/>
          <w:szCs w:val="28"/>
        </w:rPr>
      </w:pPr>
    </w:p>
    <w:p w14:paraId="732071B8" w14:textId="77777777" w:rsidR="00F36082" w:rsidRPr="00FE5678" w:rsidRDefault="00F36082" w:rsidP="00D41C9A">
      <w:pPr>
        <w:ind w:firstLine="397"/>
        <w:jc w:val="center"/>
        <w:rPr>
          <w:rStyle w:val="FontStyle98"/>
          <w:rFonts w:ascii="Arial" w:hAnsi="Arial" w:cs="Arial"/>
          <w:b/>
          <w:sz w:val="28"/>
          <w:szCs w:val="28"/>
        </w:rPr>
      </w:pPr>
    </w:p>
    <w:p w14:paraId="6CC48FD9" w14:textId="77777777" w:rsidR="00D06D61" w:rsidRPr="00FE5678" w:rsidRDefault="00D06D61" w:rsidP="00D41C9A">
      <w:pPr>
        <w:ind w:firstLine="397"/>
        <w:jc w:val="center"/>
        <w:rPr>
          <w:rFonts w:ascii="Arial" w:hAnsi="Arial" w:cs="Arial"/>
          <w:b/>
          <w:color w:val="000000"/>
          <w:sz w:val="28"/>
          <w:szCs w:val="28"/>
          <w:u w:val="single"/>
        </w:rPr>
      </w:pPr>
    </w:p>
    <w:p w14:paraId="4BCF5F02" w14:textId="421ECD0C" w:rsidR="00D06D61" w:rsidRPr="00FE5678" w:rsidRDefault="00D06D61" w:rsidP="0034522D">
      <w:pPr>
        <w:pStyle w:val="Style5"/>
        <w:widowControl/>
        <w:spacing w:before="24" w:line="360" w:lineRule="auto"/>
        <w:jc w:val="center"/>
        <w:outlineLvl w:val="0"/>
        <w:rPr>
          <w:rFonts w:ascii="Arial" w:hAnsi="Arial" w:cs="Arial"/>
          <w:b/>
          <w:sz w:val="28"/>
          <w:szCs w:val="28"/>
        </w:rPr>
      </w:pPr>
      <w:r w:rsidRPr="00FE5678">
        <w:rPr>
          <w:rFonts w:ascii="Arial" w:hAnsi="Arial" w:cs="Arial"/>
          <w:b/>
          <w:sz w:val="28"/>
          <w:szCs w:val="28"/>
        </w:rPr>
        <w:t xml:space="preserve">Материалы </w:t>
      </w:r>
      <w:r w:rsidR="0034522D" w:rsidRPr="00FE5678">
        <w:rPr>
          <w:rFonts w:ascii="Arial" w:hAnsi="Arial" w:cs="Arial"/>
          <w:b/>
          <w:sz w:val="28"/>
          <w:szCs w:val="28"/>
        </w:rPr>
        <w:t xml:space="preserve">нетканые </w:t>
      </w:r>
      <w:r w:rsidRPr="00FE5678">
        <w:rPr>
          <w:rFonts w:ascii="Arial" w:hAnsi="Arial" w:cs="Arial"/>
          <w:b/>
          <w:sz w:val="28"/>
          <w:szCs w:val="28"/>
        </w:rPr>
        <w:t xml:space="preserve">объёмные </w:t>
      </w:r>
      <w:r w:rsidR="00922946" w:rsidRPr="00FE5678">
        <w:rPr>
          <w:rFonts w:ascii="Arial" w:hAnsi="Arial" w:cs="Arial"/>
          <w:b/>
          <w:sz w:val="28"/>
          <w:szCs w:val="28"/>
        </w:rPr>
        <w:t>микроволоконные</w:t>
      </w:r>
    </w:p>
    <w:p w14:paraId="6D7CAE35" w14:textId="32AD27D1" w:rsidR="0034522D" w:rsidRPr="00FE5678" w:rsidRDefault="00922946" w:rsidP="0034522D">
      <w:pPr>
        <w:pStyle w:val="Style5"/>
        <w:widowControl/>
        <w:spacing w:before="24" w:line="360" w:lineRule="auto"/>
        <w:jc w:val="center"/>
        <w:outlineLvl w:val="0"/>
        <w:rPr>
          <w:rFonts w:ascii="Arial" w:hAnsi="Arial" w:cs="Arial"/>
          <w:b/>
          <w:sz w:val="28"/>
          <w:szCs w:val="28"/>
        </w:rPr>
      </w:pPr>
      <w:r w:rsidRPr="00FE5678">
        <w:rPr>
          <w:rFonts w:ascii="Arial" w:hAnsi="Arial" w:cs="Arial"/>
          <w:b/>
          <w:sz w:val="28"/>
          <w:szCs w:val="28"/>
        </w:rPr>
        <w:t>Общие т</w:t>
      </w:r>
      <w:r w:rsidR="0034522D" w:rsidRPr="00FE5678">
        <w:rPr>
          <w:rFonts w:ascii="Arial" w:hAnsi="Arial" w:cs="Arial"/>
          <w:b/>
          <w:sz w:val="28"/>
          <w:szCs w:val="28"/>
        </w:rPr>
        <w:t xml:space="preserve">ехнические </w:t>
      </w:r>
      <w:r w:rsidR="00455A0A" w:rsidRPr="00FE5678">
        <w:rPr>
          <w:rFonts w:ascii="Arial" w:hAnsi="Arial" w:cs="Arial"/>
          <w:b/>
          <w:sz w:val="28"/>
          <w:szCs w:val="28"/>
        </w:rPr>
        <w:t>условия</w:t>
      </w:r>
    </w:p>
    <w:p w14:paraId="63342954" w14:textId="37DD4A54" w:rsidR="00455A0A" w:rsidRPr="00FE5678" w:rsidRDefault="00455A0A" w:rsidP="0034522D">
      <w:pPr>
        <w:pStyle w:val="Style5"/>
        <w:widowControl/>
        <w:spacing w:before="24" w:line="360" w:lineRule="auto"/>
        <w:jc w:val="center"/>
        <w:outlineLvl w:val="0"/>
        <w:rPr>
          <w:rFonts w:ascii="Arial" w:hAnsi="Arial" w:cs="Arial"/>
          <w:b/>
          <w:sz w:val="28"/>
          <w:szCs w:val="28"/>
        </w:rPr>
      </w:pPr>
      <w:r w:rsidRPr="00FE5678">
        <w:rPr>
          <w:rFonts w:ascii="Arial" w:hAnsi="Arial" w:cs="Arial"/>
          <w:b/>
          <w:sz w:val="28"/>
          <w:szCs w:val="28"/>
        </w:rPr>
        <w:t>Методы испытани</w:t>
      </w:r>
      <w:r w:rsidR="00C7301C" w:rsidRPr="00FE5678">
        <w:rPr>
          <w:rFonts w:ascii="Arial" w:hAnsi="Arial" w:cs="Arial"/>
          <w:b/>
          <w:sz w:val="28"/>
          <w:szCs w:val="28"/>
        </w:rPr>
        <w:t>й</w:t>
      </w:r>
    </w:p>
    <w:p w14:paraId="632261F1" w14:textId="77777777" w:rsidR="0034522D" w:rsidRPr="00FE5678" w:rsidRDefault="0034522D" w:rsidP="0034522D">
      <w:pPr>
        <w:pStyle w:val="Style5"/>
        <w:widowControl/>
        <w:spacing w:before="24" w:line="360" w:lineRule="auto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14:paraId="39144001" w14:textId="77777777" w:rsidR="00423FF7" w:rsidRPr="00FE5678" w:rsidRDefault="00423FF7" w:rsidP="0034522D">
      <w:pPr>
        <w:pStyle w:val="Style5"/>
        <w:widowControl/>
        <w:spacing w:before="24" w:line="360" w:lineRule="auto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14:paraId="58E83DF4" w14:textId="0F6CBFC5" w:rsidR="00D7761A" w:rsidRPr="00FE5678" w:rsidRDefault="00D7761A" w:rsidP="0034522D">
      <w:pPr>
        <w:pStyle w:val="Style5"/>
        <w:widowControl/>
        <w:spacing w:before="24" w:line="360" w:lineRule="auto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14:paraId="5A05A7F4" w14:textId="26092F1B" w:rsidR="00F36082" w:rsidRPr="00FE5678" w:rsidRDefault="00F36082" w:rsidP="0034522D">
      <w:pPr>
        <w:pStyle w:val="Style5"/>
        <w:widowControl/>
        <w:spacing w:before="24" w:line="360" w:lineRule="auto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14:paraId="0D76E45A" w14:textId="77777777" w:rsidR="00F36082" w:rsidRPr="00FE5678" w:rsidRDefault="00F36082" w:rsidP="0034522D">
      <w:pPr>
        <w:pStyle w:val="Style5"/>
        <w:widowControl/>
        <w:spacing w:before="24" w:line="360" w:lineRule="auto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14:paraId="609DA071" w14:textId="77777777" w:rsidR="00D7761A" w:rsidRPr="00FE5678" w:rsidRDefault="00D7761A" w:rsidP="0034522D">
      <w:pPr>
        <w:pStyle w:val="Style5"/>
        <w:widowControl/>
        <w:spacing w:before="24" w:line="360" w:lineRule="auto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14:paraId="7CC9B688" w14:textId="3F794458" w:rsidR="006B6600" w:rsidRPr="00FE5678" w:rsidRDefault="006B6600" w:rsidP="0037265C">
      <w:pPr>
        <w:pStyle w:val="Style5"/>
        <w:widowControl/>
        <w:spacing w:before="24" w:line="360" w:lineRule="auto"/>
        <w:jc w:val="center"/>
        <w:outlineLvl w:val="0"/>
        <w:rPr>
          <w:rFonts w:ascii="Arial" w:hAnsi="Arial" w:cs="Arial"/>
        </w:rPr>
      </w:pPr>
      <w:r w:rsidRPr="00FE5678">
        <w:rPr>
          <w:rFonts w:ascii="Arial" w:hAnsi="Arial" w:cs="Arial"/>
        </w:rPr>
        <w:t>Настоящий проект стандарта не подлежит</w:t>
      </w:r>
      <w:r w:rsidR="0037265C" w:rsidRPr="00FE5678">
        <w:rPr>
          <w:rFonts w:ascii="Arial" w:hAnsi="Arial" w:cs="Arial"/>
        </w:rPr>
        <w:t xml:space="preserve"> </w:t>
      </w:r>
      <w:r w:rsidRPr="00FE5678">
        <w:rPr>
          <w:rFonts w:ascii="Arial" w:hAnsi="Arial" w:cs="Arial"/>
        </w:rPr>
        <w:t>применению до его утверждения</w:t>
      </w:r>
    </w:p>
    <w:p w14:paraId="616C6814" w14:textId="77777777" w:rsidR="00423FF7" w:rsidRPr="00FE5678" w:rsidRDefault="00423FF7" w:rsidP="0034522D">
      <w:pPr>
        <w:pStyle w:val="Style5"/>
        <w:widowControl/>
        <w:spacing w:before="24" w:line="360" w:lineRule="auto"/>
        <w:jc w:val="center"/>
        <w:outlineLvl w:val="0"/>
        <w:rPr>
          <w:sz w:val="28"/>
          <w:szCs w:val="28"/>
        </w:rPr>
      </w:pPr>
    </w:p>
    <w:p w14:paraId="16E1BE08" w14:textId="77777777" w:rsidR="00D41C9A" w:rsidRPr="00FE5678" w:rsidRDefault="00D41C9A" w:rsidP="00E53501">
      <w:pPr>
        <w:pStyle w:val="Style1"/>
        <w:widowControl/>
        <w:tabs>
          <w:tab w:val="left" w:pos="7725"/>
        </w:tabs>
        <w:spacing w:before="77" w:line="360" w:lineRule="auto"/>
        <w:jc w:val="left"/>
        <w:rPr>
          <w:rStyle w:val="FontStyle101"/>
          <w:spacing w:val="60"/>
          <w:sz w:val="28"/>
          <w:szCs w:val="28"/>
        </w:rPr>
      </w:pPr>
    </w:p>
    <w:p w14:paraId="6D43E88F" w14:textId="77777777" w:rsidR="00D41C9A" w:rsidRPr="00FE5678" w:rsidRDefault="00D41C9A" w:rsidP="00E53501">
      <w:pPr>
        <w:pStyle w:val="Style1"/>
        <w:widowControl/>
        <w:tabs>
          <w:tab w:val="left" w:pos="7725"/>
        </w:tabs>
        <w:spacing w:before="77" w:line="360" w:lineRule="auto"/>
        <w:jc w:val="left"/>
        <w:rPr>
          <w:rStyle w:val="FontStyle101"/>
          <w:spacing w:val="60"/>
          <w:sz w:val="28"/>
          <w:szCs w:val="28"/>
        </w:rPr>
      </w:pPr>
    </w:p>
    <w:p w14:paraId="14C46779" w14:textId="2279FD16" w:rsidR="00464B7F" w:rsidRPr="00FE5678" w:rsidRDefault="00A11403" w:rsidP="008153A5">
      <w:pPr>
        <w:spacing w:line="360" w:lineRule="auto"/>
        <w:ind w:firstLine="397"/>
        <w:jc w:val="center"/>
        <w:rPr>
          <w:rFonts w:ascii="Arial" w:hAnsi="Arial" w:cs="Arial"/>
          <w:b/>
          <w:color w:val="000000"/>
        </w:rPr>
      </w:pPr>
      <w:r w:rsidRPr="00FE5678">
        <w:rPr>
          <w:rFonts w:ascii="Arial" w:hAnsi="Arial" w:cs="Arial"/>
          <w:b/>
          <w:color w:val="000000"/>
        </w:rPr>
        <w:t>М</w:t>
      </w:r>
      <w:r w:rsidR="00464B7F" w:rsidRPr="00FE5678">
        <w:rPr>
          <w:rFonts w:ascii="Arial" w:hAnsi="Arial" w:cs="Arial"/>
          <w:b/>
          <w:color w:val="000000"/>
        </w:rPr>
        <w:t>осква</w:t>
      </w:r>
    </w:p>
    <w:p w14:paraId="467C9DB1" w14:textId="77777777" w:rsidR="008153A5" w:rsidRPr="00FE5678" w:rsidRDefault="00464B7F" w:rsidP="00F36082">
      <w:pPr>
        <w:spacing w:line="360" w:lineRule="auto"/>
        <w:ind w:firstLine="397"/>
        <w:jc w:val="center"/>
        <w:rPr>
          <w:rFonts w:ascii="Arial" w:hAnsi="Arial" w:cs="Arial"/>
          <w:b/>
          <w:color w:val="000000"/>
        </w:rPr>
        <w:sectPr w:rsidR="008153A5" w:rsidRPr="00FE5678" w:rsidSect="008153A5">
          <w:headerReference w:type="default" r:id="rId9"/>
          <w:footerReference w:type="even" r:id="rId10"/>
          <w:footerReference w:type="default" r:id="rId11"/>
          <w:headerReference w:type="first" r:id="rId12"/>
          <w:pgSz w:w="11906" w:h="16838" w:code="9"/>
          <w:pgMar w:top="993" w:right="1416" w:bottom="1134" w:left="1560" w:header="709" w:footer="709" w:gutter="0"/>
          <w:pgNumType w:start="1"/>
          <w:cols w:space="708"/>
          <w:titlePg/>
          <w:docGrid w:linePitch="360"/>
        </w:sectPr>
      </w:pPr>
      <w:r w:rsidRPr="00FE5678">
        <w:rPr>
          <w:rFonts w:ascii="Arial" w:hAnsi="Arial" w:cs="Arial"/>
          <w:b/>
          <w:color w:val="000000"/>
        </w:rPr>
        <w:t>20</w:t>
      </w:r>
      <w:r w:rsidR="00016B4A" w:rsidRPr="00FE5678">
        <w:rPr>
          <w:rFonts w:ascii="Arial" w:hAnsi="Arial" w:cs="Arial"/>
          <w:b/>
          <w:color w:val="000000"/>
        </w:rPr>
        <w:t>2_</w:t>
      </w:r>
    </w:p>
    <w:p w14:paraId="0A5EBFB6" w14:textId="58C2DBF1" w:rsidR="00C905CE" w:rsidRPr="00FE5678" w:rsidRDefault="00C905CE" w:rsidP="00F36082">
      <w:pPr>
        <w:spacing w:line="360" w:lineRule="auto"/>
        <w:ind w:firstLine="397"/>
        <w:jc w:val="center"/>
        <w:rPr>
          <w:rStyle w:val="FontStyle101"/>
          <w:rFonts w:ascii="Arial" w:hAnsi="Arial" w:cs="Arial"/>
          <w:bCs w:val="0"/>
          <w:color w:val="000000"/>
        </w:rPr>
      </w:pPr>
    </w:p>
    <w:p w14:paraId="6FED4D4E" w14:textId="77777777" w:rsidR="00832C72" w:rsidRPr="00FE5678" w:rsidRDefault="00832C72" w:rsidP="00832C72">
      <w:pPr>
        <w:pStyle w:val="Style11"/>
        <w:widowControl/>
        <w:tabs>
          <w:tab w:val="left" w:leader="dot" w:pos="0"/>
        </w:tabs>
        <w:ind w:right="-1" w:firstLine="284"/>
        <w:jc w:val="center"/>
        <w:outlineLvl w:val="0"/>
        <w:rPr>
          <w:rStyle w:val="FontStyle97"/>
          <w:rFonts w:ascii="Arial" w:hAnsi="Arial" w:cs="Arial"/>
          <w:b/>
          <w:sz w:val="24"/>
          <w:szCs w:val="24"/>
        </w:rPr>
      </w:pPr>
      <w:r w:rsidRPr="00FE5678">
        <w:rPr>
          <w:rStyle w:val="FontStyle97"/>
          <w:rFonts w:ascii="Arial" w:hAnsi="Arial" w:cs="Arial"/>
          <w:b/>
          <w:sz w:val="24"/>
          <w:szCs w:val="24"/>
        </w:rPr>
        <w:t>Предисловие</w:t>
      </w:r>
    </w:p>
    <w:p w14:paraId="7DBB9F45" w14:textId="77777777" w:rsidR="00832C72" w:rsidRPr="00FE5678" w:rsidRDefault="00832C72" w:rsidP="00832C72">
      <w:pPr>
        <w:pStyle w:val="Style11"/>
        <w:widowControl/>
        <w:tabs>
          <w:tab w:val="left" w:leader="dot" w:pos="0"/>
        </w:tabs>
        <w:ind w:right="-1" w:firstLine="284"/>
        <w:jc w:val="center"/>
        <w:outlineLvl w:val="0"/>
        <w:rPr>
          <w:rStyle w:val="FontStyle97"/>
          <w:rFonts w:ascii="Arial" w:hAnsi="Arial" w:cs="Arial"/>
          <w:b/>
          <w:sz w:val="24"/>
          <w:szCs w:val="24"/>
        </w:rPr>
      </w:pPr>
    </w:p>
    <w:p w14:paraId="21DA16AD" w14:textId="77777777" w:rsidR="00832C72" w:rsidRPr="00FE5678" w:rsidRDefault="00832C72" w:rsidP="00832C72">
      <w:pPr>
        <w:shd w:val="clear" w:color="auto" w:fill="FFFFFF"/>
        <w:tabs>
          <w:tab w:val="left" w:pos="0"/>
        </w:tabs>
        <w:spacing w:line="360" w:lineRule="auto"/>
        <w:ind w:firstLine="284"/>
        <w:jc w:val="both"/>
        <w:rPr>
          <w:rFonts w:ascii="Arial" w:hAnsi="Arial" w:cs="Arial"/>
          <w:b/>
          <w:spacing w:val="-1"/>
        </w:rPr>
      </w:pPr>
    </w:p>
    <w:p w14:paraId="46A4A105" w14:textId="77777777" w:rsidR="00832C72" w:rsidRPr="00FE5678" w:rsidRDefault="00832C72" w:rsidP="00630076">
      <w:pPr>
        <w:shd w:val="clear" w:color="auto" w:fill="FFFFFF"/>
        <w:tabs>
          <w:tab w:val="left" w:pos="605"/>
        </w:tabs>
        <w:ind w:firstLine="851"/>
        <w:jc w:val="both"/>
        <w:rPr>
          <w:rFonts w:ascii="Arial" w:hAnsi="Arial" w:cs="Arial"/>
          <w:spacing w:val="-1"/>
        </w:rPr>
      </w:pPr>
      <w:r w:rsidRPr="00FE5678">
        <w:rPr>
          <w:rFonts w:ascii="Arial" w:hAnsi="Arial" w:cs="Arial"/>
          <w:spacing w:val="-1"/>
        </w:rPr>
        <w:t xml:space="preserve">1 РАЗРАБОТАН </w:t>
      </w:r>
      <w:r w:rsidR="00C7301C" w:rsidRPr="00FE5678">
        <w:rPr>
          <w:rStyle w:val="FontStyle98"/>
          <w:rFonts w:ascii="Arial" w:hAnsi="Arial" w:cs="Arial"/>
          <w:sz w:val="24"/>
          <w:szCs w:val="24"/>
        </w:rPr>
        <w:t>А</w:t>
      </w:r>
      <w:r w:rsidRPr="00FE5678">
        <w:rPr>
          <w:rStyle w:val="FontStyle98"/>
          <w:rFonts w:ascii="Arial" w:hAnsi="Arial" w:cs="Arial"/>
          <w:sz w:val="24"/>
          <w:szCs w:val="24"/>
        </w:rPr>
        <w:t>кционерным обществом «Центральный научно-исследовательский институт швейной промышленности» (АО «ЦНИИШП»)</w:t>
      </w:r>
    </w:p>
    <w:p w14:paraId="34C2232B" w14:textId="77777777" w:rsidR="00832C72" w:rsidRPr="00FE5678" w:rsidRDefault="00832C72" w:rsidP="00630076">
      <w:pPr>
        <w:pStyle w:val="a3"/>
        <w:numPr>
          <w:ilvl w:val="0"/>
          <w:numId w:val="0"/>
        </w:numPr>
        <w:spacing w:before="0"/>
        <w:ind w:firstLine="851"/>
        <w:rPr>
          <w:sz w:val="24"/>
          <w:szCs w:val="24"/>
        </w:rPr>
      </w:pPr>
      <w:r w:rsidRPr="00FE5678">
        <w:rPr>
          <w:sz w:val="24"/>
          <w:szCs w:val="24"/>
        </w:rPr>
        <w:t xml:space="preserve">2 ВНЕСЕН </w:t>
      </w:r>
      <w:r w:rsidRPr="00FE5678">
        <w:rPr>
          <w:rStyle w:val="FontStyle98"/>
          <w:rFonts w:ascii="Arial" w:hAnsi="Arial" w:cs="Arial"/>
          <w:sz w:val="24"/>
          <w:szCs w:val="24"/>
        </w:rPr>
        <w:t xml:space="preserve">Техническим комитетом </w:t>
      </w:r>
      <w:r w:rsidR="00016B4A" w:rsidRPr="00FE5678">
        <w:rPr>
          <w:rStyle w:val="FontStyle98"/>
          <w:rFonts w:ascii="Arial" w:hAnsi="Arial" w:cs="Arial"/>
          <w:sz w:val="24"/>
          <w:szCs w:val="24"/>
        </w:rPr>
        <w:t>…………………….</w:t>
      </w:r>
      <w:r w:rsidRPr="00FE5678">
        <w:rPr>
          <w:sz w:val="24"/>
          <w:szCs w:val="24"/>
        </w:rPr>
        <w:t xml:space="preserve"> </w:t>
      </w:r>
    </w:p>
    <w:p w14:paraId="16CC071C" w14:textId="3EACF3F3" w:rsidR="00832C72" w:rsidRPr="00FE5678" w:rsidRDefault="00832C72" w:rsidP="00630076">
      <w:pPr>
        <w:ind w:firstLine="851"/>
        <w:jc w:val="both"/>
        <w:rPr>
          <w:rFonts w:ascii="Arial" w:hAnsi="Arial" w:cs="Arial"/>
        </w:rPr>
      </w:pPr>
      <w:r w:rsidRPr="00FE5678">
        <w:rPr>
          <w:rFonts w:ascii="Arial" w:hAnsi="Arial" w:cs="Arial"/>
        </w:rPr>
        <w:t>3 УТВЕРЖДЕН И ВВЕДЕН В ДЕЙСТВИЕ  -  приказом Федерального агентства по техническому регулированию и метрологии от           г.  №       стандарт ГОСТ Р         введен в действие в качестве национального стандарта Российской Федерации с         .</w:t>
      </w:r>
    </w:p>
    <w:p w14:paraId="2C397286" w14:textId="77777777" w:rsidR="00832C72" w:rsidRPr="00FE5678" w:rsidRDefault="00832C72" w:rsidP="00630076">
      <w:pPr>
        <w:shd w:val="clear" w:color="auto" w:fill="FFFFFF"/>
        <w:tabs>
          <w:tab w:val="left" w:pos="605"/>
        </w:tabs>
        <w:ind w:firstLine="851"/>
        <w:jc w:val="both"/>
        <w:rPr>
          <w:rFonts w:ascii="Arial" w:hAnsi="Arial" w:cs="Arial"/>
        </w:rPr>
      </w:pPr>
    </w:p>
    <w:p w14:paraId="32EB3EBF" w14:textId="77777777" w:rsidR="00832C72" w:rsidRPr="00FE5678" w:rsidRDefault="00832C72" w:rsidP="00630076">
      <w:pPr>
        <w:shd w:val="clear" w:color="auto" w:fill="FFFFFF"/>
        <w:tabs>
          <w:tab w:val="left" w:pos="605"/>
        </w:tabs>
        <w:ind w:firstLine="851"/>
        <w:jc w:val="both"/>
        <w:rPr>
          <w:rFonts w:ascii="Arial" w:hAnsi="Arial" w:cs="Arial"/>
        </w:rPr>
      </w:pPr>
      <w:r w:rsidRPr="00FE5678">
        <w:rPr>
          <w:rFonts w:ascii="Arial" w:hAnsi="Arial" w:cs="Arial"/>
        </w:rPr>
        <w:t>4 ВВЕДЕН ВПЕРВЫЕ</w:t>
      </w:r>
    </w:p>
    <w:p w14:paraId="4613AF58" w14:textId="77777777" w:rsidR="001C5949" w:rsidRPr="00FE5678" w:rsidRDefault="001C5949" w:rsidP="008B17C4">
      <w:pPr>
        <w:ind w:firstLine="709"/>
        <w:jc w:val="both"/>
        <w:rPr>
          <w:rFonts w:ascii="Arial" w:hAnsi="Arial" w:cs="Arial"/>
          <w:i/>
          <w:iCs/>
        </w:rPr>
      </w:pPr>
    </w:p>
    <w:p w14:paraId="7C3AAC64" w14:textId="77777777" w:rsidR="001C5949" w:rsidRPr="00FE5678" w:rsidRDefault="001C5949" w:rsidP="008B17C4">
      <w:pPr>
        <w:ind w:firstLine="709"/>
        <w:jc w:val="both"/>
        <w:rPr>
          <w:rFonts w:ascii="Arial" w:hAnsi="Arial" w:cs="Arial"/>
          <w:i/>
          <w:iCs/>
        </w:rPr>
      </w:pPr>
    </w:p>
    <w:p w14:paraId="69E9A787" w14:textId="77777777" w:rsidR="001C5949" w:rsidRPr="00FE5678" w:rsidRDefault="001C5949" w:rsidP="008B17C4">
      <w:pPr>
        <w:ind w:firstLine="709"/>
        <w:jc w:val="both"/>
        <w:rPr>
          <w:rFonts w:ascii="Arial" w:hAnsi="Arial" w:cs="Arial"/>
          <w:i/>
          <w:iCs/>
        </w:rPr>
      </w:pPr>
    </w:p>
    <w:p w14:paraId="43CCC893" w14:textId="77777777" w:rsidR="001C5949" w:rsidRPr="00FE5678" w:rsidRDefault="001C5949" w:rsidP="008B17C4">
      <w:pPr>
        <w:ind w:firstLine="709"/>
        <w:jc w:val="both"/>
        <w:rPr>
          <w:rFonts w:ascii="Arial" w:hAnsi="Arial" w:cs="Arial"/>
          <w:i/>
          <w:iCs/>
        </w:rPr>
      </w:pPr>
    </w:p>
    <w:p w14:paraId="223783C6" w14:textId="77777777" w:rsidR="001C5949" w:rsidRPr="00FE5678" w:rsidRDefault="001C5949" w:rsidP="008B17C4">
      <w:pPr>
        <w:ind w:firstLine="709"/>
        <w:jc w:val="both"/>
        <w:rPr>
          <w:rFonts w:ascii="Arial" w:hAnsi="Arial" w:cs="Arial"/>
          <w:i/>
          <w:iCs/>
        </w:rPr>
      </w:pPr>
    </w:p>
    <w:p w14:paraId="5CEFE289" w14:textId="3E56912C" w:rsidR="005B1A51" w:rsidRPr="00FE5678" w:rsidRDefault="008B17C4" w:rsidP="008153A5">
      <w:pPr>
        <w:ind w:firstLine="851"/>
        <w:jc w:val="both"/>
        <w:rPr>
          <w:rFonts w:ascii="Arial" w:hAnsi="Arial" w:cs="Arial"/>
          <w:i/>
          <w:iCs/>
        </w:rPr>
      </w:pPr>
      <w:r w:rsidRPr="00FE5678">
        <w:rPr>
          <w:rFonts w:ascii="Arial" w:hAnsi="Arial" w:cs="Arial"/>
          <w:i/>
          <w:iCs/>
        </w:rPr>
        <w:t>Правила применения настоящего стандарта установлены в статье 26 Федерального закона от 29 июня 2015 г. № 162-ФЗ «О стандартизации в Российской Федерации». Информация об изменениях к настоящему стандарту публикуется в годо</w:t>
      </w:r>
      <w:r w:rsidR="00D7761A" w:rsidRPr="00FE5678">
        <w:rPr>
          <w:rFonts w:ascii="Arial" w:hAnsi="Arial" w:cs="Arial"/>
          <w:i/>
          <w:iCs/>
        </w:rPr>
        <w:t>вом</w:t>
      </w:r>
      <w:r w:rsidRPr="00FE5678">
        <w:rPr>
          <w:rFonts w:ascii="Arial" w:hAnsi="Arial" w:cs="Arial"/>
          <w:i/>
          <w:iCs/>
        </w:rPr>
        <w:t xml:space="preserve"> (по состоянию на 1 января текущего года) информационном указателе «Национальные стандарты», а официальный текст изменений и поправок – в ежемесячно </w:t>
      </w:r>
      <w:r w:rsidR="00D7761A" w:rsidRPr="00FE5678">
        <w:rPr>
          <w:rFonts w:ascii="Arial" w:hAnsi="Arial" w:cs="Arial"/>
          <w:i/>
          <w:iCs/>
        </w:rPr>
        <w:t xml:space="preserve">издаваемом </w:t>
      </w:r>
      <w:r w:rsidRPr="00FE5678">
        <w:rPr>
          <w:rFonts w:ascii="Arial" w:hAnsi="Arial" w:cs="Arial"/>
          <w:i/>
          <w:iCs/>
        </w:rPr>
        <w:t xml:space="preserve">информационном указателе «Национальные стандарты». В случае пересмотра (замены) или отмены настоящего стандарта соответствующее уведомление будет опубликовано в ближайшем выпуске ежемесячного информационного указателя «Национальные стандарты». Соответствующая информация, уведомление и тексты размещаются также в информационной системе общего пользования – на официальном сайте </w:t>
      </w:r>
      <w:r w:rsidRPr="00FE5678">
        <w:rPr>
          <w:rFonts w:ascii="Arial" w:hAnsi="Arial" w:cs="Arial"/>
          <w:i/>
        </w:rPr>
        <w:t xml:space="preserve">Федерального </w:t>
      </w:r>
      <w:r w:rsidR="00D7761A" w:rsidRPr="00FE5678">
        <w:rPr>
          <w:rFonts w:ascii="Arial" w:hAnsi="Arial" w:cs="Arial"/>
          <w:i/>
        </w:rPr>
        <w:t xml:space="preserve">органа исполнительной власти в сфере стандартизации </w:t>
      </w:r>
      <w:r w:rsidRPr="00FE5678">
        <w:rPr>
          <w:rFonts w:ascii="Arial" w:hAnsi="Arial" w:cs="Arial"/>
          <w:i/>
        </w:rPr>
        <w:t>в сети Интернет (</w:t>
      </w:r>
      <w:r w:rsidRPr="00FE5678">
        <w:rPr>
          <w:rFonts w:ascii="Arial" w:hAnsi="Arial" w:cs="Arial"/>
          <w:i/>
          <w:lang w:val="en-US"/>
        </w:rPr>
        <w:t>www</w:t>
      </w:r>
      <w:r w:rsidRPr="00FE5678">
        <w:rPr>
          <w:rFonts w:ascii="Arial" w:hAnsi="Arial" w:cs="Arial"/>
          <w:i/>
        </w:rPr>
        <w:t>.</w:t>
      </w:r>
      <w:r w:rsidRPr="00FE5678">
        <w:rPr>
          <w:rFonts w:ascii="Arial" w:hAnsi="Arial" w:cs="Arial"/>
          <w:i/>
          <w:lang w:val="en-US"/>
        </w:rPr>
        <w:t>gost</w:t>
      </w:r>
      <w:r w:rsidRPr="00FE5678">
        <w:rPr>
          <w:rFonts w:ascii="Arial" w:hAnsi="Arial" w:cs="Arial"/>
          <w:i/>
        </w:rPr>
        <w:t>.</w:t>
      </w:r>
      <w:r w:rsidRPr="00FE5678">
        <w:rPr>
          <w:rFonts w:ascii="Arial" w:hAnsi="Arial" w:cs="Arial"/>
          <w:i/>
          <w:lang w:val="en-US"/>
        </w:rPr>
        <w:t>ru</w:t>
      </w:r>
      <w:r w:rsidRPr="00FE5678">
        <w:rPr>
          <w:rFonts w:ascii="Arial" w:hAnsi="Arial" w:cs="Arial"/>
          <w:i/>
        </w:rPr>
        <w:t>)</w:t>
      </w:r>
    </w:p>
    <w:p w14:paraId="34347376" w14:textId="3889E0ED" w:rsidR="006C56FE" w:rsidRPr="00FE5678" w:rsidRDefault="006C56FE" w:rsidP="008153A5">
      <w:pPr>
        <w:pStyle w:val="af0"/>
        <w:sectPr w:rsidR="006C56FE" w:rsidRPr="00FE5678" w:rsidSect="002A616C">
          <w:footerReference w:type="first" r:id="rId13"/>
          <w:pgSz w:w="11906" w:h="16838" w:code="9"/>
          <w:pgMar w:top="993" w:right="1416" w:bottom="1134" w:left="1560" w:header="709" w:footer="709" w:gutter="0"/>
          <w:pgNumType w:start="1"/>
          <w:cols w:space="708"/>
          <w:titlePg/>
          <w:docGrid w:linePitch="360"/>
        </w:sectPr>
      </w:pPr>
    </w:p>
    <w:p w14:paraId="3DFC8A54" w14:textId="77777777" w:rsidR="00280D02" w:rsidRPr="00FE5678" w:rsidRDefault="00280D02" w:rsidP="00280D02">
      <w:pPr>
        <w:tabs>
          <w:tab w:val="left" w:pos="882"/>
          <w:tab w:val="left" w:pos="2226"/>
          <w:tab w:val="left" w:pos="3556"/>
          <w:tab w:val="left" w:pos="6075"/>
        </w:tabs>
        <w:jc w:val="center"/>
        <w:outlineLvl w:val="0"/>
        <w:rPr>
          <w:rFonts w:ascii="Arial" w:hAnsi="Arial" w:cs="Arial"/>
        </w:rPr>
      </w:pPr>
      <w:r w:rsidRPr="00FE5678">
        <w:rPr>
          <w:rFonts w:ascii="Arial" w:hAnsi="Arial" w:cs="Arial"/>
          <w:b/>
          <w:spacing w:val="40"/>
        </w:rPr>
        <w:lastRenderedPageBreak/>
        <w:t>НАЦИОНАЛЬНЫЙ СТАНДАРТ РОССИЙСКОЙ ФЕДЕРАЦИИ</w:t>
      </w:r>
    </w:p>
    <w:p w14:paraId="00DAE245" w14:textId="77777777" w:rsidR="00812C37" w:rsidRPr="00FE5678" w:rsidRDefault="00812C37" w:rsidP="00812C37">
      <w:pPr>
        <w:pStyle w:val="Style8"/>
        <w:widowControl/>
        <w:spacing w:line="360" w:lineRule="auto"/>
        <w:ind w:left="-567" w:right="-141"/>
        <w:jc w:val="left"/>
        <w:rPr>
          <w:rStyle w:val="FontStyle100"/>
          <w:rFonts w:ascii="Arial" w:hAnsi="Arial" w:cs="Arial"/>
          <w:sz w:val="24"/>
          <w:szCs w:val="24"/>
          <w:u w:val="single"/>
        </w:rPr>
      </w:pPr>
      <w:r w:rsidRPr="00FE5678">
        <w:rPr>
          <w:rStyle w:val="FontStyle100"/>
          <w:rFonts w:ascii="Arial" w:hAnsi="Arial" w:cs="Arial"/>
          <w:sz w:val="24"/>
          <w:szCs w:val="24"/>
        </w:rPr>
        <w:t>________________________________________________________________________</w:t>
      </w:r>
    </w:p>
    <w:p w14:paraId="68273373" w14:textId="77777777" w:rsidR="007342D7" w:rsidRPr="00FE5678" w:rsidRDefault="00D06D61" w:rsidP="00280D02">
      <w:pPr>
        <w:tabs>
          <w:tab w:val="left" w:pos="9356"/>
        </w:tabs>
        <w:spacing w:line="360" w:lineRule="auto"/>
        <w:jc w:val="center"/>
        <w:rPr>
          <w:rFonts w:ascii="Arial" w:hAnsi="Arial" w:cs="Arial"/>
          <w:sz w:val="26"/>
          <w:szCs w:val="26"/>
        </w:rPr>
      </w:pPr>
      <w:r w:rsidRPr="00FE5678">
        <w:rPr>
          <w:rFonts w:ascii="Arial" w:hAnsi="Arial" w:cs="Arial"/>
          <w:sz w:val="26"/>
          <w:szCs w:val="26"/>
        </w:rPr>
        <w:t>Материалы нетканые объёмные микроволоконные</w:t>
      </w:r>
      <w:r w:rsidR="000531BD" w:rsidRPr="00FE5678">
        <w:rPr>
          <w:rFonts w:ascii="Arial" w:hAnsi="Arial" w:cs="Arial"/>
          <w:sz w:val="26"/>
          <w:szCs w:val="26"/>
        </w:rPr>
        <w:t>.</w:t>
      </w:r>
    </w:p>
    <w:p w14:paraId="42EDC06F" w14:textId="77777777" w:rsidR="00D06D61" w:rsidRPr="00292C85" w:rsidRDefault="00E77157" w:rsidP="00280D02">
      <w:pPr>
        <w:tabs>
          <w:tab w:val="left" w:pos="9356"/>
        </w:tabs>
        <w:spacing w:line="360" w:lineRule="auto"/>
        <w:jc w:val="center"/>
        <w:rPr>
          <w:rFonts w:ascii="Arial" w:hAnsi="Arial"/>
          <w:sz w:val="26"/>
        </w:rPr>
      </w:pPr>
      <w:r w:rsidRPr="00FE5678">
        <w:rPr>
          <w:rFonts w:ascii="Arial" w:hAnsi="Arial" w:cs="Arial"/>
          <w:sz w:val="26"/>
          <w:szCs w:val="26"/>
        </w:rPr>
        <w:t>Общие</w:t>
      </w:r>
      <w:r w:rsidR="00D06D61" w:rsidRPr="00FE5678">
        <w:rPr>
          <w:rFonts w:ascii="Arial" w:hAnsi="Arial" w:cs="Arial"/>
          <w:sz w:val="26"/>
          <w:szCs w:val="26"/>
        </w:rPr>
        <w:t xml:space="preserve"> технические </w:t>
      </w:r>
      <w:r w:rsidR="00AC5525" w:rsidRPr="00FE5678">
        <w:rPr>
          <w:rFonts w:ascii="Arial" w:hAnsi="Arial" w:cs="Arial"/>
          <w:sz w:val="26"/>
          <w:szCs w:val="26"/>
        </w:rPr>
        <w:t>услов</w:t>
      </w:r>
      <w:r w:rsidR="00D06D61" w:rsidRPr="00FE5678">
        <w:rPr>
          <w:rFonts w:ascii="Arial" w:hAnsi="Arial" w:cs="Arial"/>
          <w:sz w:val="26"/>
          <w:szCs w:val="26"/>
        </w:rPr>
        <w:t>ия</w:t>
      </w:r>
      <w:r w:rsidR="00AC5525" w:rsidRPr="00FE5678">
        <w:rPr>
          <w:rFonts w:ascii="Arial" w:hAnsi="Arial" w:cs="Arial"/>
          <w:sz w:val="26"/>
          <w:szCs w:val="26"/>
        </w:rPr>
        <w:t>. Методы</w:t>
      </w:r>
      <w:r w:rsidR="00AC5525" w:rsidRPr="00292C85">
        <w:rPr>
          <w:rFonts w:ascii="Arial" w:hAnsi="Arial"/>
          <w:sz w:val="26"/>
        </w:rPr>
        <w:t xml:space="preserve"> </w:t>
      </w:r>
      <w:r w:rsidR="00AC5525" w:rsidRPr="00FE5678">
        <w:rPr>
          <w:rFonts w:ascii="Arial" w:hAnsi="Arial" w:cs="Arial"/>
          <w:sz w:val="26"/>
          <w:szCs w:val="26"/>
        </w:rPr>
        <w:t>испытани</w:t>
      </w:r>
      <w:r w:rsidR="00C7301C" w:rsidRPr="00FE5678">
        <w:rPr>
          <w:rFonts w:ascii="Arial" w:hAnsi="Arial" w:cs="Arial"/>
          <w:sz w:val="26"/>
          <w:szCs w:val="26"/>
        </w:rPr>
        <w:t>й</w:t>
      </w:r>
    </w:p>
    <w:p w14:paraId="35FC38B8" w14:textId="77777777" w:rsidR="00D1647A" w:rsidRPr="00292C85" w:rsidRDefault="00D1647A" w:rsidP="00280D02">
      <w:pPr>
        <w:tabs>
          <w:tab w:val="left" w:pos="9356"/>
        </w:tabs>
        <w:spacing w:line="360" w:lineRule="auto"/>
        <w:jc w:val="center"/>
        <w:rPr>
          <w:rFonts w:ascii="Arial" w:hAnsi="Arial"/>
          <w:sz w:val="26"/>
        </w:rPr>
      </w:pPr>
    </w:p>
    <w:p w14:paraId="2818AEE1" w14:textId="0ECBC300" w:rsidR="00455A0A" w:rsidRPr="00FE5678" w:rsidRDefault="00812C37" w:rsidP="00280D02">
      <w:pPr>
        <w:pStyle w:val="Style25"/>
        <w:widowControl/>
        <w:tabs>
          <w:tab w:val="left" w:pos="9356"/>
        </w:tabs>
        <w:spacing w:line="240" w:lineRule="auto"/>
        <w:ind w:right="-1"/>
        <w:rPr>
          <w:rStyle w:val="FontStyle95"/>
          <w:rFonts w:ascii="Arial" w:hAnsi="Arial" w:cs="Arial"/>
          <w:b w:val="0"/>
          <w:sz w:val="24"/>
          <w:szCs w:val="24"/>
          <w:lang w:val="en-US"/>
        </w:rPr>
      </w:pPr>
      <w:r w:rsidRPr="00FE5678">
        <w:rPr>
          <w:rStyle w:val="FontStyle95"/>
          <w:rFonts w:ascii="Arial" w:hAnsi="Arial" w:cs="Arial"/>
          <w:b w:val="0"/>
          <w:sz w:val="24"/>
          <w:szCs w:val="24"/>
          <w:lang w:val="en-US"/>
        </w:rPr>
        <w:t>Non</w:t>
      </w:r>
      <w:r w:rsidRPr="00292C85">
        <w:rPr>
          <w:rStyle w:val="FontStyle95"/>
          <w:rFonts w:ascii="Arial" w:hAnsi="Arial" w:cs="Arial"/>
          <w:b w:val="0"/>
          <w:sz w:val="24"/>
          <w:szCs w:val="24"/>
        </w:rPr>
        <w:t>-</w:t>
      </w:r>
      <w:r w:rsidRPr="00FE5678">
        <w:rPr>
          <w:rStyle w:val="FontStyle95"/>
          <w:rFonts w:ascii="Arial" w:hAnsi="Arial" w:cs="Arial"/>
          <w:b w:val="0"/>
          <w:sz w:val="24"/>
          <w:szCs w:val="24"/>
          <w:lang w:val="en-US"/>
        </w:rPr>
        <w:t>woven</w:t>
      </w:r>
      <w:r w:rsidRPr="00292C85">
        <w:rPr>
          <w:rStyle w:val="FontStyle95"/>
          <w:rFonts w:ascii="Arial" w:hAnsi="Arial" w:cs="Arial"/>
          <w:b w:val="0"/>
          <w:sz w:val="24"/>
          <w:szCs w:val="24"/>
        </w:rPr>
        <w:t xml:space="preserve"> </w:t>
      </w:r>
      <w:r w:rsidRPr="00FE5678">
        <w:rPr>
          <w:rStyle w:val="FontStyle95"/>
          <w:rFonts w:ascii="Arial" w:hAnsi="Arial" w:cs="Arial"/>
          <w:b w:val="0"/>
          <w:sz w:val="24"/>
          <w:szCs w:val="24"/>
          <w:lang w:val="en-US"/>
        </w:rPr>
        <w:t>textile</w:t>
      </w:r>
      <w:r w:rsidRPr="00292C85">
        <w:rPr>
          <w:rStyle w:val="FontStyle95"/>
          <w:rFonts w:ascii="Arial" w:hAnsi="Arial" w:cs="Arial"/>
          <w:b w:val="0"/>
          <w:sz w:val="24"/>
          <w:szCs w:val="24"/>
        </w:rPr>
        <w:t xml:space="preserve"> </w:t>
      </w:r>
      <w:r w:rsidRPr="00FE5678">
        <w:rPr>
          <w:rStyle w:val="FontStyle95"/>
          <w:rFonts w:ascii="Arial" w:hAnsi="Arial" w:cs="Arial"/>
          <w:b w:val="0"/>
          <w:sz w:val="24"/>
          <w:szCs w:val="24"/>
          <w:lang w:val="en-US"/>
        </w:rPr>
        <w:t>sheets</w:t>
      </w:r>
      <w:r w:rsidR="00922946" w:rsidRPr="00292C85">
        <w:rPr>
          <w:rStyle w:val="FontStyle95"/>
          <w:rFonts w:ascii="Arial" w:hAnsi="Arial" w:cs="Arial"/>
          <w:b w:val="0"/>
          <w:sz w:val="24"/>
          <w:szCs w:val="24"/>
        </w:rPr>
        <w:t xml:space="preserve"> </w:t>
      </w:r>
      <w:r w:rsidR="00A22E4E" w:rsidRPr="00FE5678">
        <w:rPr>
          <w:rStyle w:val="FontStyle95"/>
          <w:rFonts w:ascii="Arial" w:hAnsi="Arial" w:cs="Arial"/>
          <w:b w:val="0"/>
          <w:sz w:val="24"/>
          <w:szCs w:val="24"/>
          <w:lang w:val="en-US"/>
        </w:rPr>
        <w:t>from</w:t>
      </w:r>
      <w:r w:rsidR="00A22E4E" w:rsidRPr="00292C85">
        <w:rPr>
          <w:rStyle w:val="FontStyle95"/>
          <w:rFonts w:ascii="Arial" w:hAnsi="Arial" w:cs="Arial"/>
          <w:b w:val="0"/>
          <w:sz w:val="24"/>
          <w:szCs w:val="24"/>
        </w:rPr>
        <w:t xml:space="preserve"> </w:t>
      </w:r>
      <w:r w:rsidR="00A22E4E" w:rsidRPr="00FE5678">
        <w:rPr>
          <w:rStyle w:val="FontStyle95"/>
          <w:rFonts w:ascii="Arial" w:hAnsi="Arial" w:cs="Arial"/>
          <w:b w:val="0"/>
          <w:sz w:val="24"/>
          <w:szCs w:val="24"/>
          <w:lang w:val="en-US"/>
        </w:rPr>
        <w:t>mi</w:t>
      </w:r>
      <w:r w:rsidR="00AE64FA" w:rsidRPr="00FE5678">
        <w:rPr>
          <w:rStyle w:val="FontStyle95"/>
          <w:rFonts w:ascii="Arial" w:hAnsi="Arial" w:cs="Arial"/>
          <w:b w:val="0"/>
          <w:sz w:val="24"/>
          <w:szCs w:val="24"/>
          <w:lang w:val="en-US"/>
        </w:rPr>
        <w:t>c</w:t>
      </w:r>
      <w:r w:rsidR="00A22E4E" w:rsidRPr="00FE5678">
        <w:rPr>
          <w:rStyle w:val="FontStyle95"/>
          <w:rFonts w:ascii="Arial" w:hAnsi="Arial" w:cs="Arial"/>
          <w:b w:val="0"/>
          <w:sz w:val="24"/>
          <w:szCs w:val="24"/>
          <w:lang w:val="en-US"/>
        </w:rPr>
        <w:t>ro</w:t>
      </w:r>
      <w:r w:rsidR="00A22E4E" w:rsidRPr="00292C85">
        <w:rPr>
          <w:rStyle w:val="FontStyle95"/>
          <w:rFonts w:ascii="Arial" w:hAnsi="Arial" w:cs="Arial"/>
          <w:b w:val="0"/>
          <w:sz w:val="24"/>
          <w:szCs w:val="24"/>
        </w:rPr>
        <w:t>-</w:t>
      </w:r>
      <w:r w:rsidR="00280D02" w:rsidRPr="00FE5678">
        <w:rPr>
          <w:rStyle w:val="FontStyle95"/>
          <w:rFonts w:ascii="Arial" w:hAnsi="Arial" w:cs="Arial"/>
          <w:b w:val="0"/>
          <w:sz w:val="24"/>
          <w:szCs w:val="24"/>
          <w:lang w:val="en-US"/>
        </w:rPr>
        <w:t>fibers</w:t>
      </w:r>
      <w:r w:rsidR="00A9126C" w:rsidRPr="00292C85">
        <w:rPr>
          <w:rStyle w:val="FontStyle95"/>
          <w:rFonts w:ascii="Arial" w:hAnsi="Arial" w:cs="Arial"/>
          <w:b w:val="0"/>
          <w:sz w:val="24"/>
          <w:szCs w:val="24"/>
        </w:rPr>
        <w:t>.</w:t>
      </w:r>
      <w:r w:rsidR="00922946" w:rsidRPr="00292C85">
        <w:rPr>
          <w:rStyle w:val="FontStyle95"/>
          <w:rFonts w:ascii="Arial" w:hAnsi="Arial" w:cs="Arial"/>
          <w:b w:val="0"/>
          <w:sz w:val="24"/>
          <w:szCs w:val="24"/>
        </w:rPr>
        <w:t xml:space="preserve"> </w:t>
      </w:r>
      <w:r w:rsidR="00A9126C" w:rsidRPr="00FE5678">
        <w:rPr>
          <w:rStyle w:val="FontStyle95"/>
          <w:rFonts w:ascii="Arial" w:hAnsi="Arial" w:cs="Arial"/>
          <w:b w:val="0"/>
          <w:sz w:val="24"/>
          <w:szCs w:val="24"/>
          <w:lang w:val="en-US"/>
        </w:rPr>
        <w:t>General</w:t>
      </w:r>
      <w:r w:rsidR="00922946" w:rsidRPr="00FE5678">
        <w:rPr>
          <w:rStyle w:val="FontStyle95"/>
          <w:rFonts w:ascii="Arial" w:hAnsi="Arial" w:cs="Arial"/>
          <w:b w:val="0"/>
          <w:sz w:val="24"/>
          <w:szCs w:val="24"/>
          <w:lang w:val="en-US"/>
        </w:rPr>
        <w:t xml:space="preserve"> </w:t>
      </w:r>
      <w:r w:rsidR="00C7301C" w:rsidRPr="00FE5678">
        <w:rPr>
          <w:rStyle w:val="FontStyle95"/>
          <w:rFonts w:ascii="Arial" w:hAnsi="Arial" w:cs="Arial"/>
          <w:b w:val="0"/>
          <w:sz w:val="24"/>
          <w:szCs w:val="24"/>
          <w:lang w:val="en-US"/>
        </w:rPr>
        <w:t>Specifications</w:t>
      </w:r>
      <w:r w:rsidRPr="00FE5678">
        <w:rPr>
          <w:rStyle w:val="FontStyle95"/>
          <w:rFonts w:ascii="Arial" w:hAnsi="Arial" w:cs="Arial"/>
          <w:b w:val="0"/>
          <w:sz w:val="24"/>
          <w:szCs w:val="24"/>
          <w:lang w:val="en-US"/>
        </w:rPr>
        <w:t>.</w:t>
      </w:r>
    </w:p>
    <w:p w14:paraId="55F9C4E1" w14:textId="77777777" w:rsidR="00455A0A" w:rsidRPr="00FE5678" w:rsidRDefault="00AD6067" w:rsidP="00280D02">
      <w:pPr>
        <w:pStyle w:val="Style25"/>
        <w:widowControl/>
        <w:tabs>
          <w:tab w:val="left" w:pos="9356"/>
        </w:tabs>
        <w:spacing w:line="240" w:lineRule="auto"/>
        <w:ind w:right="-1"/>
        <w:rPr>
          <w:rStyle w:val="FontStyle95"/>
          <w:rFonts w:ascii="Arial" w:hAnsi="Arial" w:cs="Arial"/>
          <w:b w:val="0"/>
          <w:sz w:val="24"/>
          <w:szCs w:val="24"/>
          <w:lang w:val="en-US"/>
        </w:rPr>
      </w:pPr>
      <w:r w:rsidRPr="00FE5678">
        <w:rPr>
          <w:rStyle w:val="FontStyle95"/>
          <w:rFonts w:ascii="Arial" w:hAnsi="Arial" w:cs="Arial"/>
          <w:b w:val="0"/>
          <w:sz w:val="24"/>
          <w:szCs w:val="24"/>
          <w:lang w:val="en-US"/>
        </w:rPr>
        <w:t>Methods o</w:t>
      </w:r>
      <w:r w:rsidR="00C7301C" w:rsidRPr="00FE5678">
        <w:rPr>
          <w:rStyle w:val="FontStyle95"/>
          <w:rFonts w:ascii="Arial" w:hAnsi="Arial" w:cs="Arial"/>
          <w:b w:val="0"/>
          <w:sz w:val="24"/>
          <w:szCs w:val="24"/>
          <w:lang w:val="en-US"/>
        </w:rPr>
        <w:t>f</w:t>
      </w:r>
      <w:r w:rsidRPr="00FE5678">
        <w:rPr>
          <w:rStyle w:val="FontStyle95"/>
          <w:rFonts w:ascii="Arial" w:hAnsi="Arial" w:cs="Arial"/>
          <w:b w:val="0"/>
          <w:sz w:val="24"/>
          <w:szCs w:val="24"/>
          <w:lang w:val="en-US"/>
        </w:rPr>
        <w:t xml:space="preserve"> testing.</w:t>
      </w:r>
    </w:p>
    <w:p w14:paraId="6A02CF17" w14:textId="77777777" w:rsidR="00812C37" w:rsidRPr="00FE5678" w:rsidRDefault="00812C37" w:rsidP="007342D7">
      <w:pPr>
        <w:pStyle w:val="Style25"/>
        <w:widowControl/>
        <w:tabs>
          <w:tab w:val="left" w:pos="9356"/>
        </w:tabs>
        <w:spacing w:line="240" w:lineRule="auto"/>
        <w:ind w:right="-1"/>
        <w:jc w:val="both"/>
        <w:rPr>
          <w:rStyle w:val="FontStyle107"/>
          <w:rFonts w:ascii="Arial" w:hAnsi="Arial" w:cs="Arial"/>
          <w:sz w:val="24"/>
          <w:szCs w:val="24"/>
        </w:rPr>
      </w:pPr>
      <w:r w:rsidRPr="00FE5678">
        <w:rPr>
          <w:rStyle w:val="FontStyle95"/>
          <w:rFonts w:ascii="Arial" w:hAnsi="Arial" w:cs="Arial"/>
          <w:b w:val="0"/>
          <w:sz w:val="24"/>
          <w:szCs w:val="24"/>
          <w:lang w:val="en-US"/>
        </w:rPr>
        <w:t xml:space="preserve"> </w:t>
      </w:r>
      <w:r w:rsidRPr="00FE5678">
        <w:rPr>
          <w:rStyle w:val="FontStyle107"/>
          <w:rFonts w:ascii="Arial" w:hAnsi="Arial" w:cs="Arial"/>
          <w:sz w:val="24"/>
          <w:szCs w:val="24"/>
        </w:rPr>
        <w:t>________________________________________________________________</w:t>
      </w:r>
    </w:p>
    <w:p w14:paraId="08CFA004" w14:textId="77777777" w:rsidR="00812C37" w:rsidRPr="00FE5678" w:rsidRDefault="00812C37" w:rsidP="00967AB0">
      <w:pPr>
        <w:pStyle w:val="Style26"/>
        <w:widowControl/>
        <w:spacing w:before="178" w:line="360" w:lineRule="auto"/>
        <w:ind w:right="-1"/>
        <w:outlineLvl w:val="0"/>
        <w:rPr>
          <w:rStyle w:val="FontStyle107"/>
          <w:rFonts w:ascii="Arial" w:hAnsi="Arial" w:cs="Arial"/>
          <w:sz w:val="24"/>
          <w:szCs w:val="24"/>
        </w:rPr>
      </w:pPr>
      <w:r w:rsidRPr="00FE5678">
        <w:rPr>
          <w:rStyle w:val="FontStyle107"/>
          <w:rFonts w:ascii="Arial" w:hAnsi="Arial" w:cs="Arial"/>
          <w:sz w:val="24"/>
          <w:szCs w:val="24"/>
        </w:rPr>
        <w:t xml:space="preserve">                                                                         Дата введения _____________ </w:t>
      </w:r>
    </w:p>
    <w:p w14:paraId="203A7A32" w14:textId="73227D14" w:rsidR="00812C37" w:rsidRPr="00FE5678" w:rsidRDefault="00812C37" w:rsidP="0060128D">
      <w:pPr>
        <w:pStyle w:val="Style29"/>
        <w:widowControl/>
        <w:numPr>
          <w:ilvl w:val="0"/>
          <w:numId w:val="47"/>
        </w:numPr>
        <w:tabs>
          <w:tab w:val="left" w:pos="1134"/>
        </w:tabs>
        <w:spacing w:before="29"/>
        <w:ind w:left="0" w:right="-1" w:firstLine="851"/>
        <w:outlineLvl w:val="0"/>
        <w:rPr>
          <w:rStyle w:val="FontStyle101"/>
          <w:rFonts w:ascii="Arial" w:hAnsi="Arial" w:cs="Arial"/>
          <w:sz w:val="28"/>
          <w:szCs w:val="28"/>
        </w:rPr>
      </w:pPr>
      <w:r w:rsidRPr="00FE5678">
        <w:rPr>
          <w:rStyle w:val="FontStyle101"/>
          <w:rFonts w:ascii="Arial" w:hAnsi="Arial" w:cs="Arial"/>
          <w:sz w:val="28"/>
          <w:szCs w:val="28"/>
        </w:rPr>
        <w:t>Область применения</w:t>
      </w:r>
    </w:p>
    <w:p w14:paraId="7E6E813D" w14:textId="0D03CDC8" w:rsidR="002C07DC" w:rsidRPr="00FE5678" w:rsidRDefault="00812C37" w:rsidP="00843DDC">
      <w:pPr>
        <w:pStyle w:val="Style28"/>
        <w:widowControl/>
        <w:spacing w:line="240" w:lineRule="auto"/>
        <w:ind w:firstLine="851"/>
        <w:outlineLvl w:val="0"/>
        <w:rPr>
          <w:rStyle w:val="FontStyle98"/>
          <w:rFonts w:ascii="Arial" w:hAnsi="Arial" w:cs="Arial"/>
          <w:sz w:val="24"/>
          <w:szCs w:val="24"/>
        </w:rPr>
      </w:pPr>
      <w:r w:rsidRPr="00FE5678">
        <w:rPr>
          <w:rStyle w:val="FontStyle98"/>
          <w:rFonts w:ascii="Arial" w:hAnsi="Arial" w:cs="Arial"/>
          <w:sz w:val="24"/>
          <w:szCs w:val="24"/>
        </w:rPr>
        <w:t xml:space="preserve">Настоящий стандарт распространяется </w:t>
      </w:r>
      <w:r w:rsidRPr="00FE5678">
        <w:rPr>
          <w:rStyle w:val="FontStyle100"/>
          <w:rFonts w:ascii="Arial" w:hAnsi="Arial" w:cs="Arial"/>
          <w:b w:val="0"/>
          <w:sz w:val="24"/>
          <w:szCs w:val="24"/>
        </w:rPr>
        <w:t xml:space="preserve">на </w:t>
      </w:r>
      <w:r w:rsidR="00693714" w:rsidRPr="00FE5678">
        <w:rPr>
          <w:rFonts w:ascii="Arial" w:hAnsi="Arial" w:cs="Arial"/>
        </w:rPr>
        <w:t xml:space="preserve">нетканые </w:t>
      </w:r>
      <w:r w:rsidR="00B64EF1" w:rsidRPr="00FE5678">
        <w:rPr>
          <w:rFonts w:ascii="Arial" w:hAnsi="Arial" w:cs="Arial"/>
        </w:rPr>
        <w:t xml:space="preserve">объемные </w:t>
      </w:r>
      <w:r w:rsidR="00693714" w:rsidRPr="00FE5678">
        <w:rPr>
          <w:rFonts w:ascii="Arial" w:hAnsi="Arial" w:cs="Arial"/>
        </w:rPr>
        <w:t xml:space="preserve">микроволоконные </w:t>
      </w:r>
      <w:r w:rsidR="00C419E2" w:rsidRPr="00FE5678">
        <w:rPr>
          <w:rFonts w:ascii="Arial" w:hAnsi="Arial" w:cs="Arial"/>
        </w:rPr>
        <w:t xml:space="preserve">материалы </w:t>
      </w:r>
      <w:r w:rsidR="00C7301C" w:rsidRPr="00FE5678">
        <w:rPr>
          <w:rFonts w:ascii="Arial" w:hAnsi="Arial" w:cs="Arial"/>
        </w:rPr>
        <w:t>(далее</w:t>
      </w:r>
      <w:r w:rsidR="00693714" w:rsidRPr="00FE5678">
        <w:rPr>
          <w:rFonts w:ascii="Arial" w:hAnsi="Arial" w:cs="Arial"/>
        </w:rPr>
        <w:t xml:space="preserve"> </w:t>
      </w:r>
      <w:r w:rsidR="005901B1" w:rsidRPr="00FE5678">
        <w:rPr>
          <w:rFonts w:ascii="Arial" w:hAnsi="Arial" w:cs="Arial"/>
        </w:rPr>
        <w:t>ми</w:t>
      </w:r>
      <w:r w:rsidR="0011515F" w:rsidRPr="00FE5678">
        <w:rPr>
          <w:rFonts w:ascii="Arial" w:hAnsi="Arial" w:cs="Arial"/>
        </w:rPr>
        <w:t>к</w:t>
      </w:r>
      <w:r w:rsidR="005901B1" w:rsidRPr="00FE5678">
        <w:rPr>
          <w:rFonts w:ascii="Arial" w:hAnsi="Arial" w:cs="Arial"/>
        </w:rPr>
        <w:t xml:space="preserve">роволоконные </w:t>
      </w:r>
      <w:r w:rsidR="00693714" w:rsidRPr="00FE5678">
        <w:rPr>
          <w:rFonts w:ascii="Arial" w:hAnsi="Arial" w:cs="Arial"/>
        </w:rPr>
        <w:t>м</w:t>
      </w:r>
      <w:r w:rsidR="00C7301C" w:rsidRPr="00FE5678">
        <w:rPr>
          <w:rFonts w:ascii="Arial" w:hAnsi="Arial" w:cs="Arial"/>
        </w:rPr>
        <w:t>атериалы</w:t>
      </w:r>
      <w:r w:rsidR="00744170" w:rsidRPr="00FE5678">
        <w:rPr>
          <w:rFonts w:ascii="Arial" w:hAnsi="Arial" w:cs="Arial"/>
        </w:rPr>
        <w:t>), производимые</w:t>
      </w:r>
      <w:r w:rsidR="00693714" w:rsidRPr="00FE5678">
        <w:rPr>
          <w:rFonts w:ascii="Arial" w:hAnsi="Arial" w:cs="Arial"/>
        </w:rPr>
        <w:t xml:space="preserve"> </w:t>
      </w:r>
      <w:r w:rsidR="00C7301C" w:rsidRPr="00FE5678">
        <w:rPr>
          <w:rFonts w:ascii="Arial" w:hAnsi="Arial" w:cs="Arial"/>
        </w:rPr>
        <w:t>в виде полотен из химических волокон с использованием микроволокон</w:t>
      </w:r>
      <w:r w:rsidR="00693714" w:rsidRPr="00FE5678">
        <w:rPr>
          <w:rFonts w:ascii="Arial" w:hAnsi="Arial" w:cs="Arial"/>
        </w:rPr>
        <w:t>. Стандарт уст</w:t>
      </w:r>
      <w:r w:rsidR="002C07DC" w:rsidRPr="00FE5678">
        <w:rPr>
          <w:rStyle w:val="FontStyle98"/>
          <w:rFonts w:ascii="Arial" w:hAnsi="Arial" w:cs="Arial"/>
          <w:sz w:val="24"/>
          <w:szCs w:val="24"/>
        </w:rPr>
        <w:t>анавливает общие технические условия</w:t>
      </w:r>
      <w:r w:rsidR="002C07DC" w:rsidRPr="00FE5678">
        <w:rPr>
          <w:rFonts w:ascii="Arial" w:hAnsi="Arial" w:cs="Arial"/>
        </w:rPr>
        <w:t xml:space="preserve"> </w:t>
      </w:r>
      <w:r w:rsidR="002C07DC" w:rsidRPr="00FE5678">
        <w:rPr>
          <w:rStyle w:val="FontStyle98"/>
          <w:rFonts w:ascii="Arial" w:hAnsi="Arial" w:cs="Arial"/>
          <w:sz w:val="24"/>
          <w:szCs w:val="24"/>
        </w:rPr>
        <w:t>и методы испытаний.</w:t>
      </w:r>
    </w:p>
    <w:p w14:paraId="70610063" w14:textId="0111664A" w:rsidR="002C07DC" w:rsidRPr="00FE5678" w:rsidRDefault="002C07DC" w:rsidP="00843DDC">
      <w:pPr>
        <w:pStyle w:val="Style28"/>
        <w:widowControl/>
        <w:spacing w:line="240" w:lineRule="auto"/>
        <w:ind w:firstLine="851"/>
        <w:outlineLvl w:val="0"/>
        <w:rPr>
          <w:rStyle w:val="FontStyle98"/>
          <w:rFonts w:ascii="Arial" w:hAnsi="Arial" w:cs="Arial"/>
          <w:sz w:val="24"/>
          <w:szCs w:val="24"/>
        </w:rPr>
      </w:pPr>
      <w:r w:rsidRPr="00FE5678">
        <w:rPr>
          <w:rStyle w:val="FontStyle98"/>
          <w:rFonts w:ascii="Arial" w:hAnsi="Arial" w:cs="Arial"/>
          <w:sz w:val="24"/>
          <w:szCs w:val="24"/>
        </w:rPr>
        <w:t xml:space="preserve">Требования настоящего стандарта целесообразно учитывать </w:t>
      </w:r>
      <w:r w:rsidRPr="00FE5678">
        <w:rPr>
          <w:rFonts w:ascii="Arial" w:hAnsi="Arial" w:cs="Arial"/>
        </w:rPr>
        <w:t>при изготовлении</w:t>
      </w:r>
      <w:r w:rsidR="00693714" w:rsidRPr="00FE5678">
        <w:rPr>
          <w:rFonts w:ascii="Arial" w:hAnsi="Arial" w:cs="Arial"/>
        </w:rPr>
        <w:t xml:space="preserve"> верхней утепленной</w:t>
      </w:r>
      <w:r w:rsidRPr="00FE5678">
        <w:rPr>
          <w:rFonts w:ascii="Arial" w:hAnsi="Arial" w:cs="Arial"/>
        </w:rPr>
        <w:t xml:space="preserve"> одежды, </w:t>
      </w:r>
      <w:r w:rsidR="00A44181" w:rsidRPr="00FE5678">
        <w:rPr>
          <w:rStyle w:val="FontStyle98"/>
          <w:rFonts w:ascii="Arial" w:hAnsi="Arial" w:cs="Arial"/>
          <w:sz w:val="24"/>
          <w:szCs w:val="24"/>
        </w:rPr>
        <w:t>одежд</w:t>
      </w:r>
      <w:r w:rsidR="002A4F9F" w:rsidRPr="00FE5678">
        <w:rPr>
          <w:rStyle w:val="FontStyle98"/>
          <w:rFonts w:ascii="Arial" w:hAnsi="Arial" w:cs="Arial"/>
          <w:sz w:val="24"/>
          <w:szCs w:val="24"/>
        </w:rPr>
        <w:t>ы</w:t>
      </w:r>
      <w:r w:rsidR="00A44181" w:rsidRPr="00FE5678">
        <w:rPr>
          <w:rStyle w:val="FontStyle98"/>
          <w:rFonts w:ascii="Arial" w:hAnsi="Arial" w:cs="Arial"/>
          <w:sz w:val="24"/>
          <w:szCs w:val="24"/>
        </w:rPr>
        <w:t xml:space="preserve"> специальной для защиты от пониженных температур</w:t>
      </w:r>
      <w:r w:rsidRPr="00FE5678">
        <w:rPr>
          <w:rStyle w:val="FontStyle98"/>
          <w:rFonts w:ascii="Arial" w:hAnsi="Arial" w:cs="Arial"/>
          <w:sz w:val="24"/>
          <w:szCs w:val="24"/>
        </w:rPr>
        <w:t xml:space="preserve">, </w:t>
      </w:r>
      <w:r w:rsidRPr="00FE5678">
        <w:rPr>
          <w:rFonts w:ascii="Arial" w:hAnsi="Arial" w:cs="Arial"/>
        </w:rPr>
        <w:t xml:space="preserve">при </w:t>
      </w:r>
      <w:r w:rsidRPr="00FE5678">
        <w:rPr>
          <w:rStyle w:val="FontStyle98"/>
          <w:rFonts w:ascii="Arial" w:hAnsi="Arial" w:cs="Arial"/>
          <w:sz w:val="24"/>
          <w:szCs w:val="24"/>
        </w:rPr>
        <w:t>постановке продукции на производство и подтверждении соответствия.</w:t>
      </w:r>
    </w:p>
    <w:p w14:paraId="7C081854" w14:textId="1144EDF5" w:rsidR="00C14BED" w:rsidRPr="00FE5678" w:rsidRDefault="00C14BED" w:rsidP="00843DDC">
      <w:pPr>
        <w:pStyle w:val="Style28"/>
        <w:widowControl/>
        <w:spacing w:line="240" w:lineRule="auto"/>
        <w:ind w:firstLine="851"/>
        <w:outlineLvl w:val="0"/>
        <w:rPr>
          <w:rStyle w:val="FontStyle100"/>
          <w:rFonts w:ascii="Arial" w:hAnsi="Arial" w:cs="Arial"/>
          <w:b w:val="0"/>
          <w:sz w:val="24"/>
          <w:szCs w:val="24"/>
        </w:rPr>
      </w:pPr>
      <w:r w:rsidRPr="00FE5678">
        <w:rPr>
          <w:rStyle w:val="FontStyle100"/>
          <w:rFonts w:ascii="Arial" w:hAnsi="Arial" w:cs="Arial"/>
          <w:b w:val="0"/>
          <w:sz w:val="24"/>
          <w:szCs w:val="24"/>
        </w:rPr>
        <w:t xml:space="preserve">Стандарт не распространяется на материалы, производимые из химических волокон, имеющих не круглую форму в поперечном сечении, </w:t>
      </w:r>
      <w:r w:rsidR="00A44181" w:rsidRPr="00FE5678">
        <w:rPr>
          <w:rStyle w:val="FontStyle100"/>
          <w:rFonts w:ascii="Arial" w:hAnsi="Arial" w:cs="Arial"/>
          <w:b w:val="0"/>
          <w:sz w:val="24"/>
          <w:szCs w:val="24"/>
        </w:rPr>
        <w:t xml:space="preserve">а также </w:t>
      </w:r>
      <w:r w:rsidRPr="00FE5678">
        <w:rPr>
          <w:rStyle w:val="FontStyle100"/>
          <w:rFonts w:ascii="Arial" w:hAnsi="Arial" w:cs="Arial"/>
          <w:b w:val="0"/>
          <w:sz w:val="24"/>
          <w:szCs w:val="24"/>
        </w:rPr>
        <w:t>с полостью внутри</w:t>
      </w:r>
      <w:r w:rsidR="00A44181" w:rsidRPr="00FE5678">
        <w:rPr>
          <w:rStyle w:val="FontStyle100"/>
          <w:rFonts w:ascii="Arial" w:hAnsi="Arial" w:cs="Arial"/>
          <w:b w:val="0"/>
          <w:sz w:val="24"/>
          <w:szCs w:val="24"/>
        </w:rPr>
        <w:t xml:space="preserve"> волокон</w:t>
      </w:r>
      <w:r w:rsidRPr="00FE5678">
        <w:rPr>
          <w:rStyle w:val="FontStyle100"/>
          <w:rFonts w:ascii="Arial" w:hAnsi="Arial" w:cs="Arial"/>
          <w:b w:val="0"/>
          <w:sz w:val="24"/>
          <w:szCs w:val="24"/>
        </w:rPr>
        <w:t>.</w:t>
      </w:r>
    </w:p>
    <w:p w14:paraId="6BD5A721" w14:textId="19C562F7" w:rsidR="002C07DC" w:rsidRPr="00FE5678" w:rsidRDefault="002C07DC" w:rsidP="00843DDC">
      <w:pPr>
        <w:pStyle w:val="Style28"/>
        <w:widowControl/>
        <w:spacing w:line="240" w:lineRule="auto"/>
        <w:ind w:firstLine="851"/>
        <w:outlineLvl w:val="0"/>
        <w:rPr>
          <w:rStyle w:val="FontStyle100"/>
          <w:rFonts w:ascii="Arial" w:hAnsi="Arial" w:cs="Arial"/>
          <w:b w:val="0"/>
          <w:sz w:val="24"/>
          <w:szCs w:val="24"/>
        </w:rPr>
      </w:pPr>
      <w:r w:rsidRPr="00FE5678">
        <w:rPr>
          <w:rStyle w:val="FontStyle98"/>
          <w:rFonts w:ascii="Arial" w:hAnsi="Arial" w:cs="Arial"/>
          <w:sz w:val="24"/>
          <w:szCs w:val="24"/>
        </w:rPr>
        <w:t>Стандарт не распространяется на</w:t>
      </w:r>
      <w:r w:rsidR="00693714" w:rsidRPr="00FE5678">
        <w:rPr>
          <w:rFonts w:ascii="Arial" w:hAnsi="Arial" w:cs="Arial"/>
        </w:rPr>
        <w:t xml:space="preserve"> нетканые</w:t>
      </w:r>
      <w:r w:rsidRPr="00FE5678">
        <w:rPr>
          <w:rStyle w:val="FontStyle98"/>
          <w:rFonts w:ascii="Arial" w:hAnsi="Arial" w:cs="Arial"/>
          <w:sz w:val="24"/>
          <w:szCs w:val="24"/>
        </w:rPr>
        <w:t xml:space="preserve"> </w:t>
      </w:r>
      <w:r w:rsidRPr="00FE5678">
        <w:rPr>
          <w:rFonts w:ascii="Arial" w:hAnsi="Arial" w:cs="Arial"/>
        </w:rPr>
        <w:t>материалы</w:t>
      </w:r>
      <w:r w:rsidRPr="00FE5678">
        <w:rPr>
          <w:rStyle w:val="FontStyle100"/>
          <w:rFonts w:ascii="Arial" w:hAnsi="Arial" w:cs="Arial"/>
          <w:b w:val="0"/>
          <w:sz w:val="24"/>
          <w:szCs w:val="24"/>
        </w:rPr>
        <w:t>, используемые для одежды пожарных.</w:t>
      </w:r>
    </w:p>
    <w:p w14:paraId="7E798B6E" w14:textId="0BE80CE6" w:rsidR="00812C37" w:rsidRPr="00FE5678" w:rsidRDefault="00812C37" w:rsidP="0060128D">
      <w:pPr>
        <w:pStyle w:val="Style28"/>
        <w:widowControl/>
        <w:numPr>
          <w:ilvl w:val="0"/>
          <w:numId w:val="45"/>
        </w:numPr>
        <w:tabs>
          <w:tab w:val="left" w:pos="1134"/>
        </w:tabs>
        <w:spacing w:line="240" w:lineRule="auto"/>
        <w:ind w:left="0" w:firstLine="851"/>
        <w:outlineLvl w:val="0"/>
        <w:rPr>
          <w:rStyle w:val="FontStyle101"/>
          <w:rFonts w:ascii="Arial" w:hAnsi="Arial" w:cs="Arial"/>
          <w:sz w:val="28"/>
          <w:szCs w:val="28"/>
        </w:rPr>
      </w:pPr>
      <w:r w:rsidRPr="00FE5678">
        <w:rPr>
          <w:rStyle w:val="FontStyle101"/>
          <w:rFonts w:ascii="Arial" w:hAnsi="Arial" w:cs="Arial"/>
          <w:sz w:val="28"/>
          <w:szCs w:val="28"/>
        </w:rPr>
        <w:t>Нормативные ссылки</w:t>
      </w:r>
    </w:p>
    <w:p w14:paraId="17E6F147" w14:textId="77777777" w:rsidR="00D95018" w:rsidRPr="00FE5678" w:rsidRDefault="00812C37" w:rsidP="00280D02">
      <w:pPr>
        <w:pStyle w:val="Style28"/>
        <w:widowControl/>
        <w:spacing w:line="240" w:lineRule="auto"/>
        <w:ind w:firstLine="851"/>
        <w:outlineLvl w:val="0"/>
        <w:rPr>
          <w:rStyle w:val="FontStyle98"/>
          <w:rFonts w:ascii="Arial" w:hAnsi="Arial" w:cs="Arial"/>
          <w:sz w:val="23"/>
          <w:szCs w:val="23"/>
        </w:rPr>
      </w:pPr>
      <w:r w:rsidRPr="00FE5678">
        <w:rPr>
          <w:rStyle w:val="FontStyle98"/>
          <w:rFonts w:ascii="Arial" w:hAnsi="Arial" w:cs="Arial"/>
          <w:sz w:val="23"/>
          <w:szCs w:val="23"/>
        </w:rPr>
        <w:t>В настоящем стандарте использованы нормативные ссылки на следующие стандарты:</w:t>
      </w:r>
    </w:p>
    <w:p w14:paraId="11C2DD14" w14:textId="77777777" w:rsidR="00D95018" w:rsidRPr="00FE5678" w:rsidRDefault="00D95018" w:rsidP="00280D02">
      <w:pPr>
        <w:pStyle w:val="Style28"/>
        <w:widowControl/>
        <w:spacing w:line="240" w:lineRule="auto"/>
        <w:ind w:firstLine="851"/>
        <w:outlineLvl w:val="0"/>
        <w:rPr>
          <w:rStyle w:val="FontStyle98"/>
          <w:rFonts w:ascii="Arial" w:hAnsi="Arial" w:cs="Arial"/>
          <w:sz w:val="23"/>
          <w:szCs w:val="23"/>
        </w:rPr>
      </w:pPr>
      <w:r w:rsidRPr="00FE5678">
        <w:rPr>
          <w:rStyle w:val="FontStyle98"/>
          <w:rFonts w:ascii="Arial" w:hAnsi="Arial" w:cs="Arial"/>
          <w:sz w:val="23"/>
          <w:szCs w:val="23"/>
        </w:rPr>
        <w:t>ГОСТ 12.1.004 Система стандартов безопасности труда. Пожарная безопасность Общие требования</w:t>
      </w:r>
    </w:p>
    <w:p w14:paraId="7BA80926" w14:textId="4C068D50" w:rsidR="007913BB" w:rsidRPr="00FE5678" w:rsidRDefault="00D95018" w:rsidP="00280D02">
      <w:pPr>
        <w:pStyle w:val="Style28"/>
        <w:widowControl/>
        <w:spacing w:line="240" w:lineRule="auto"/>
        <w:ind w:firstLine="851"/>
        <w:outlineLvl w:val="0"/>
        <w:rPr>
          <w:rStyle w:val="FontStyle98"/>
          <w:rFonts w:ascii="Arial" w:hAnsi="Arial" w:cs="Arial"/>
          <w:sz w:val="23"/>
          <w:szCs w:val="23"/>
        </w:rPr>
      </w:pPr>
      <w:r w:rsidRPr="00FE5678">
        <w:rPr>
          <w:rStyle w:val="FontStyle98"/>
          <w:rFonts w:ascii="Arial" w:hAnsi="Arial" w:cs="Arial"/>
          <w:sz w:val="23"/>
          <w:szCs w:val="23"/>
        </w:rPr>
        <w:t>ГОСТ 12.4.009 Система стандартов безопасности труда. Пожарная техника для защиты объектов. Основные виды. Размещение и обслуживание</w:t>
      </w:r>
    </w:p>
    <w:p w14:paraId="7874028B" w14:textId="77777777" w:rsidR="00A82E68" w:rsidRPr="00FE5678" w:rsidRDefault="00812C37" w:rsidP="00280D02">
      <w:pPr>
        <w:pStyle w:val="Style28"/>
        <w:widowControl/>
        <w:spacing w:line="240" w:lineRule="auto"/>
        <w:ind w:firstLine="851"/>
        <w:outlineLvl w:val="0"/>
        <w:rPr>
          <w:rFonts w:ascii="Arial" w:hAnsi="Arial" w:cs="Arial"/>
          <w:sz w:val="23"/>
          <w:szCs w:val="23"/>
        </w:rPr>
      </w:pPr>
      <w:r w:rsidRPr="00FE5678">
        <w:rPr>
          <w:rStyle w:val="FontStyle19"/>
          <w:sz w:val="23"/>
          <w:szCs w:val="23"/>
        </w:rPr>
        <w:t xml:space="preserve">ГОСТ 12.4.303 </w:t>
      </w:r>
      <w:r w:rsidRPr="00FE5678">
        <w:rPr>
          <w:rFonts w:ascii="Arial" w:hAnsi="Arial" w:cs="Arial"/>
          <w:sz w:val="23"/>
          <w:szCs w:val="23"/>
        </w:rPr>
        <w:t>Одежда специальная</w:t>
      </w:r>
      <w:r w:rsidRPr="00FE5678">
        <w:rPr>
          <w:rStyle w:val="FontStyle19"/>
          <w:sz w:val="23"/>
          <w:szCs w:val="23"/>
        </w:rPr>
        <w:t xml:space="preserve"> для </w:t>
      </w:r>
      <w:r w:rsidRPr="00FE5678">
        <w:rPr>
          <w:rFonts w:ascii="Arial" w:hAnsi="Arial" w:cs="Arial"/>
          <w:sz w:val="23"/>
          <w:szCs w:val="23"/>
        </w:rPr>
        <w:t>защиты от</w:t>
      </w:r>
      <w:r w:rsidRPr="00FE5678">
        <w:rPr>
          <w:rStyle w:val="FontStyle19"/>
          <w:sz w:val="23"/>
          <w:szCs w:val="23"/>
        </w:rPr>
        <w:t xml:space="preserve"> </w:t>
      </w:r>
      <w:r w:rsidRPr="00FE5678">
        <w:rPr>
          <w:rFonts w:ascii="Arial" w:hAnsi="Arial" w:cs="Arial"/>
          <w:sz w:val="23"/>
          <w:szCs w:val="23"/>
        </w:rPr>
        <w:t>пониженных температур.  Технические требования</w:t>
      </w:r>
    </w:p>
    <w:p w14:paraId="1592858F" w14:textId="77777777" w:rsidR="00D95018" w:rsidRPr="00FE5678" w:rsidRDefault="0054118B" w:rsidP="00280D02">
      <w:pPr>
        <w:pStyle w:val="Style28"/>
        <w:widowControl/>
        <w:spacing w:line="240" w:lineRule="auto"/>
        <w:ind w:firstLine="851"/>
        <w:outlineLvl w:val="0"/>
        <w:rPr>
          <w:rStyle w:val="FontStyle100"/>
          <w:rFonts w:ascii="Arial" w:hAnsi="Arial" w:cs="Arial"/>
          <w:b w:val="0"/>
          <w:sz w:val="23"/>
          <w:szCs w:val="23"/>
        </w:rPr>
      </w:pPr>
      <w:r w:rsidRPr="00FE5678">
        <w:rPr>
          <w:rStyle w:val="FontStyle100"/>
          <w:rFonts w:ascii="Arial" w:hAnsi="Arial" w:cs="Arial"/>
          <w:b w:val="0"/>
          <w:sz w:val="23"/>
          <w:szCs w:val="23"/>
        </w:rPr>
        <w:t xml:space="preserve">ГОСТ 3811 (ИСО 3932-76, ИСО 3933-76, ИСО 3801-77) </w:t>
      </w:r>
      <w:r w:rsidRPr="00FE5678">
        <w:rPr>
          <w:rStyle w:val="FontStyle98"/>
          <w:rFonts w:ascii="Arial" w:hAnsi="Arial" w:cs="Arial"/>
          <w:sz w:val="23"/>
          <w:szCs w:val="23"/>
        </w:rPr>
        <w:t xml:space="preserve">Материалы текстильные. </w:t>
      </w:r>
      <w:r w:rsidRPr="00FE5678">
        <w:rPr>
          <w:rStyle w:val="FontStyle100"/>
          <w:rFonts w:ascii="Arial" w:hAnsi="Arial" w:cs="Arial"/>
          <w:b w:val="0"/>
          <w:sz w:val="23"/>
          <w:szCs w:val="23"/>
        </w:rPr>
        <w:t xml:space="preserve">Ткани, </w:t>
      </w:r>
      <w:r w:rsidRPr="00FE5678">
        <w:rPr>
          <w:rStyle w:val="FontStyle100"/>
          <w:rFonts w:ascii="Arial" w:hAnsi="Arial" w:cs="Arial"/>
          <w:b w:val="0"/>
          <w:bCs w:val="0"/>
          <w:sz w:val="23"/>
          <w:szCs w:val="23"/>
        </w:rPr>
        <w:t>не</w:t>
      </w:r>
      <w:r w:rsidRPr="00FE5678">
        <w:rPr>
          <w:rStyle w:val="FontStyle100"/>
          <w:rFonts w:ascii="Arial" w:hAnsi="Arial" w:cs="Arial"/>
          <w:b w:val="0"/>
          <w:sz w:val="23"/>
          <w:szCs w:val="23"/>
        </w:rPr>
        <w:t xml:space="preserve">тканые </w:t>
      </w:r>
      <w:r w:rsidRPr="00FE5678">
        <w:rPr>
          <w:rStyle w:val="FontStyle100"/>
          <w:rFonts w:ascii="Arial" w:hAnsi="Arial" w:cs="Arial"/>
          <w:b w:val="0"/>
          <w:bCs w:val="0"/>
          <w:sz w:val="23"/>
          <w:szCs w:val="23"/>
        </w:rPr>
        <w:t xml:space="preserve">полотна </w:t>
      </w:r>
      <w:r w:rsidRPr="00FE5678">
        <w:rPr>
          <w:rStyle w:val="FontStyle98"/>
          <w:rFonts w:ascii="Arial" w:hAnsi="Arial" w:cs="Arial"/>
          <w:sz w:val="23"/>
          <w:szCs w:val="23"/>
        </w:rPr>
        <w:t>и штучные изделия. Методы определения линейных размеров, линейной и поверхностной плотностей</w:t>
      </w:r>
    </w:p>
    <w:p w14:paraId="6D647980" w14:textId="51AD9856" w:rsidR="00E327B8" w:rsidRPr="00FE5678" w:rsidRDefault="004144D5" w:rsidP="00280D02">
      <w:pPr>
        <w:pStyle w:val="Style11"/>
        <w:widowControl/>
        <w:spacing w:line="240" w:lineRule="auto"/>
        <w:ind w:firstLine="851"/>
        <w:outlineLvl w:val="0"/>
        <w:rPr>
          <w:rStyle w:val="FontStyle98"/>
          <w:rFonts w:ascii="Arial" w:hAnsi="Arial" w:cs="Arial"/>
          <w:sz w:val="23"/>
          <w:szCs w:val="23"/>
        </w:rPr>
      </w:pPr>
      <w:r w:rsidRPr="00FE5678">
        <w:rPr>
          <w:rStyle w:val="FontStyle100"/>
          <w:rFonts w:ascii="Arial" w:hAnsi="Arial" w:cs="Arial"/>
          <w:b w:val="0"/>
          <w:sz w:val="23"/>
          <w:szCs w:val="23"/>
        </w:rPr>
        <w:t xml:space="preserve">ГОСТ 7000 </w:t>
      </w:r>
      <w:r w:rsidRPr="00FE5678">
        <w:rPr>
          <w:rStyle w:val="FontStyle98"/>
          <w:rFonts w:ascii="Arial" w:hAnsi="Arial" w:cs="Arial"/>
          <w:sz w:val="23"/>
          <w:szCs w:val="23"/>
        </w:rPr>
        <w:t>Материалы текстильные. Упаковка, маркировка транспортирование и хранение</w:t>
      </w:r>
    </w:p>
    <w:p w14:paraId="429617CA" w14:textId="702E803A" w:rsidR="00205AF1" w:rsidRPr="00FE5678" w:rsidRDefault="00205AF1" w:rsidP="00280D02">
      <w:pPr>
        <w:pStyle w:val="Style11"/>
        <w:widowControl/>
        <w:spacing w:line="240" w:lineRule="auto"/>
        <w:ind w:firstLine="851"/>
        <w:outlineLvl w:val="0"/>
        <w:rPr>
          <w:rStyle w:val="FontStyle98"/>
          <w:rFonts w:ascii="Arial" w:hAnsi="Arial" w:cs="Arial"/>
          <w:sz w:val="23"/>
          <w:szCs w:val="23"/>
        </w:rPr>
      </w:pPr>
      <w:r w:rsidRPr="00FE5678">
        <w:rPr>
          <w:rStyle w:val="FontStyle100"/>
          <w:rFonts w:ascii="Arial" w:hAnsi="Arial" w:cs="Arial"/>
          <w:b w:val="0"/>
          <w:sz w:val="23"/>
          <w:szCs w:val="23"/>
        </w:rPr>
        <w:t>ГОСТ 10681</w:t>
      </w:r>
      <w:r w:rsidR="002C07DC" w:rsidRPr="00FE5678">
        <w:rPr>
          <w:rStyle w:val="FontStyle100"/>
          <w:rFonts w:ascii="Arial" w:hAnsi="Arial" w:cs="Arial"/>
          <w:b w:val="0"/>
          <w:sz w:val="23"/>
          <w:szCs w:val="23"/>
        </w:rPr>
        <w:t xml:space="preserve"> </w:t>
      </w:r>
      <w:r w:rsidRPr="00FE5678">
        <w:rPr>
          <w:rStyle w:val="FontStyle98"/>
          <w:rFonts w:ascii="Arial" w:hAnsi="Arial" w:cs="Arial"/>
          <w:sz w:val="23"/>
          <w:szCs w:val="23"/>
        </w:rPr>
        <w:t xml:space="preserve">Материалы текстильные. Климатические условия для кондиционирования </w:t>
      </w:r>
      <w:r w:rsidRPr="00FE5678">
        <w:rPr>
          <w:rStyle w:val="FontStyle100"/>
          <w:rFonts w:ascii="Arial" w:hAnsi="Arial" w:cs="Arial"/>
          <w:b w:val="0"/>
          <w:bCs w:val="0"/>
          <w:sz w:val="23"/>
          <w:szCs w:val="23"/>
        </w:rPr>
        <w:t xml:space="preserve">и </w:t>
      </w:r>
      <w:r w:rsidRPr="00FE5678">
        <w:rPr>
          <w:rStyle w:val="FontStyle98"/>
          <w:rFonts w:ascii="Arial" w:hAnsi="Arial" w:cs="Arial"/>
          <w:sz w:val="23"/>
          <w:szCs w:val="23"/>
        </w:rPr>
        <w:t>испытания проб и методы их определения</w:t>
      </w:r>
    </w:p>
    <w:p w14:paraId="131B76A1" w14:textId="77777777" w:rsidR="00553C36" w:rsidRPr="00FE5678" w:rsidRDefault="00553C36" w:rsidP="00280D02">
      <w:pPr>
        <w:pStyle w:val="Style11"/>
        <w:widowControl/>
        <w:tabs>
          <w:tab w:val="left" w:pos="542"/>
        </w:tabs>
        <w:spacing w:line="240" w:lineRule="auto"/>
        <w:ind w:firstLine="851"/>
        <w:outlineLvl w:val="0"/>
        <w:rPr>
          <w:rFonts w:ascii="Arial" w:hAnsi="Arial" w:cs="Arial"/>
          <w:color w:val="000000"/>
          <w:sz w:val="23"/>
          <w:szCs w:val="23"/>
          <w:lang w:eastAsia="en-US"/>
        </w:rPr>
      </w:pPr>
      <w:r w:rsidRPr="00FE5678">
        <w:rPr>
          <w:rFonts w:ascii="Arial" w:hAnsi="Arial" w:cs="Arial"/>
          <w:color w:val="000000"/>
          <w:sz w:val="23"/>
          <w:szCs w:val="23"/>
        </w:rPr>
        <w:t xml:space="preserve">ГОСТ 13587 </w:t>
      </w:r>
      <w:r w:rsidRPr="00FE5678">
        <w:rPr>
          <w:rFonts w:ascii="Arial" w:hAnsi="Arial" w:cs="Arial"/>
          <w:color w:val="000000"/>
          <w:sz w:val="23"/>
          <w:szCs w:val="23"/>
          <w:lang w:eastAsia="en-US"/>
        </w:rPr>
        <w:t>Полотна нетканые и изделия штучные нетканые. Правила приемки и метод отбора проб</w:t>
      </w:r>
    </w:p>
    <w:p w14:paraId="1FA2B497" w14:textId="77777777" w:rsidR="00E44D3A" w:rsidRPr="00FE5678" w:rsidRDefault="00E44D3A" w:rsidP="00280D02">
      <w:pPr>
        <w:pStyle w:val="af8"/>
        <w:spacing w:line="240" w:lineRule="auto"/>
        <w:ind w:firstLine="851"/>
        <w:outlineLvl w:val="0"/>
        <w:rPr>
          <w:rFonts w:ascii="Arial" w:hAnsi="Arial" w:cs="Arial"/>
          <w:sz w:val="23"/>
          <w:szCs w:val="23"/>
        </w:rPr>
      </w:pPr>
      <w:r w:rsidRPr="00FE5678">
        <w:rPr>
          <w:rFonts w:ascii="Arial" w:hAnsi="Arial" w:cs="Arial"/>
          <w:sz w:val="23"/>
          <w:szCs w:val="23"/>
        </w:rPr>
        <w:t>ГОСТ 13784</w:t>
      </w:r>
      <w:r w:rsidR="002C07DC" w:rsidRPr="00FE5678">
        <w:rPr>
          <w:rFonts w:ascii="Arial" w:hAnsi="Arial" w:cs="Arial"/>
          <w:sz w:val="23"/>
          <w:szCs w:val="23"/>
        </w:rPr>
        <w:t xml:space="preserve"> </w:t>
      </w:r>
      <w:r w:rsidRPr="00FE5678">
        <w:rPr>
          <w:rFonts w:ascii="Arial" w:hAnsi="Arial" w:cs="Arial"/>
          <w:sz w:val="23"/>
          <w:szCs w:val="23"/>
        </w:rPr>
        <w:t>Волокна и нити текстильные. Термины и определения</w:t>
      </w:r>
    </w:p>
    <w:p w14:paraId="3FF6BDE0" w14:textId="77777777" w:rsidR="005254DB" w:rsidRPr="00FE5678" w:rsidRDefault="009B6F1E" w:rsidP="00280D02">
      <w:pPr>
        <w:ind w:firstLine="851"/>
        <w:jc w:val="both"/>
        <w:outlineLvl w:val="0"/>
        <w:rPr>
          <w:rFonts w:ascii="Arial" w:hAnsi="Arial" w:cs="Arial"/>
          <w:color w:val="000000"/>
          <w:sz w:val="23"/>
          <w:szCs w:val="23"/>
          <w:lang w:eastAsia="en-US"/>
        </w:rPr>
      </w:pPr>
      <w:hyperlink r:id="rId14" w:history="1">
        <w:r w:rsidR="005254DB" w:rsidRPr="00FE5678">
          <w:rPr>
            <w:rStyle w:val="af5"/>
            <w:rFonts w:ascii="Arial" w:hAnsi="Arial" w:cs="Arial"/>
            <w:color w:val="000000"/>
            <w:sz w:val="23"/>
            <w:szCs w:val="23"/>
            <w:u w:val="none"/>
            <w:lang w:eastAsia="en-US"/>
          </w:rPr>
          <w:t>ГОСТ</w:t>
        </w:r>
      </w:hyperlink>
      <w:r w:rsidR="00732F81" w:rsidRPr="00FE5678">
        <w:rPr>
          <w:rFonts w:ascii="Arial" w:hAnsi="Arial" w:cs="Arial"/>
          <w:sz w:val="23"/>
          <w:szCs w:val="23"/>
        </w:rPr>
        <w:t xml:space="preserve"> </w:t>
      </w:r>
      <w:r w:rsidR="005254DB" w:rsidRPr="00FE5678">
        <w:rPr>
          <w:rFonts w:ascii="Arial" w:hAnsi="Arial" w:cs="Arial"/>
          <w:sz w:val="23"/>
          <w:szCs w:val="23"/>
          <w:lang w:eastAsia="en-US"/>
        </w:rPr>
        <w:t>15902.2 (ИСО 9073-2:1995)</w:t>
      </w:r>
      <w:r w:rsidR="005254DB" w:rsidRPr="00FE5678">
        <w:rPr>
          <w:rFonts w:ascii="Arial" w:hAnsi="Arial" w:cs="Arial"/>
          <w:color w:val="000000"/>
          <w:sz w:val="23"/>
          <w:szCs w:val="23"/>
          <w:lang w:eastAsia="en-US"/>
        </w:rPr>
        <w:t xml:space="preserve"> Полотна нетканые. Методы определения структурных характеристик</w:t>
      </w:r>
    </w:p>
    <w:p w14:paraId="77DF1CFA" w14:textId="77777777" w:rsidR="00C601E4" w:rsidRPr="00FE5678" w:rsidRDefault="009B6F1E" w:rsidP="00280D02">
      <w:pPr>
        <w:pStyle w:val="31"/>
        <w:spacing w:line="240" w:lineRule="auto"/>
        <w:ind w:firstLine="851"/>
        <w:outlineLvl w:val="0"/>
        <w:rPr>
          <w:rFonts w:ascii="Arial" w:hAnsi="Arial" w:cs="Arial"/>
          <w:color w:val="000000"/>
          <w:sz w:val="23"/>
          <w:szCs w:val="23"/>
          <w:lang w:eastAsia="en-US"/>
        </w:rPr>
      </w:pPr>
      <w:hyperlink r:id="rId15" w:history="1">
        <w:r w:rsidR="009612B6" w:rsidRPr="00FE5678">
          <w:rPr>
            <w:rStyle w:val="af5"/>
            <w:rFonts w:ascii="Arial" w:hAnsi="Arial" w:cs="Arial"/>
            <w:color w:val="auto"/>
            <w:sz w:val="23"/>
            <w:szCs w:val="23"/>
            <w:u w:val="none"/>
            <w:lang w:eastAsia="en-US"/>
          </w:rPr>
          <w:t xml:space="preserve">ГОСТ </w:t>
        </w:r>
      </w:hyperlink>
      <w:r w:rsidR="009612B6" w:rsidRPr="00FE5678">
        <w:rPr>
          <w:rFonts w:ascii="Arial" w:hAnsi="Arial" w:cs="Arial"/>
          <w:sz w:val="23"/>
          <w:szCs w:val="23"/>
          <w:lang w:eastAsia="en-US"/>
        </w:rPr>
        <w:t>15902.3</w:t>
      </w:r>
      <w:r w:rsidR="00732F81" w:rsidRPr="00FE5678">
        <w:rPr>
          <w:rFonts w:ascii="Arial" w:hAnsi="Arial" w:cs="Arial"/>
          <w:sz w:val="23"/>
          <w:szCs w:val="23"/>
          <w:lang w:eastAsia="en-US"/>
        </w:rPr>
        <w:t xml:space="preserve"> </w:t>
      </w:r>
      <w:r w:rsidR="009612B6" w:rsidRPr="00FE5678">
        <w:rPr>
          <w:rFonts w:ascii="Arial" w:hAnsi="Arial" w:cs="Arial"/>
          <w:color w:val="000000"/>
          <w:sz w:val="23"/>
          <w:szCs w:val="23"/>
          <w:lang w:eastAsia="en-US"/>
        </w:rPr>
        <w:t>Полотна нетканые. Методы определения прочности</w:t>
      </w:r>
    </w:p>
    <w:p w14:paraId="4567A485" w14:textId="77777777" w:rsidR="008C7206" w:rsidRPr="00FE5678" w:rsidRDefault="009B6F1E" w:rsidP="00280D02">
      <w:pPr>
        <w:pStyle w:val="31"/>
        <w:spacing w:line="240" w:lineRule="auto"/>
        <w:ind w:firstLine="851"/>
        <w:outlineLvl w:val="0"/>
        <w:rPr>
          <w:rFonts w:ascii="Arial" w:hAnsi="Arial" w:cs="Arial"/>
          <w:color w:val="000000"/>
          <w:sz w:val="23"/>
          <w:szCs w:val="23"/>
          <w:lang w:eastAsia="en-US"/>
        </w:rPr>
      </w:pPr>
      <w:hyperlink r:id="rId16" w:history="1">
        <w:r w:rsidR="008C7206" w:rsidRPr="00FE5678">
          <w:rPr>
            <w:rStyle w:val="af5"/>
            <w:rFonts w:ascii="Arial" w:hAnsi="Arial" w:cs="Arial"/>
            <w:color w:val="auto"/>
            <w:sz w:val="23"/>
            <w:szCs w:val="23"/>
            <w:u w:val="none"/>
            <w:lang w:eastAsia="en-US"/>
          </w:rPr>
          <w:t xml:space="preserve">ГОСТ </w:t>
        </w:r>
      </w:hyperlink>
      <w:r w:rsidR="008C7206" w:rsidRPr="00FE5678">
        <w:rPr>
          <w:rFonts w:ascii="Arial" w:hAnsi="Arial" w:cs="Arial"/>
          <w:sz w:val="23"/>
          <w:szCs w:val="23"/>
        </w:rPr>
        <w:t>16919</w:t>
      </w:r>
      <w:r w:rsidR="00732F81" w:rsidRPr="00FE5678">
        <w:rPr>
          <w:rFonts w:ascii="Arial" w:hAnsi="Arial" w:cs="Arial"/>
          <w:sz w:val="23"/>
          <w:szCs w:val="23"/>
        </w:rPr>
        <w:t xml:space="preserve"> </w:t>
      </w:r>
      <w:r w:rsidR="00CB507B" w:rsidRPr="00FE5678">
        <w:rPr>
          <w:rFonts w:ascii="Arial" w:hAnsi="Arial" w:cs="Arial"/>
          <w:color w:val="000000"/>
          <w:sz w:val="23"/>
          <w:szCs w:val="23"/>
          <w:lang w:eastAsia="en-US"/>
        </w:rPr>
        <w:t xml:space="preserve">Полотна </w:t>
      </w:r>
      <w:r w:rsidR="00CB507B" w:rsidRPr="00FE5678">
        <w:rPr>
          <w:rStyle w:val="29"/>
          <w:rFonts w:ascii="Arial" w:hAnsi="Arial" w:cs="Arial"/>
          <w:sz w:val="23"/>
          <w:szCs w:val="23"/>
        </w:rPr>
        <w:t>текстильные</w:t>
      </w:r>
      <w:r w:rsidR="00CB507B" w:rsidRPr="00FE5678">
        <w:rPr>
          <w:rFonts w:ascii="Arial" w:hAnsi="Arial" w:cs="Arial"/>
          <w:color w:val="000000"/>
          <w:sz w:val="23"/>
          <w:szCs w:val="23"/>
          <w:lang w:eastAsia="en-US"/>
        </w:rPr>
        <w:t xml:space="preserve"> нетканые. Нормы допускаемых отклонений по показателям физико-механических свойств</w:t>
      </w:r>
    </w:p>
    <w:p w14:paraId="341F6C57" w14:textId="63484010" w:rsidR="00843183" w:rsidRPr="00FE5678" w:rsidRDefault="00843183" w:rsidP="00280D02">
      <w:pPr>
        <w:pStyle w:val="Style17"/>
        <w:widowControl/>
        <w:ind w:firstLine="851"/>
        <w:jc w:val="both"/>
        <w:outlineLvl w:val="0"/>
        <w:rPr>
          <w:rStyle w:val="FontStyle98"/>
          <w:rFonts w:ascii="Arial" w:hAnsi="Arial" w:cs="Arial"/>
          <w:sz w:val="23"/>
          <w:szCs w:val="23"/>
        </w:rPr>
      </w:pPr>
      <w:r w:rsidRPr="00FE5678">
        <w:rPr>
          <w:rStyle w:val="FontStyle98"/>
          <w:rFonts w:ascii="Arial" w:hAnsi="Arial" w:cs="Arial"/>
          <w:sz w:val="23"/>
          <w:szCs w:val="23"/>
        </w:rPr>
        <w:lastRenderedPageBreak/>
        <w:t>ГОСТ 20489 Материалы для одежды. Метод определения суммарного теплового сопротивления</w:t>
      </w:r>
    </w:p>
    <w:p w14:paraId="5EB9012C" w14:textId="65CE91B5" w:rsidR="00FE5678" w:rsidRPr="00FE5678" w:rsidRDefault="00FE5678" w:rsidP="00280D02">
      <w:pPr>
        <w:pStyle w:val="Style17"/>
        <w:widowControl/>
        <w:ind w:firstLine="851"/>
        <w:jc w:val="both"/>
        <w:outlineLvl w:val="0"/>
        <w:rPr>
          <w:rStyle w:val="FontStyle98"/>
          <w:rFonts w:ascii="Arial" w:hAnsi="Arial" w:cs="Arial"/>
          <w:sz w:val="23"/>
          <w:szCs w:val="23"/>
        </w:rPr>
      </w:pPr>
      <w:r w:rsidRPr="00FE5678">
        <w:rPr>
          <w:rFonts w:ascii="Arial" w:hAnsi="Arial" w:cs="Arial"/>
          <w:sz w:val="23"/>
          <w:szCs w:val="23"/>
          <w:shd w:val="clear" w:color="auto" w:fill="FFFFFF"/>
        </w:rPr>
        <w:t>ГОСТ Р ИСО 5077 Материалы и изделия текстильные. Метод определения изменения размеров после стирки и сушки</w:t>
      </w:r>
    </w:p>
    <w:p w14:paraId="3CB85B0F" w14:textId="77777777" w:rsidR="00AC3E55" w:rsidRPr="00FE5678" w:rsidRDefault="00205AF1" w:rsidP="00280D02">
      <w:pPr>
        <w:pStyle w:val="Style28"/>
        <w:widowControl/>
        <w:spacing w:line="240" w:lineRule="auto"/>
        <w:ind w:firstLine="851"/>
        <w:outlineLvl w:val="0"/>
        <w:rPr>
          <w:rFonts w:ascii="Arial" w:hAnsi="Arial" w:cs="Arial"/>
          <w:sz w:val="23"/>
          <w:szCs w:val="23"/>
        </w:rPr>
      </w:pPr>
      <w:r w:rsidRPr="00FE5678">
        <w:rPr>
          <w:rStyle w:val="FontStyle19"/>
          <w:sz w:val="23"/>
          <w:szCs w:val="23"/>
        </w:rPr>
        <w:t>ГОСТ Р 57632</w:t>
      </w:r>
      <w:r w:rsidR="002C07DC" w:rsidRPr="00FE5678">
        <w:rPr>
          <w:rStyle w:val="FontStyle19"/>
          <w:sz w:val="23"/>
          <w:szCs w:val="23"/>
        </w:rPr>
        <w:t xml:space="preserve"> </w:t>
      </w:r>
      <w:r w:rsidR="002E164E" w:rsidRPr="00FE5678">
        <w:rPr>
          <w:rFonts w:ascii="Arial" w:hAnsi="Arial" w:cs="Arial"/>
          <w:sz w:val="23"/>
          <w:szCs w:val="23"/>
        </w:rPr>
        <w:t>Материалы нетканые для специальной одежды. Утеплители. Технические требования. Методы испытани</w:t>
      </w:r>
      <w:r w:rsidR="00277755" w:rsidRPr="00FE5678">
        <w:rPr>
          <w:rFonts w:ascii="Arial" w:hAnsi="Arial" w:cs="Arial"/>
          <w:sz w:val="23"/>
          <w:szCs w:val="23"/>
        </w:rPr>
        <w:t>й</w:t>
      </w:r>
    </w:p>
    <w:p w14:paraId="078A19E8" w14:textId="2DDBF1D5" w:rsidR="0054118B" w:rsidRPr="00FE5678" w:rsidRDefault="00EA0BA2" w:rsidP="00280D02">
      <w:pPr>
        <w:pStyle w:val="Style35"/>
        <w:widowControl/>
        <w:spacing w:line="240" w:lineRule="auto"/>
        <w:ind w:firstLine="851"/>
        <w:outlineLvl w:val="0"/>
        <w:rPr>
          <w:rStyle w:val="FontStyle96"/>
          <w:rFonts w:ascii="Arial" w:hAnsi="Arial" w:cs="Arial"/>
          <w:sz w:val="20"/>
          <w:szCs w:val="20"/>
        </w:rPr>
      </w:pPr>
      <w:r w:rsidRPr="00FE5678">
        <w:rPr>
          <w:rStyle w:val="FontStyle107"/>
          <w:rFonts w:ascii="Arial" w:hAnsi="Arial" w:cs="Arial"/>
          <w:sz w:val="20"/>
          <w:szCs w:val="20"/>
        </w:rPr>
        <w:t xml:space="preserve">П р и м е ч а н и е — При пользовании настоящим стандартом целесообразно проверить действие ссылочных стандартов (сводов правил/или классификаторов) в информационной системе общего пользования — на официальном сайте федерального органа исполнительной власти </w:t>
      </w:r>
      <w:r w:rsidR="00AC5525" w:rsidRPr="00FE5678">
        <w:rPr>
          <w:rStyle w:val="FontStyle107"/>
          <w:rFonts w:ascii="Arial" w:hAnsi="Arial" w:cs="Arial"/>
          <w:sz w:val="20"/>
          <w:szCs w:val="20"/>
        </w:rPr>
        <w:t>в</w:t>
      </w:r>
      <w:r w:rsidRPr="00FE5678">
        <w:rPr>
          <w:rStyle w:val="FontStyle107"/>
          <w:rFonts w:ascii="Arial" w:hAnsi="Arial" w:cs="Arial"/>
          <w:sz w:val="20"/>
          <w:szCs w:val="20"/>
        </w:rPr>
        <w:t xml:space="preserve"> сфере стандартизации в сети Интернет или по ежегодно издаваемому информационному указателю «Национальные стандарты», который </w:t>
      </w:r>
      <w:r w:rsidR="00455A0A" w:rsidRPr="00FE5678">
        <w:rPr>
          <w:rStyle w:val="FontStyle107"/>
          <w:rFonts w:ascii="Arial" w:hAnsi="Arial" w:cs="Arial"/>
          <w:sz w:val="20"/>
          <w:szCs w:val="20"/>
        </w:rPr>
        <w:t>опубли</w:t>
      </w:r>
      <w:r w:rsidR="004144D5" w:rsidRPr="00FE5678">
        <w:rPr>
          <w:rStyle w:val="FontStyle107"/>
          <w:rFonts w:ascii="Arial" w:hAnsi="Arial" w:cs="Arial"/>
          <w:sz w:val="20"/>
          <w:szCs w:val="20"/>
        </w:rPr>
        <w:t>кован по состоянию на 1 января текущего года, и по выпускам ежемесячно издаваемого указателя  «Национальные стандарты» за текущий год.</w:t>
      </w:r>
      <w:r w:rsidR="004144D5" w:rsidRPr="00FE5678">
        <w:rPr>
          <w:rStyle w:val="FontStyle96"/>
          <w:rFonts w:ascii="Arial" w:hAnsi="Arial" w:cs="Arial"/>
          <w:sz w:val="20"/>
          <w:szCs w:val="20"/>
        </w:rPr>
        <w:t xml:space="preserve"> </w:t>
      </w:r>
    </w:p>
    <w:p w14:paraId="0D7365F9" w14:textId="32A1F029" w:rsidR="0054118B" w:rsidRPr="00FE5678" w:rsidRDefault="0054118B" w:rsidP="00280D02">
      <w:pPr>
        <w:pStyle w:val="Style35"/>
        <w:widowControl/>
        <w:spacing w:line="240" w:lineRule="auto"/>
        <w:ind w:firstLine="851"/>
        <w:outlineLvl w:val="0"/>
        <w:rPr>
          <w:rStyle w:val="FontStyle107"/>
          <w:rFonts w:ascii="Arial" w:hAnsi="Arial" w:cs="Arial"/>
          <w:sz w:val="20"/>
          <w:szCs w:val="20"/>
        </w:rPr>
      </w:pPr>
      <w:r w:rsidRPr="00FE5678">
        <w:rPr>
          <w:rStyle w:val="FontStyle107"/>
          <w:rFonts w:ascii="Arial" w:hAnsi="Arial" w:cs="Arial"/>
          <w:sz w:val="20"/>
          <w:szCs w:val="20"/>
        </w:rPr>
        <w:t>Если ссылочный стандарт заменен (изменен), то при пользовании настоящим стандартом следует руководствоваться заменяющим (измененным) стандартом.</w:t>
      </w:r>
    </w:p>
    <w:p w14:paraId="1F1BAE1E" w14:textId="512B6067" w:rsidR="00EA0BA2" w:rsidRPr="00FE5678" w:rsidRDefault="0054118B" w:rsidP="00280D02">
      <w:pPr>
        <w:pStyle w:val="Style35"/>
        <w:widowControl/>
        <w:spacing w:line="240" w:lineRule="auto"/>
        <w:ind w:firstLine="851"/>
        <w:outlineLvl w:val="0"/>
        <w:rPr>
          <w:rStyle w:val="FontStyle107"/>
          <w:rFonts w:ascii="Arial" w:hAnsi="Arial" w:cs="Arial"/>
          <w:sz w:val="20"/>
          <w:szCs w:val="20"/>
        </w:rPr>
      </w:pPr>
      <w:r w:rsidRPr="00FE5678">
        <w:rPr>
          <w:rStyle w:val="FontStyle107"/>
          <w:rFonts w:ascii="Arial" w:hAnsi="Arial" w:cs="Arial"/>
          <w:sz w:val="20"/>
          <w:szCs w:val="20"/>
        </w:rPr>
        <w:t xml:space="preserve"> Если ссылочный</w:t>
      </w:r>
      <w:r w:rsidR="0014426C" w:rsidRPr="00FE5678">
        <w:rPr>
          <w:rStyle w:val="FontStyle107"/>
          <w:rFonts w:ascii="Arial" w:hAnsi="Arial" w:cs="Arial"/>
          <w:sz w:val="20"/>
          <w:szCs w:val="20"/>
        </w:rPr>
        <w:t xml:space="preserve"> </w:t>
      </w:r>
      <w:r w:rsidR="004144D5" w:rsidRPr="00FE5678">
        <w:rPr>
          <w:rStyle w:val="FontStyle107"/>
          <w:rFonts w:ascii="Arial" w:hAnsi="Arial" w:cs="Arial"/>
          <w:sz w:val="20"/>
          <w:szCs w:val="20"/>
        </w:rPr>
        <w:t>стандарт отменен без замены, то положение, в котором дана ссылка на него, применяется в части, не затрагивающей эту ссылку.</w:t>
      </w:r>
    </w:p>
    <w:p w14:paraId="2D736B7A" w14:textId="0FAD931F" w:rsidR="00B9747C" w:rsidRPr="00FE5678" w:rsidRDefault="00B9747C" w:rsidP="0060128D">
      <w:pPr>
        <w:pStyle w:val="Style34"/>
        <w:widowControl/>
        <w:numPr>
          <w:ilvl w:val="0"/>
          <w:numId w:val="43"/>
        </w:numPr>
        <w:tabs>
          <w:tab w:val="left" w:pos="106"/>
          <w:tab w:val="left" w:pos="1134"/>
        </w:tabs>
        <w:spacing w:before="5" w:line="240" w:lineRule="auto"/>
        <w:ind w:left="0" w:right="-1" w:firstLine="851"/>
        <w:outlineLvl w:val="0"/>
        <w:rPr>
          <w:rStyle w:val="FontStyle96"/>
          <w:rFonts w:ascii="Arial" w:hAnsi="Arial" w:cs="Arial"/>
          <w:sz w:val="28"/>
          <w:szCs w:val="28"/>
        </w:rPr>
      </w:pPr>
      <w:r w:rsidRPr="00FE5678">
        <w:rPr>
          <w:rStyle w:val="FontStyle96"/>
          <w:rFonts w:ascii="Arial" w:hAnsi="Arial" w:cs="Arial"/>
          <w:sz w:val="28"/>
          <w:szCs w:val="28"/>
        </w:rPr>
        <w:t>Термины и определения</w:t>
      </w:r>
    </w:p>
    <w:p w14:paraId="3FEEF9D1" w14:textId="5490A4EF" w:rsidR="00B9747C" w:rsidRPr="00FE5678" w:rsidRDefault="00B9747C" w:rsidP="00280D02">
      <w:pPr>
        <w:pStyle w:val="Style34"/>
        <w:widowControl/>
        <w:tabs>
          <w:tab w:val="left" w:pos="106"/>
        </w:tabs>
        <w:spacing w:line="240" w:lineRule="auto"/>
        <w:ind w:firstLine="851"/>
        <w:outlineLvl w:val="0"/>
        <w:rPr>
          <w:rStyle w:val="FontStyle96"/>
          <w:rFonts w:ascii="Arial" w:hAnsi="Arial" w:cs="Arial"/>
          <w:b w:val="0"/>
          <w:sz w:val="24"/>
          <w:szCs w:val="24"/>
        </w:rPr>
      </w:pPr>
      <w:r w:rsidRPr="00FE5678">
        <w:rPr>
          <w:rStyle w:val="FontStyle96"/>
          <w:rFonts w:ascii="Arial" w:hAnsi="Arial" w:cs="Arial"/>
          <w:b w:val="0"/>
          <w:sz w:val="24"/>
          <w:szCs w:val="24"/>
        </w:rPr>
        <w:t xml:space="preserve">В настоящем стандарте применяются термины по ГОСТ 12.4.303, </w:t>
      </w:r>
      <w:r w:rsidR="00AC5525" w:rsidRPr="00FE5678">
        <w:rPr>
          <w:rStyle w:val="FontStyle98"/>
          <w:rFonts w:ascii="Arial" w:hAnsi="Arial"/>
          <w:sz w:val="24"/>
          <w:szCs w:val="24"/>
        </w:rPr>
        <w:t xml:space="preserve">ГОСТ </w:t>
      </w:r>
      <w:r w:rsidRPr="00FE5678">
        <w:rPr>
          <w:rFonts w:ascii="Arial" w:hAnsi="Arial" w:cs="Arial"/>
          <w:color w:val="000000"/>
        </w:rPr>
        <w:t>13587</w:t>
      </w:r>
      <w:r w:rsidRPr="00FE5678">
        <w:rPr>
          <w:rStyle w:val="FontStyle96"/>
          <w:rFonts w:ascii="Arial" w:hAnsi="Arial" w:cs="Arial"/>
          <w:b w:val="0"/>
          <w:sz w:val="24"/>
          <w:szCs w:val="24"/>
        </w:rPr>
        <w:t xml:space="preserve">, </w:t>
      </w:r>
      <w:r w:rsidR="00AC5525" w:rsidRPr="00FE5678">
        <w:rPr>
          <w:rStyle w:val="FontStyle98"/>
          <w:rFonts w:ascii="Arial" w:hAnsi="Arial" w:cs="Arial"/>
          <w:sz w:val="24"/>
          <w:szCs w:val="24"/>
        </w:rPr>
        <w:t>ГОСТ Р 57632</w:t>
      </w:r>
      <w:r w:rsidR="00E45772" w:rsidRPr="00FE5678">
        <w:rPr>
          <w:rStyle w:val="FontStyle98"/>
          <w:rFonts w:ascii="Arial" w:hAnsi="Arial" w:cs="Arial"/>
          <w:sz w:val="24"/>
          <w:szCs w:val="24"/>
        </w:rPr>
        <w:t>,</w:t>
      </w:r>
      <w:r w:rsidR="0082449C" w:rsidRPr="00FE5678">
        <w:rPr>
          <w:rStyle w:val="FontStyle98"/>
          <w:rFonts w:ascii="Arial" w:hAnsi="Arial" w:cs="Arial"/>
          <w:sz w:val="24"/>
          <w:szCs w:val="24"/>
        </w:rPr>
        <w:t xml:space="preserve"> </w:t>
      </w:r>
      <w:r w:rsidRPr="00FE5678">
        <w:rPr>
          <w:rStyle w:val="FontStyle98"/>
          <w:rFonts w:ascii="Arial" w:hAnsi="Arial" w:cs="Arial"/>
          <w:sz w:val="24"/>
          <w:szCs w:val="24"/>
        </w:rPr>
        <w:t xml:space="preserve">а также </w:t>
      </w:r>
      <w:r w:rsidRPr="00FE5678">
        <w:rPr>
          <w:rStyle w:val="FontStyle96"/>
          <w:rFonts w:ascii="Arial" w:hAnsi="Arial" w:cs="Arial"/>
          <w:b w:val="0"/>
          <w:sz w:val="24"/>
          <w:szCs w:val="24"/>
        </w:rPr>
        <w:t>следующие термины с соответствующими определениями:</w:t>
      </w:r>
    </w:p>
    <w:p w14:paraId="047D13B9" w14:textId="77777777" w:rsidR="000D1422" w:rsidRPr="00FE5678" w:rsidRDefault="00455A0A" w:rsidP="000D1422">
      <w:pPr>
        <w:pStyle w:val="Style34"/>
        <w:widowControl/>
        <w:numPr>
          <w:ilvl w:val="1"/>
          <w:numId w:val="34"/>
        </w:numPr>
        <w:tabs>
          <w:tab w:val="left" w:pos="106"/>
        </w:tabs>
        <w:spacing w:line="240" w:lineRule="auto"/>
        <w:ind w:left="0" w:firstLine="851"/>
        <w:outlineLvl w:val="0"/>
        <w:rPr>
          <w:rStyle w:val="FontStyle100"/>
          <w:rFonts w:ascii="Arial" w:hAnsi="Arial" w:cs="Arial"/>
          <w:sz w:val="24"/>
          <w:szCs w:val="24"/>
        </w:rPr>
      </w:pPr>
      <w:r w:rsidRPr="00FE5678">
        <w:rPr>
          <w:rStyle w:val="FontStyle98"/>
          <w:rFonts w:ascii="Arial" w:hAnsi="Arial" w:cs="Arial"/>
          <w:b/>
          <w:sz w:val="24"/>
          <w:szCs w:val="24"/>
        </w:rPr>
        <w:t>микроволокн</w:t>
      </w:r>
      <w:r w:rsidR="0035244C" w:rsidRPr="00FE5678">
        <w:rPr>
          <w:rStyle w:val="FontStyle98"/>
          <w:rFonts w:ascii="Arial" w:hAnsi="Arial" w:cs="Arial"/>
          <w:b/>
          <w:sz w:val="24"/>
          <w:szCs w:val="24"/>
        </w:rPr>
        <w:t>о:</w:t>
      </w:r>
      <w:r w:rsidR="0035244C" w:rsidRPr="00FE5678">
        <w:rPr>
          <w:rStyle w:val="FontStyle100"/>
          <w:rFonts w:ascii="Arial" w:hAnsi="Arial" w:cs="Arial"/>
          <w:b w:val="0"/>
          <w:sz w:val="24"/>
          <w:szCs w:val="24"/>
        </w:rPr>
        <w:t xml:space="preserve"> Волокно, линейная плотность которого не превышает 0,11 текс.</w:t>
      </w:r>
    </w:p>
    <w:p w14:paraId="67371F6D" w14:textId="77777777" w:rsidR="000D1422" w:rsidRPr="00FE5678" w:rsidRDefault="0035244C" w:rsidP="000D1422">
      <w:pPr>
        <w:pStyle w:val="Style34"/>
        <w:widowControl/>
        <w:numPr>
          <w:ilvl w:val="1"/>
          <w:numId w:val="34"/>
        </w:numPr>
        <w:tabs>
          <w:tab w:val="left" w:pos="106"/>
        </w:tabs>
        <w:spacing w:line="240" w:lineRule="auto"/>
        <w:ind w:left="0" w:firstLine="851"/>
        <w:outlineLvl w:val="0"/>
        <w:rPr>
          <w:rStyle w:val="FontStyle100"/>
          <w:rFonts w:ascii="Arial" w:hAnsi="Arial" w:cs="Arial"/>
          <w:sz w:val="24"/>
          <w:szCs w:val="24"/>
        </w:rPr>
      </w:pPr>
      <w:r w:rsidRPr="00FE5678">
        <w:rPr>
          <w:rStyle w:val="FontStyle98"/>
          <w:rFonts w:ascii="Arial" w:hAnsi="Arial" w:cs="Arial"/>
          <w:b/>
          <w:sz w:val="24"/>
          <w:szCs w:val="24"/>
        </w:rPr>
        <w:t xml:space="preserve">нетканые объёмные </w:t>
      </w:r>
      <w:r w:rsidR="0082449C" w:rsidRPr="00FE5678">
        <w:rPr>
          <w:rStyle w:val="FontStyle98"/>
          <w:rFonts w:ascii="Arial" w:hAnsi="Arial" w:cs="Arial"/>
          <w:b/>
          <w:sz w:val="24"/>
          <w:szCs w:val="24"/>
        </w:rPr>
        <w:t>микроволоконные</w:t>
      </w:r>
      <w:r w:rsidRPr="00FE5678">
        <w:rPr>
          <w:rStyle w:val="FontStyle98"/>
          <w:rFonts w:ascii="Arial" w:hAnsi="Arial" w:cs="Arial"/>
          <w:b/>
          <w:sz w:val="24"/>
          <w:szCs w:val="24"/>
        </w:rPr>
        <w:t xml:space="preserve"> материалы</w:t>
      </w:r>
      <w:r w:rsidR="00B9747C" w:rsidRPr="00FE5678">
        <w:rPr>
          <w:rStyle w:val="FontStyle98"/>
          <w:rFonts w:ascii="Arial" w:hAnsi="Arial" w:cs="Arial"/>
          <w:b/>
          <w:sz w:val="24"/>
          <w:szCs w:val="24"/>
        </w:rPr>
        <w:t>:</w:t>
      </w:r>
      <w:r w:rsidR="00B9747C" w:rsidRPr="00FE5678">
        <w:rPr>
          <w:rStyle w:val="FontStyle98"/>
          <w:rFonts w:ascii="Arial" w:hAnsi="Arial" w:cs="Arial"/>
          <w:sz w:val="24"/>
          <w:szCs w:val="24"/>
        </w:rPr>
        <w:t xml:space="preserve"> </w:t>
      </w:r>
      <w:r w:rsidR="0082449C" w:rsidRPr="00FE5678">
        <w:rPr>
          <w:rStyle w:val="FontStyle96"/>
          <w:rFonts w:ascii="Arial" w:hAnsi="Arial" w:cs="Arial"/>
          <w:b w:val="0"/>
          <w:sz w:val="24"/>
          <w:szCs w:val="24"/>
        </w:rPr>
        <w:t xml:space="preserve">Нетканые </w:t>
      </w:r>
      <w:r w:rsidRPr="00FE5678">
        <w:rPr>
          <w:rFonts w:ascii="Arial" w:hAnsi="Arial" w:cs="Arial"/>
        </w:rPr>
        <w:t xml:space="preserve">объёмные </w:t>
      </w:r>
      <w:r w:rsidR="0082449C" w:rsidRPr="00FE5678">
        <w:rPr>
          <w:rFonts w:ascii="Arial" w:hAnsi="Arial" w:cs="Arial"/>
        </w:rPr>
        <w:t>материалы</w:t>
      </w:r>
      <w:r w:rsidR="0082449C" w:rsidRPr="00FE5678">
        <w:rPr>
          <w:rStyle w:val="FontStyle100"/>
          <w:rFonts w:ascii="Arial" w:hAnsi="Arial" w:cs="Arial"/>
          <w:b w:val="0"/>
          <w:sz w:val="24"/>
          <w:szCs w:val="24"/>
        </w:rPr>
        <w:t>,</w:t>
      </w:r>
      <w:r w:rsidR="0082449C" w:rsidRPr="00FE5678">
        <w:rPr>
          <w:rFonts w:ascii="Arial" w:hAnsi="Arial" w:cs="Arial"/>
          <w:bCs/>
        </w:rPr>
        <w:t xml:space="preserve"> </w:t>
      </w:r>
      <w:r w:rsidR="00E81276" w:rsidRPr="00FE5678">
        <w:rPr>
          <w:rFonts w:ascii="Arial" w:hAnsi="Arial" w:cs="Arial"/>
          <w:bCs/>
        </w:rPr>
        <w:t>с вложением</w:t>
      </w:r>
      <w:r w:rsidR="00E81276" w:rsidRPr="00FE5678">
        <w:t xml:space="preserve"> </w:t>
      </w:r>
      <w:r w:rsidR="005901B1" w:rsidRPr="00FE5678">
        <w:rPr>
          <w:rStyle w:val="FontStyle98"/>
          <w:rFonts w:ascii="Arial" w:hAnsi="Arial" w:cs="Arial"/>
          <w:sz w:val="24"/>
          <w:szCs w:val="24"/>
        </w:rPr>
        <w:t>микроволок</w:t>
      </w:r>
      <w:r w:rsidR="00964805" w:rsidRPr="00FE5678">
        <w:rPr>
          <w:rStyle w:val="FontStyle98"/>
          <w:rFonts w:ascii="Arial" w:hAnsi="Arial" w:cs="Arial"/>
          <w:sz w:val="24"/>
          <w:szCs w:val="24"/>
        </w:rPr>
        <w:t>он</w:t>
      </w:r>
      <w:r w:rsidR="00E81276" w:rsidRPr="00FE5678">
        <w:rPr>
          <w:rStyle w:val="FontStyle100"/>
          <w:rFonts w:ascii="Arial" w:hAnsi="Arial" w:cs="Arial"/>
          <w:b w:val="0"/>
          <w:sz w:val="24"/>
          <w:szCs w:val="24"/>
        </w:rPr>
        <w:t xml:space="preserve"> </w:t>
      </w:r>
      <w:r w:rsidR="0082449C" w:rsidRPr="00FE5678">
        <w:rPr>
          <w:rStyle w:val="FontStyle100"/>
          <w:rFonts w:ascii="Arial" w:hAnsi="Arial" w:cs="Arial"/>
          <w:b w:val="0"/>
          <w:sz w:val="24"/>
          <w:szCs w:val="24"/>
        </w:rPr>
        <w:t xml:space="preserve">не менее </w:t>
      </w:r>
      <w:r w:rsidR="0082449C" w:rsidRPr="00FE5678">
        <w:rPr>
          <w:rFonts w:ascii="Arial" w:hAnsi="Arial" w:cs="Arial"/>
          <w:bCs/>
        </w:rPr>
        <w:t>6</w:t>
      </w:r>
      <w:r w:rsidR="0082449C" w:rsidRPr="00FE5678">
        <w:rPr>
          <w:rStyle w:val="FontStyle100"/>
          <w:rFonts w:ascii="Arial" w:hAnsi="Arial" w:cs="Arial"/>
          <w:b w:val="0"/>
          <w:sz w:val="24"/>
          <w:szCs w:val="24"/>
        </w:rPr>
        <w:t>0%</w:t>
      </w:r>
      <w:r w:rsidR="00A11403" w:rsidRPr="00FE5678">
        <w:rPr>
          <w:rStyle w:val="FontStyle100"/>
          <w:rFonts w:ascii="Arial" w:hAnsi="Arial" w:cs="Arial"/>
          <w:b w:val="0"/>
          <w:sz w:val="24"/>
          <w:szCs w:val="24"/>
        </w:rPr>
        <w:t>.</w:t>
      </w:r>
    </w:p>
    <w:p w14:paraId="37ACE4AD" w14:textId="77777777" w:rsidR="000D1422" w:rsidRPr="00FE5678" w:rsidRDefault="0069174A" w:rsidP="000D1422">
      <w:pPr>
        <w:pStyle w:val="Style34"/>
        <w:widowControl/>
        <w:numPr>
          <w:ilvl w:val="1"/>
          <w:numId w:val="34"/>
        </w:numPr>
        <w:tabs>
          <w:tab w:val="left" w:pos="106"/>
        </w:tabs>
        <w:spacing w:line="240" w:lineRule="auto"/>
        <w:ind w:left="0" w:firstLine="851"/>
        <w:outlineLvl w:val="0"/>
        <w:rPr>
          <w:rStyle w:val="FontStyle98"/>
          <w:rFonts w:ascii="Arial" w:hAnsi="Arial" w:cs="Arial"/>
          <w:b/>
          <w:bCs/>
          <w:sz w:val="24"/>
          <w:szCs w:val="24"/>
        </w:rPr>
      </w:pPr>
      <w:r w:rsidRPr="00FE5678">
        <w:rPr>
          <w:rFonts w:ascii="Arial" w:hAnsi="Arial" w:cs="Arial"/>
          <w:b/>
        </w:rPr>
        <w:t xml:space="preserve">процедура </w:t>
      </w:r>
      <w:r w:rsidRPr="00FE5678">
        <w:rPr>
          <w:rStyle w:val="FontStyle96"/>
          <w:rFonts w:ascii="Arial" w:hAnsi="Arial" w:cs="Arial"/>
          <w:sz w:val="24"/>
          <w:szCs w:val="24"/>
        </w:rPr>
        <w:t>ухода</w:t>
      </w:r>
      <w:r w:rsidRPr="00FE5678">
        <w:rPr>
          <w:rStyle w:val="FontStyle98"/>
          <w:rFonts w:ascii="Arial" w:hAnsi="Arial" w:cs="Arial"/>
          <w:sz w:val="24"/>
          <w:szCs w:val="24"/>
        </w:rPr>
        <w:t xml:space="preserve"> </w:t>
      </w:r>
      <w:r w:rsidR="00031434" w:rsidRPr="00FE5678">
        <w:rPr>
          <w:rStyle w:val="FontStyle98"/>
          <w:rFonts w:ascii="Arial" w:hAnsi="Arial" w:cs="Arial"/>
          <w:sz w:val="24"/>
          <w:szCs w:val="24"/>
        </w:rPr>
        <w:t>(стирк</w:t>
      </w:r>
      <w:r w:rsidR="00313BAA" w:rsidRPr="00FE5678">
        <w:rPr>
          <w:rStyle w:val="FontStyle98"/>
          <w:rFonts w:ascii="Arial" w:hAnsi="Arial" w:cs="Arial"/>
          <w:sz w:val="24"/>
          <w:szCs w:val="24"/>
        </w:rPr>
        <w:t>а</w:t>
      </w:r>
      <w:r w:rsidR="00F73145" w:rsidRPr="00FE5678">
        <w:rPr>
          <w:rStyle w:val="FontStyle98"/>
          <w:rFonts w:ascii="Arial" w:hAnsi="Arial" w:cs="Arial"/>
          <w:sz w:val="24"/>
          <w:szCs w:val="24"/>
        </w:rPr>
        <w:t>,</w:t>
      </w:r>
      <w:r w:rsidR="00277755" w:rsidRPr="00FE5678">
        <w:rPr>
          <w:rStyle w:val="FontStyle98"/>
          <w:rFonts w:ascii="Arial" w:hAnsi="Arial" w:cs="Arial"/>
          <w:sz w:val="24"/>
          <w:szCs w:val="24"/>
        </w:rPr>
        <w:t xml:space="preserve"> химчистк</w:t>
      </w:r>
      <w:r w:rsidR="00313BAA" w:rsidRPr="00FE5678">
        <w:rPr>
          <w:rStyle w:val="FontStyle98"/>
          <w:rFonts w:ascii="Arial" w:hAnsi="Arial" w:cs="Arial"/>
          <w:sz w:val="24"/>
          <w:szCs w:val="24"/>
        </w:rPr>
        <w:t>а</w:t>
      </w:r>
      <w:r w:rsidR="00031434" w:rsidRPr="00FE5678">
        <w:rPr>
          <w:rStyle w:val="FontStyle98"/>
          <w:rFonts w:ascii="Arial" w:hAnsi="Arial" w:cs="Arial"/>
          <w:sz w:val="24"/>
          <w:szCs w:val="24"/>
        </w:rPr>
        <w:t xml:space="preserve">): </w:t>
      </w:r>
      <w:r w:rsidR="004334A3" w:rsidRPr="00FE5678">
        <w:rPr>
          <w:rStyle w:val="FontStyle98"/>
          <w:rFonts w:ascii="Arial" w:hAnsi="Arial" w:cs="Arial"/>
          <w:sz w:val="24"/>
          <w:szCs w:val="24"/>
        </w:rPr>
        <w:t>П</w:t>
      </w:r>
      <w:r w:rsidRPr="00FE5678">
        <w:rPr>
          <w:rStyle w:val="FontStyle98"/>
          <w:rFonts w:ascii="Arial" w:hAnsi="Arial" w:cs="Arial"/>
          <w:sz w:val="24"/>
          <w:szCs w:val="24"/>
        </w:rPr>
        <w:t>роцесс</w:t>
      </w:r>
      <w:r w:rsidR="004334A3" w:rsidRPr="00FE5678">
        <w:rPr>
          <w:rStyle w:val="FontStyle98"/>
          <w:rFonts w:ascii="Arial" w:hAnsi="Arial" w:cs="Arial"/>
          <w:sz w:val="24"/>
          <w:szCs w:val="24"/>
        </w:rPr>
        <w:t>,</w:t>
      </w:r>
      <w:r w:rsidRPr="00FE5678">
        <w:rPr>
          <w:rStyle w:val="FontStyle98"/>
          <w:rFonts w:ascii="Arial" w:hAnsi="Arial" w:cs="Arial"/>
          <w:sz w:val="24"/>
          <w:szCs w:val="24"/>
        </w:rPr>
        <w:t xml:space="preserve"> имитирующий процедуру по уходу за одеждой в виде стирки</w:t>
      </w:r>
      <w:r w:rsidR="007937DE" w:rsidRPr="00FE5678">
        <w:rPr>
          <w:rStyle w:val="FontStyle98"/>
          <w:rFonts w:ascii="Arial" w:hAnsi="Arial" w:cs="Arial"/>
          <w:sz w:val="24"/>
          <w:szCs w:val="24"/>
        </w:rPr>
        <w:t xml:space="preserve"> </w:t>
      </w:r>
      <w:r w:rsidR="00277755" w:rsidRPr="00FE5678">
        <w:rPr>
          <w:rStyle w:val="FontStyle98"/>
          <w:rFonts w:ascii="Arial" w:hAnsi="Arial" w:cs="Arial"/>
          <w:sz w:val="24"/>
          <w:szCs w:val="24"/>
        </w:rPr>
        <w:t>(</w:t>
      </w:r>
      <w:r w:rsidR="003F39F9" w:rsidRPr="00FE5678">
        <w:rPr>
          <w:rStyle w:val="FontStyle98"/>
          <w:rFonts w:ascii="Arial" w:hAnsi="Arial" w:cs="Arial"/>
          <w:sz w:val="24"/>
          <w:szCs w:val="24"/>
        </w:rPr>
        <w:t xml:space="preserve">один цикл состоит из одной стирки и одной сушки) или </w:t>
      </w:r>
      <w:r w:rsidRPr="00FE5678">
        <w:rPr>
          <w:rStyle w:val="FontStyle98"/>
          <w:rFonts w:ascii="Arial" w:hAnsi="Arial" w:cs="Arial"/>
          <w:sz w:val="24"/>
          <w:szCs w:val="24"/>
        </w:rPr>
        <w:t xml:space="preserve">химчистки </w:t>
      </w:r>
      <w:r w:rsidR="00031434" w:rsidRPr="00FE5678">
        <w:rPr>
          <w:rStyle w:val="FontStyle98"/>
          <w:rFonts w:ascii="Arial" w:hAnsi="Arial" w:cs="Arial"/>
          <w:sz w:val="24"/>
          <w:szCs w:val="24"/>
        </w:rPr>
        <w:t xml:space="preserve">нетканого </w:t>
      </w:r>
      <w:r w:rsidR="00E81276" w:rsidRPr="00FE5678">
        <w:rPr>
          <w:rStyle w:val="FontStyle98"/>
          <w:rFonts w:ascii="Arial" w:hAnsi="Arial" w:cs="Arial"/>
          <w:sz w:val="24"/>
          <w:szCs w:val="24"/>
        </w:rPr>
        <w:t>материала</w:t>
      </w:r>
      <w:r w:rsidR="00031434" w:rsidRPr="00FE5678">
        <w:rPr>
          <w:rStyle w:val="FontStyle98"/>
          <w:rFonts w:ascii="Arial" w:hAnsi="Arial" w:cs="Arial"/>
          <w:sz w:val="24"/>
          <w:szCs w:val="24"/>
        </w:rPr>
        <w:t xml:space="preserve">, </w:t>
      </w:r>
      <w:r w:rsidRPr="00FE5678">
        <w:rPr>
          <w:rStyle w:val="FontStyle98"/>
          <w:rFonts w:ascii="Arial" w:hAnsi="Arial" w:cs="Arial"/>
          <w:sz w:val="24"/>
          <w:szCs w:val="24"/>
        </w:rPr>
        <w:t xml:space="preserve">применяемый в отношении </w:t>
      </w:r>
      <w:r w:rsidRPr="00FE5678">
        <w:rPr>
          <w:rStyle w:val="FontStyle98"/>
          <w:rFonts w:ascii="Arial" w:hAnsi="Arial" w:cs="Arial"/>
          <w:b/>
          <w:sz w:val="24"/>
          <w:szCs w:val="24"/>
        </w:rPr>
        <w:t>утепленной</w:t>
      </w:r>
      <w:r w:rsidRPr="00FE5678">
        <w:rPr>
          <w:rStyle w:val="FontStyle98"/>
          <w:rFonts w:ascii="Arial" w:hAnsi="Arial" w:cs="Arial"/>
          <w:sz w:val="24"/>
          <w:szCs w:val="24"/>
        </w:rPr>
        <w:t xml:space="preserve"> одежды </w:t>
      </w:r>
      <w:r w:rsidR="003865C5" w:rsidRPr="00FE5678">
        <w:rPr>
          <w:rStyle w:val="FontStyle98"/>
          <w:rFonts w:ascii="Arial" w:hAnsi="Arial" w:cs="Arial"/>
          <w:sz w:val="24"/>
          <w:szCs w:val="24"/>
        </w:rPr>
        <w:t xml:space="preserve">или </w:t>
      </w:r>
      <w:r w:rsidRPr="00FE5678">
        <w:rPr>
          <w:rStyle w:val="FontStyle98"/>
          <w:rFonts w:ascii="Arial" w:hAnsi="Arial" w:cs="Arial"/>
          <w:sz w:val="24"/>
          <w:szCs w:val="24"/>
        </w:rPr>
        <w:t xml:space="preserve">одежды специальной </w:t>
      </w:r>
      <w:r w:rsidR="00E45772" w:rsidRPr="00FE5678">
        <w:rPr>
          <w:rStyle w:val="FontStyle98"/>
          <w:rFonts w:ascii="Arial" w:hAnsi="Arial" w:cs="Arial"/>
          <w:sz w:val="24"/>
          <w:szCs w:val="24"/>
        </w:rPr>
        <w:t>для защиты от пониженных температур</w:t>
      </w:r>
      <w:r w:rsidR="004334A3" w:rsidRPr="00FE5678">
        <w:rPr>
          <w:rStyle w:val="FontStyle98"/>
          <w:rFonts w:ascii="Arial" w:hAnsi="Arial" w:cs="Arial"/>
          <w:i/>
          <w:sz w:val="24"/>
          <w:szCs w:val="24"/>
        </w:rPr>
        <w:t>.</w:t>
      </w:r>
    </w:p>
    <w:p w14:paraId="0E3846F3" w14:textId="66512C80" w:rsidR="00B50D9A" w:rsidRPr="00FE5678" w:rsidRDefault="00E86FCE" w:rsidP="000D1422">
      <w:pPr>
        <w:pStyle w:val="Style34"/>
        <w:widowControl/>
        <w:numPr>
          <w:ilvl w:val="1"/>
          <w:numId w:val="34"/>
        </w:numPr>
        <w:tabs>
          <w:tab w:val="left" w:pos="106"/>
        </w:tabs>
        <w:spacing w:line="240" w:lineRule="auto"/>
        <w:ind w:left="0" w:firstLine="851"/>
        <w:outlineLvl w:val="0"/>
        <w:rPr>
          <w:rStyle w:val="FontStyle98"/>
          <w:rFonts w:ascii="Arial" w:hAnsi="Arial" w:cs="Arial"/>
          <w:b/>
          <w:bCs/>
          <w:sz w:val="24"/>
          <w:szCs w:val="24"/>
        </w:rPr>
      </w:pPr>
      <w:r w:rsidRPr="00FE5678">
        <w:rPr>
          <w:rStyle w:val="FontStyle96"/>
          <w:rFonts w:ascii="Arial" w:hAnsi="Arial" w:cs="Arial"/>
          <w:bCs w:val="0"/>
          <w:sz w:val="24"/>
          <w:szCs w:val="24"/>
        </w:rPr>
        <w:t>пакет материалов</w:t>
      </w:r>
      <w:r w:rsidRPr="00FE5678">
        <w:rPr>
          <w:rStyle w:val="FontStyle96"/>
          <w:rFonts w:ascii="Arial" w:hAnsi="Arial" w:cs="Arial"/>
          <w:b w:val="0"/>
          <w:sz w:val="24"/>
          <w:szCs w:val="24"/>
        </w:rPr>
        <w:t xml:space="preserve">: </w:t>
      </w:r>
      <w:r w:rsidR="000D1422" w:rsidRPr="00FE5678">
        <w:rPr>
          <w:rFonts w:ascii="Arial" w:hAnsi="Arial" w:cs="Arial"/>
          <w:shd w:val="clear" w:color="auto" w:fill="FFFFFF"/>
        </w:rPr>
        <w:t>Совокупность всех слоев материалов, обеспечивающих теплозащитные свойства спецодежды.</w:t>
      </w:r>
    </w:p>
    <w:p w14:paraId="200699C4" w14:textId="2A2A0DDA" w:rsidR="0082449C" w:rsidRPr="00FE5678" w:rsidRDefault="008235A5" w:rsidP="0060128D">
      <w:pPr>
        <w:pStyle w:val="aff6"/>
        <w:numPr>
          <w:ilvl w:val="0"/>
          <w:numId w:val="36"/>
        </w:numPr>
        <w:tabs>
          <w:tab w:val="left" w:pos="1276"/>
        </w:tabs>
        <w:ind w:left="0" w:right="-1" w:firstLine="851"/>
        <w:jc w:val="both"/>
        <w:rPr>
          <w:rFonts w:ascii="Arial" w:hAnsi="Arial" w:cs="Arial"/>
          <w:b/>
          <w:sz w:val="28"/>
          <w:szCs w:val="28"/>
        </w:rPr>
      </w:pPr>
      <w:r w:rsidRPr="00FE5678">
        <w:rPr>
          <w:rFonts w:ascii="Arial" w:hAnsi="Arial" w:cs="Arial"/>
          <w:b/>
          <w:sz w:val="28"/>
          <w:szCs w:val="28"/>
        </w:rPr>
        <w:t>Общие ха</w:t>
      </w:r>
      <w:r w:rsidR="0082449C" w:rsidRPr="00FE5678">
        <w:rPr>
          <w:rFonts w:ascii="Arial" w:hAnsi="Arial" w:cs="Arial"/>
          <w:b/>
          <w:sz w:val="28"/>
          <w:szCs w:val="28"/>
        </w:rPr>
        <w:t xml:space="preserve">рактеристики </w:t>
      </w:r>
      <w:r w:rsidR="003C7FA2" w:rsidRPr="00FE5678">
        <w:rPr>
          <w:rFonts w:ascii="Arial" w:hAnsi="Arial" w:cs="Arial"/>
          <w:b/>
          <w:sz w:val="28"/>
          <w:szCs w:val="28"/>
        </w:rPr>
        <w:t xml:space="preserve">микроволоконных </w:t>
      </w:r>
      <w:r w:rsidRPr="00FE5678">
        <w:rPr>
          <w:rFonts w:ascii="Arial" w:hAnsi="Arial" w:cs="Arial"/>
          <w:b/>
          <w:sz w:val="28"/>
          <w:szCs w:val="28"/>
        </w:rPr>
        <w:t>материалов</w:t>
      </w:r>
    </w:p>
    <w:p w14:paraId="2E36EFF1" w14:textId="2EAF8D32" w:rsidR="00426B45" w:rsidRPr="00FE5678" w:rsidRDefault="00426B45" w:rsidP="00F4675D">
      <w:pPr>
        <w:pStyle w:val="Style11"/>
        <w:widowControl/>
        <w:numPr>
          <w:ilvl w:val="1"/>
          <w:numId w:val="36"/>
        </w:numPr>
        <w:spacing w:line="240" w:lineRule="auto"/>
        <w:ind w:left="0" w:firstLine="851"/>
        <w:outlineLvl w:val="0"/>
        <w:rPr>
          <w:rStyle w:val="FontStyle100"/>
          <w:rFonts w:ascii="Arial" w:hAnsi="Arial" w:cs="Arial"/>
          <w:b w:val="0"/>
          <w:sz w:val="24"/>
          <w:szCs w:val="24"/>
        </w:rPr>
      </w:pPr>
      <w:r w:rsidRPr="00FE5678">
        <w:rPr>
          <w:rStyle w:val="FontStyle96"/>
          <w:rFonts w:ascii="Arial" w:hAnsi="Arial" w:cs="Arial"/>
          <w:b w:val="0"/>
          <w:sz w:val="24"/>
          <w:szCs w:val="24"/>
        </w:rPr>
        <w:t>По согласованию с потребителем</w:t>
      </w:r>
      <w:r w:rsidR="00E86FCE" w:rsidRPr="00FE5678">
        <w:rPr>
          <w:rStyle w:val="FontStyle96"/>
          <w:rFonts w:ascii="Arial" w:hAnsi="Arial" w:cs="Arial"/>
          <w:b w:val="0"/>
          <w:sz w:val="24"/>
          <w:szCs w:val="24"/>
        </w:rPr>
        <w:t xml:space="preserve"> </w:t>
      </w:r>
      <w:r w:rsidR="00E86FCE" w:rsidRPr="00FE5678">
        <w:rPr>
          <w:rStyle w:val="FontStyle98"/>
          <w:rFonts w:ascii="Arial" w:hAnsi="Arial" w:cs="Arial"/>
          <w:b/>
          <w:sz w:val="24"/>
          <w:szCs w:val="24"/>
        </w:rPr>
        <w:t>микроволоконные материалы</w:t>
      </w:r>
      <w:r w:rsidR="004334A3" w:rsidRPr="00FE5678">
        <w:rPr>
          <w:rStyle w:val="FontStyle98"/>
          <w:rFonts w:ascii="Arial" w:hAnsi="Arial" w:cs="Arial"/>
          <w:b/>
          <w:sz w:val="24"/>
          <w:szCs w:val="24"/>
        </w:rPr>
        <w:t xml:space="preserve"> </w:t>
      </w:r>
      <w:r w:rsidRPr="00FE5678">
        <w:rPr>
          <w:rStyle w:val="FontStyle96"/>
          <w:rFonts w:ascii="Arial" w:hAnsi="Arial" w:cs="Arial"/>
          <w:b w:val="0"/>
          <w:sz w:val="24"/>
          <w:szCs w:val="24"/>
        </w:rPr>
        <w:t>могут быть изготовлены любой ширины.</w:t>
      </w:r>
    </w:p>
    <w:p w14:paraId="67941DF6" w14:textId="1204D57B" w:rsidR="00CC3967" w:rsidRPr="00FE5678" w:rsidRDefault="00426B45" w:rsidP="00F4675D">
      <w:pPr>
        <w:pStyle w:val="Style11"/>
        <w:widowControl/>
        <w:numPr>
          <w:ilvl w:val="2"/>
          <w:numId w:val="36"/>
        </w:numPr>
        <w:tabs>
          <w:tab w:val="left" w:pos="1560"/>
        </w:tabs>
        <w:spacing w:line="240" w:lineRule="auto"/>
        <w:ind w:left="0" w:firstLine="851"/>
        <w:outlineLvl w:val="0"/>
        <w:rPr>
          <w:rStyle w:val="FontStyle96"/>
          <w:rFonts w:ascii="Arial" w:hAnsi="Arial" w:cs="Arial"/>
          <w:b w:val="0"/>
          <w:sz w:val="24"/>
          <w:szCs w:val="24"/>
        </w:rPr>
      </w:pPr>
      <w:r w:rsidRPr="00FE5678">
        <w:rPr>
          <w:rStyle w:val="FontStyle96"/>
          <w:rFonts w:ascii="Arial" w:hAnsi="Arial" w:cs="Arial"/>
          <w:b w:val="0"/>
          <w:sz w:val="24"/>
          <w:szCs w:val="24"/>
        </w:rPr>
        <w:t xml:space="preserve">Допускаемые отклонения (по ширине) должны соответствовать требованиям </w:t>
      </w:r>
      <w:hyperlink r:id="rId17" w:history="1">
        <w:r w:rsidRPr="00FE5678">
          <w:rPr>
            <w:rStyle w:val="af5"/>
            <w:rFonts w:ascii="Arial" w:hAnsi="Arial" w:cs="Arial"/>
            <w:color w:val="auto"/>
            <w:u w:val="none"/>
            <w:lang w:eastAsia="en-US"/>
          </w:rPr>
          <w:t xml:space="preserve">ГОСТ </w:t>
        </w:r>
      </w:hyperlink>
      <w:r w:rsidRPr="00FE5678">
        <w:rPr>
          <w:rFonts w:ascii="Arial" w:hAnsi="Arial" w:cs="Arial"/>
        </w:rPr>
        <w:t>16919</w:t>
      </w:r>
      <w:r w:rsidRPr="00FE5678">
        <w:rPr>
          <w:rStyle w:val="FontStyle96"/>
          <w:rFonts w:ascii="Arial" w:hAnsi="Arial" w:cs="Arial"/>
          <w:b w:val="0"/>
          <w:sz w:val="24"/>
          <w:szCs w:val="24"/>
        </w:rPr>
        <w:t>, если отсутствуют другие требования.</w:t>
      </w:r>
    </w:p>
    <w:p w14:paraId="3AC9FD53" w14:textId="77777777" w:rsidR="00F4675D" w:rsidRPr="00FE5678" w:rsidRDefault="003E4CDC" w:rsidP="00F4675D">
      <w:pPr>
        <w:pStyle w:val="Style11"/>
        <w:widowControl/>
        <w:numPr>
          <w:ilvl w:val="1"/>
          <w:numId w:val="36"/>
        </w:numPr>
        <w:spacing w:line="240" w:lineRule="auto"/>
        <w:ind w:left="0" w:firstLine="851"/>
        <w:outlineLvl w:val="0"/>
        <w:rPr>
          <w:rStyle w:val="FontStyle19"/>
          <w:sz w:val="24"/>
          <w:szCs w:val="24"/>
        </w:rPr>
      </w:pPr>
      <w:r w:rsidRPr="00FE5678">
        <w:rPr>
          <w:rStyle w:val="FontStyle96"/>
          <w:rFonts w:ascii="Arial" w:hAnsi="Arial" w:cs="Arial"/>
          <w:b w:val="0"/>
          <w:sz w:val="24"/>
          <w:szCs w:val="24"/>
        </w:rPr>
        <w:t xml:space="preserve">Допустимые отклонения величины поверхностной плотности должны соответствовать требованиям ГОСТ 16919. </w:t>
      </w:r>
      <w:r w:rsidR="008C4B3A" w:rsidRPr="00FE5678">
        <w:rPr>
          <w:rStyle w:val="FontStyle19"/>
          <w:sz w:val="24"/>
          <w:szCs w:val="24"/>
        </w:rPr>
        <w:t>Величина отклонения результатов</w:t>
      </w:r>
      <w:r w:rsidR="00486B43" w:rsidRPr="00FE5678">
        <w:rPr>
          <w:rStyle w:val="FontStyle19"/>
          <w:i/>
          <w:sz w:val="24"/>
          <w:szCs w:val="24"/>
        </w:rPr>
        <w:t xml:space="preserve"> </w:t>
      </w:r>
      <w:r w:rsidR="00486B43" w:rsidRPr="00FE5678">
        <w:rPr>
          <w:rStyle w:val="FontStyle19"/>
          <w:sz w:val="24"/>
          <w:szCs w:val="24"/>
        </w:rPr>
        <w:t xml:space="preserve">единичных испытаний может превышать </w:t>
      </w:r>
      <w:r w:rsidR="00800D37" w:rsidRPr="00FE5678">
        <w:rPr>
          <w:rStyle w:val="FontStyle19"/>
          <w:sz w:val="24"/>
          <w:szCs w:val="24"/>
        </w:rPr>
        <w:t xml:space="preserve">допустимое </w:t>
      </w:r>
      <w:r w:rsidR="00486B43" w:rsidRPr="00FE5678">
        <w:rPr>
          <w:rStyle w:val="FontStyle19"/>
          <w:sz w:val="24"/>
          <w:szCs w:val="24"/>
        </w:rPr>
        <w:t xml:space="preserve">отклонение для партии продукции </w:t>
      </w:r>
      <w:r w:rsidR="00486B43" w:rsidRPr="00FE5678">
        <w:rPr>
          <w:rStyle w:val="FontStyle96"/>
          <w:rFonts w:ascii="Arial" w:hAnsi="Arial" w:cs="Arial"/>
          <w:b w:val="0"/>
          <w:sz w:val="24"/>
          <w:szCs w:val="24"/>
        </w:rPr>
        <w:t>по ГОСТ 16919</w:t>
      </w:r>
      <w:r w:rsidR="00486B43" w:rsidRPr="00FE5678">
        <w:rPr>
          <w:rStyle w:val="FontStyle19"/>
          <w:sz w:val="24"/>
          <w:szCs w:val="24"/>
        </w:rPr>
        <w:t>, но не</w:t>
      </w:r>
      <w:r w:rsidR="00486B43" w:rsidRPr="00FE5678">
        <w:rPr>
          <w:rStyle w:val="FontStyle96"/>
          <w:rFonts w:ascii="Arial" w:hAnsi="Arial" w:cs="Arial"/>
          <w:b w:val="0"/>
          <w:sz w:val="24"/>
          <w:szCs w:val="24"/>
        </w:rPr>
        <w:t xml:space="preserve"> </w:t>
      </w:r>
      <w:r w:rsidR="00486B43" w:rsidRPr="00FE5678">
        <w:rPr>
          <w:rStyle w:val="FontStyle19"/>
          <w:sz w:val="24"/>
          <w:szCs w:val="24"/>
        </w:rPr>
        <w:t xml:space="preserve">более чем на </w:t>
      </w:r>
      <w:r w:rsidR="00486B43" w:rsidRPr="00FE5678">
        <w:rPr>
          <w:rStyle w:val="FontStyle96"/>
          <w:rFonts w:ascii="Arial" w:hAnsi="Arial" w:cs="Arial"/>
          <w:b w:val="0"/>
          <w:sz w:val="24"/>
          <w:szCs w:val="24"/>
        </w:rPr>
        <w:t xml:space="preserve">± </w:t>
      </w:r>
      <w:r w:rsidR="00486B43" w:rsidRPr="00FE5678">
        <w:rPr>
          <w:rStyle w:val="FontStyle19"/>
          <w:sz w:val="24"/>
          <w:szCs w:val="24"/>
        </w:rPr>
        <w:t>2% нормируемой величины.</w:t>
      </w:r>
    </w:p>
    <w:p w14:paraId="32EDF230" w14:textId="2AA298BB" w:rsidR="006954B1" w:rsidRPr="00FE5678" w:rsidRDefault="0074370B" w:rsidP="00F4675D">
      <w:pPr>
        <w:pStyle w:val="Style11"/>
        <w:widowControl/>
        <w:numPr>
          <w:ilvl w:val="1"/>
          <w:numId w:val="36"/>
        </w:numPr>
        <w:tabs>
          <w:tab w:val="left" w:pos="1418"/>
        </w:tabs>
        <w:spacing w:line="240" w:lineRule="auto"/>
        <w:ind w:left="0" w:firstLine="851"/>
        <w:outlineLvl w:val="0"/>
        <w:rPr>
          <w:rStyle w:val="FontStyle19"/>
          <w:sz w:val="24"/>
          <w:szCs w:val="24"/>
        </w:rPr>
      </w:pPr>
      <w:r w:rsidRPr="00FE5678">
        <w:rPr>
          <w:rStyle w:val="FontStyle96"/>
          <w:rFonts w:ascii="Arial" w:hAnsi="Arial" w:cs="Arial"/>
          <w:b w:val="0"/>
          <w:sz w:val="24"/>
          <w:szCs w:val="24"/>
        </w:rPr>
        <w:t xml:space="preserve">В технической документации </w:t>
      </w:r>
      <w:r w:rsidR="00D34BA7" w:rsidRPr="00FE5678">
        <w:rPr>
          <w:rStyle w:val="FontStyle96"/>
          <w:rFonts w:ascii="Arial" w:hAnsi="Arial" w:cs="Arial"/>
          <w:b w:val="0"/>
          <w:sz w:val="24"/>
          <w:szCs w:val="24"/>
        </w:rPr>
        <w:t xml:space="preserve">(далее ТД) </w:t>
      </w:r>
      <w:r w:rsidRPr="00FE5678">
        <w:rPr>
          <w:rStyle w:val="FontStyle96"/>
          <w:rFonts w:ascii="Arial" w:hAnsi="Arial" w:cs="Arial"/>
          <w:b w:val="0"/>
          <w:sz w:val="24"/>
          <w:szCs w:val="24"/>
        </w:rPr>
        <w:t xml:space="preserve">изготовителя </w:t>
      </w:r>
      <w:r w:rsidR="00E86FCE" w:rsidRPr="00FE5678">
        <w:rPr>
          <w:rStyle w:val="FontStyle96"/>
          <w:rFonts w:ascii="Arial" w:hAnsi="Arial" w:cs="Arial"/>
          <w:b w:val="0"/>
          <w:sz w:val="24"/>
          <w:szCs w:val="24"/>
        </w:rPr>
        <w:t xml:space="preserve">для </w:t>
      </w:r>
      <w:r w:rsidRPr="00FE5678">
        <w:rPr>
          <w:rStyle w:val="FontStyle96"/>
          <w:rFonts w:ascii="Arial" w:hAnsi="Arial" w:cs="Arial"/>
          <w:b w:val="0"/>
          <w:sz w:val="24"/>
          <w:szCs w:val="24"/>
        </w:rPr>
        <w:t>артикул</w:t>
      </w:r>
      <w:r w:rsidR="00691DAD" w:rsidRPr="00FE5678">
        <w:rPr>
          <w:rStyle w:val="FontStyle96"/>
          <w:rFonts w:ascii="Arial" w:hAnsi="Arial" w:cs="Arial"/>
          <w:b w:val="0"/>
          <w:sz w:val="24"/>
          <w:szCs w:val="24"/>
        </w:rPr>
        <w:t>а</w:t>
      </w:r>
      <w:r w:rsidRPr="00FE5678">
        <w:rPr>
          <w:rStyle w:val="FontStyle96"/>
          <w:rFonts w:ascii="Arial" w:hAnsi="Arial" w:cs="Arial"/>
          <w:b w:val="0"/>
          <w:sz w:val="24"/>
          <w:szCs w:val="24"/>
        </w:rPr>
        <w:t xml:space="preserve"> готового</w:t>
      </w:r>
      <w:r w:rsidR="00A82E68" w:rsidRPr="00FE5678">
        <w:rPr>
          <w:rFonts w:ascii="Arial" w:hAnsi="Arial" w:cs="Arial"/>
        </w:rPr>
        <w:t xml:space="preserve"> микроволоконного</w:t>
      </w:r>
      <w:r w:rsidRPr="00FE5678">
        <w:rPr>
          <w:rStyle w:val="FontStyle96"/>
          <w:rFonts w:ascii="Arial" w:hAnsi="Arial" w:cs="Arial"/>
          <w:b w:val="0"/>
          <w:sz w:val="24"/>
          <w:szCs w:val="24"/>
        </w:rPr>
        <w:t xml:space="preserve"> </w:t>
      </w:r>
      <w:r w:rsidRPr="00FE5678">
        <w:rPr>
          <w:rFonts w:ascii="Arial" w:hAnsi="Arial" w:cs="Arial"/>
        </w:rPr>
        <w:t>материала</w:t>
      </w:r>
      <w:r w:rsidRPr="00FE5678">
        <w:rPr>
          <w:rStyle w:val="FontStyle19"/>
          <w:sz w:val="24"/>
          <w:szCs w:val="24"/>
        </w:rPr>
        <w:t xml:space="preserve"> </w:t>
      </w:r>
      <w:r w:rsidRPr="00FE5678">
        <w:rPr>
          <w:rStyle w:val="FontStyle96"/>
          <w:rFonts w:ascii="Arial" w:hAnsi="Arial" w:cs="Arial"/>
          <w:b w:val="0"/>
          <w:sz w:val="24"/>
          <w:szCs w:val="24"/>
        </w:rPr>
        <w:t xml:space="preserve">должны устанавливаться </w:t>
      </w:r>
      <w:r w:rsidR="003A48C4" w:rsidRPr="00FE5678">
        <w:rPr>
          <w:rStyle w:val="FontStyle96"/>
          <w:rFonts w:ascii="Arial" w:hAnsi="Arial" w:cs="Arial"/>
          <w:b w:val="0"/>
          <w:sz w:val="24"/>
          <w:szCs w:val="24"/>
        </w:rPr>
        <w:t xml:space="preserve">следующие </w:t>
      </w:r>
      <w:r w:rsidRPr="00FE5678">
        <w:rPr>
          <w:rStyle w:val="FontStyle96"/>
          <w:rFonts w:ascii="Arial" w:hAnsi="Arial" w:cs="Arial"/>
          <w:b w:val="0"/>
          <w:sz w:val="24"/>
          <w:szCs w:val="24"/>
        </w:rPr>
        <w:t xml:space="preserve">нормативные </w:t>
      </w:r>
      <w:r w:rsidR="003A48C4" w:rsidRPr="00FE5678">
        <w:rPr>
          <w:rStyle w:val="FontStyle96"/>
          <w:rFonts w:ascii="Arial" w:hAnsi="Arial" w:cs="Arial"/>
          <w:b w:val="0"/>
          <w:sz w:val="24"/>
          <w:szCs w:val="24"/>
        </w:rPr>
        <w:t>показатели</w:t>
      </w:r>
      <w:r w:rsidRPr="00FE5678">
        <w:rPr>
          <w:rStyle w:val="FontStyle96"/>
          <w:rFonts w:ascii="Arial" w:hAnsi="Arial" w:cs="Arial"/>
          <w:b w:val="0"/>
          <w:sz w:val="24"/>
          <w:szCs w:val="24"/>
        </w:rPr>
        <w:t>: состав сырья</w:t>
      </w:r>
      <w:r w:rsidRPr="00FE5678">
        <w:rPr>
          <w:rStyle w:val="FontStyle96"/>
          <w:rFonts w:ascii="Arial" w:hAnsi="Arial" w:cs="Arial"/>
          <w:sz w:val="24"/>
          <w:szCs w:val="24"/>
        </w:rPr>
        <w:t xml:space="preserve">, </w:t>
      </w:r>
      <w:r w:rsidR="00486B43" w:rsidRPr="00FE5678">
        <w:rPr>
          <w:rStyle w:val="FontStyle96"/>
          <w:rFonts w:ascii="Arial" w:hAnsi="Arial" w:cs="Arial"/>
          <w:b w:val="0"/>
          <w:sz w:val="24"/>
          <w:szCs w:val="24"/>
        </w:rPr>
        <w:t>процентное содержание микроволокон,</w:t>
      </w:r>
      <w:r w:rsidR="00486B43" w:rsidRPr="00FE5678">
        <w:rPr>
          <w:rStyle w:val="FontStyle19"/>
          <w:sz w:val="24"/>
          <w:szCs w:val="24"/>
        </w:rPr>
        <w:t xml:space="preserve"> </w:t>
      </w:r>
      <w:r w:rsidRPr="00FE5678">
        <w:rPr>
          <w:rStyle w:val="FontStyle19"/>
          <w:sz w:val="24"/>
          <w:szCs w:val="24"/>
        </w:rPr>
        <w:t>поверхностная плотность,</w:t>
      </w:r>
      <w:r w:rsidR="001F3CC4" w:rsidRPr="00FE5678">
        <w:rPr>
          <w:rStyle w:val="FontStyle19"/>
          <w:sz w:val="24"/>
          <w:szCs w:val="24"/>
        </w:rPr>
        <w:t xml:space="preserve"> </w:t>
      </w:r>
      <w:r w:rsidR="005541AE" w:rsidRPr="00FE5678">
        <w:rPr>
          <w:rStyle w:val="FontStyle19"/>
          <w:sz w:val="24"/>
          <w:szCs w:val="24"/>
        </w:rPr>
        <w:t xml:space="preserve">неровнота по массе, разрывная нагрузка, изменение размеров после </w:t>
      </w:r>
      <w:r w:rsidR="00065791" w:rsidRPr="00FE5678">
        <w:rPr>
          <w:rStyle w:val="FontStyle19"/>
          <w:sz w:val="24"/>
          <w:szCs w:val="24"/>
        </w:rPr>
        <w:t>процедуры ухода (стирки или</w:t>
      </w:r>
      <w:r w:rsidR="005541AE" w:rsidRPr="00FE5678">
        <w:rPr>
          <w:rStyle w:val="FontStyle19"/>
          <w:sz w:val="24"/>
          <w:szCs w:val="24"/>
        </w:rPr>
        <w:t xml:space="preserve"> химической чистки), вид отделки (при наличии), показатели защитных свойств (при наличии)</w:t>
      </w:r>
      <w:r w:rsidR="002B4776" w:rsidRPr="00FE5678">
        <w:rPr>
          <w:rStyle w:val="FontStyle19"/>
          <w:sz w:val="24"/>
          <w:szCs w:val="24"/>
        </w:rPr>
        <w:t>.</w:t>
      </w:r>
      <w:r w:rsidR="005915E6" w:rsidRPr="00FE5678">
        <w:rPr>
          <w:rStyle w:val="FontStyle19"/>
          <w:sz w:val="24"/>
          <w:szCs w:val="24"/>
        </w:rPr>
        <w:t xml:space="preserve"> </w:t>
      </w:r>
    </w:p>
    <w:p w14:paraId="6D70DAF9" w14:textId="05D7A0E7" w:rsidR="00EF55FC" w:rsidRPr="00FE5678" w:rsidRDefault="00691DAD" w:rsidP="00F4675D">
      <w:pPr>
        <w:pStyle w:val="Style11"/>
        <w:widowControl/>
        <w:spacing w:line="240" w:lineRule="auto"/>
        <w:ind w:firstLine="851"/>
        <w:outlineLvl w:val="0"/>
        <w:rPr>
          <w:rStyle w:val="FontStyle19"/>
          <w:sz w:val="24"/>
          <w:szCs w:val="24"/>
        </w:rPr>
      </w:pPr>
      <w:r w:rsidRPr="00FE5678">
        <w:rPr>
          <w:rStyle w:val="FontStyle96"/>
          <w:rFonts w:ascii="Arial" w:hAnsi="Arial" w:cs="Arial"/>
          <w:b w:val="0"/>
          <w:sz w:val="24"/>
          <w:szCs w:val="24"/>
        </w:rPr>
        <w:t>ТД</w:t>
      </w:r>
      <w:r w:rsidR="00EF55FC" w:rsidRPr="00FE5678">
        <w:rPr>
          <w:rStyle w:val="FontStyle96"/>
          <w:rFonts w:ascii="Arial" w:hAnsi="Arial" w:cs="Arial"/>
          <w:b w:val="0"/>
          <w:sz w:val="24"/>
          <w:szCs w:val="24"/>
        </w:rPr>
        <w:t xml:space="preserve"> </w:t>
      </w:r>
      <w:r w:rsidR="00EF55FC" w:rsidRPr="00FE5678">
        <w:rPr>
          <w:rStyle w:val="FontStyle19"/>
          <w:sz w:val="24"/>
          <w:szCs w:val="24"/>
        </w:rPr>
        <w:t xml:space="preserve">на </w:t>
      </w:r>
      <w:r w:rsidR="00EF55FC" w:rsidRPr="00FE5678">
        <w:rPr>
          <w:rFonts w:ascii="Arial" w:hAnsi="Arial" w:cs="Arial"/>
        </w:rPr>
        <w:t xml:space="preserve">материалы микроволоконные </w:t>
      </w:r>
      <w:r w:rsidR="00EF55FC" w:rsidRPr="00FE5678">
        <w:rPr>
          <w:rStyle w:val="FontStyle19"/>
          <w:sz w:val="24"/>
          <w:szCs w:val="24"/>
        </w:rPr>
        <w:t>может содержать требования, не предусмотренные настоящим стандартом.</w:t>
      </w:r>
    </w:p>
    <w:p w14:paraId="0859E4F2" w14:textId="447B1259" w:rsidR="00F76330" w:rsidRDefault="00D34BA7" w:rsidP="00FE5678">
      <w:pPr>
        <w:pStyle w:val="af2"/>
        <w:spacing w:after="0"/>
        <w:ind w:firstLine="851"/>
        <w:jc w:val="both"/>
        <w:outlineLvl w:val="0"/>
        <w:rPr>
          <w:rStyle w:val="FontStyle19"/>
          <w:sz w:val="24"/>
          <w:szCs w:val="24"/>
        </w:rPr>
      </w:pPr>
      <w:r w:rsidRPr="00FE5678">
        <w:rPr>
          <w:rStyle w:val="FontStyle96"/>
          <w:rFonts w:ascii="Arial" w:hAnsi="Arial" w:cs="Arial"/>
          <w:b w:val="0"/>
          <w:sz w:val="24"/>
          <w:szCs w:val="24"/>
        </w:rPr>
        <w:t>Образец</w:t>
      </w:r>
      <w:r w:rsidR="006954B1" w:rsidRPr="00FE5678">
        <w:rPr>
          <w:rStyle w:val="FontStyle96"/>
          <w:rFonts w:ascii="Arial" w:hAnsi="Arial" w:cs="Arial"/>
          <w:b w:val="0"/>
          <w:sz w:val="24"/>
          <w:szCs w:val="24"/>
        </w:rPr>
        <w:t xml:space="preserve"> </w:t>
      </w:r>
      <w:r w:rsidR="00065791" w:rsidRPr="00FE5678">
        <w:rPr>
          <w:rFonts w:ascii="Arial" w:hAnsi="Arial" w:cs="Arial"/>
        </w:rPr>
        <w:t xml:space="preserve">микроволоконного </w:t>
      </w:r>
      <w:r w:rsidR="006954B1" w:rsidRPr="00FE5678">
        <w:rPr>
          <w:rFonts w:ascii="Arial" w:hAnsi="Arial" w:cs="Arial"/>
        </w:rPr>
        <w:t xml:space="preserve">материала </w:t>
      </w:r>
      <w:r w:rsidR="006954B1" w:rsidRPr="00FE5678">
        <w:rPr>
          <w:rStyle w:val="FontStyle100"/>
          <w:rFonts w:ascii="Arial" w:hAnsi="Arial" w:cs="Arial"/>
          <w:b w:val="0"/>
          <w:sz w:val="24"/>
          <w:szCs w:val="24"/>
        </w:rPr>
        <w:t>должен быть представлен в</w:t>
      </w:r>
      <w:r w:rsidR="0064759C" w:rsidRPr="00FE5678">
        <w:rPr>
          <w:rStyle w:val="FontStyle100"/>
          <w:rFonts w:ascii="Arial" w:hAnsi="Arial" w:cs="Arial"/>
          <w:b w:val="0"/>
          <w:sz w:val="24"/>
          <w:szCs w:val="24"/>
        </w:rPr>
        <w:t xml:space="preserve"> </w:t>
      </w:r>
      <w:r w:rsidR="00A82E68" w:rsidRPr="00FE5678">
        <w:rPr>
          <w:rStyle w:val="FontStyle96"/>
          <w:rFonts w:ascii="Arial" w:hAnsi="Arial" w:cs="Arial"/>
          <w:b w:val="0"/>
          <w:sz w:val="24"/>
          <w:szCs w:val="24"/>
        </w:rPr>
        <w:t>Т</w:t>
      </w:r>
      <w:r w:rsidR="006954B1" w:rsidRPr="00FE5678">
        <w:rPr>
          <w:rStyle w:val="FontStyle96"/>
          <w:rFonts w:ascii="Arial" w:hAnsi="Arial" w:cs="Arial"/>
          <w:b w:val="0"/>
          <w:sz w:val="24"/>
          <w:szCs w:val="24"/>
        </w:rPr>
        <w:t>Д</w:t>
      </w:r>
      <w:r w:rsidR="006954B1" w:rsidRPr="00FE5678">
        <w:rPr>
          <w:rStyle w:val="FontStyle19"/>
          <w:sz w:val="24"/>
          <w:szCs w:val="24"/>
        </w:rPr>
        <w:t xml:space="preserve"> на полотно. Размер образца – не менее</w:t>
      </w:r>
      <w:r w:rsidR="00065791" w:rsidRPr="00FE5678">
        <w:rPr>
          <w:rStyle w:val="FontStyle19"/>
          <w:sz w:val="24"/>
          <w:szCs w:val="24"/>
        </w:rPr>
        <w:t xml:space="preserve"> 10 см в направлении</w:t>
      </w:r>
      <w:r w:rsidR="005B0729" w:rsidRPr="00FE5678">
        <w:rPr>
          <w:rStyle w:val="FontStyle19"/>
          <w:sz w:val="24"/>
          <w:szCs w:val="24"/>
        </w:rPr>
        <w:t xml:space="preserve"> длины и ширины.</w:t>
      </w:r>
    </w:p>
    <w:p w14:paraId="407BB108" w14:textId="77777777" w:rsidR="00F76330" w:rsidRDefault="00F76330">
      <w:pPr>
        <w:widowControl/>
        <w:autoSpaceDE/>
        <w:autoSpaceDN/>
        <w:adjustRightInd/>
        <w:rPr>
          <w:rStyle w:val="FontStyle19"/>
          <w:sz w:val="24"/>
          <w:szCs w:val="24"/>
        </w:rPr>
      </w:pPr>
      <w:r>
        <w:rPr>
          <w:rStyle w:val="FontStyle19"/>
          <w:sz w:val="24"/>
          <w:szCs w:val="24"/>
        </w:rPr>
        <w:br w:type="page"/>
      </w:r>
    </w:p>
    <w:p w14:paraId="59085D12" w14:textId="1B812126" w:rsidR="00C868E2" w:rsidRPr="00FE5678" w:rsidRDefault="00C868E2" w:rsidP="0060128D">
      <w:pPr>
        <w:numPr>
          <w:ilvl w:val="0"/>
          <w:numId w:val="3"/>
        </w:numPr>
        <w:tabs>
          <w:tab w:val="left" w:pos="1134"/>
        </w:tabs>
        <w:ind w:left="0" w:firstLine="851"/>
        <w:jc w:val="both"/>
        <w:rPr>
          <w:rFonts w:ascii="Arial" w:hAnsi="Arial" w:cs="Arial"/>
          <w:b/>
          <w:sz w:val="28"/>
          <w:szCs w:val="28"/>
        </w:rPr>
      </w:pPr>
      <w:r w:rsidRPr="00FE5678">
        <w:rPr>
          <w:rFonts w:ascii="Arial" w:hAnsi="Arial" w:cs="Arial"/>
          <w:b/>
          <w:sz w:val="28"/>
          <w:szCs w:val="28"/>
        </w:rPr>
        <w:lastRenderedPageBreak/>
        <w:t>Технические требования</w:t>
      </w:r>
    </w:p>
    <w:p w14:paraId="391AE802" w14:textId="77777777" w:rsidR="00F4675D" w:rsidRPr="00FE5678" w:rsidRDefault="00065791" w:rsidP="00F4675D">
      <w:pPr>
        <w:pStyle w:val="Style8"/>
        <w:widowControl/>
        <w:numPr>
          <w:ilvl w:val="1"/>
          <w:numId w:val="37"/>
        </w:numPr>
        <w:ind w:left="0" w:firstLine="851"/>
        <w:jc w:val="both"/>
        <w:rPr>
          <w:rStyle w:val="FontStyle98"/>
          <w:rFonts w:ascii="Arial" w:hAnsi="Arial" w:cs="Arial"/>
          <w:sz w:val="24"/>
          <w:szCs w:val="24"/>
        </w:rPr>
      </w:pPr>
      <w:r w:rsidRPr="00FE5678">
        <w:rPr>
          <w:rFonts w:ascii="Arial" w:hAnsi="Arial" w:cs="Arial"/>
        </w:rPr>
        <w:t>Микроволоконные</w:t>
      </w:r>
      <w:r w:rsidRPr="00FE5678">
        <w:rPr>
          <w:rStyle w:val="FontStyle96"/>
          <w:rFonts w:ascii="Arial" w:hAnsi="Arial" w:cs="Arial"/>
          <w:sz w:val="24"/>
          <w:szCs w:val="24"/>
        </w:rPr>
        <w:t xml:space="preserve"> </w:t>
      </w:r>
      <w:r w:rsidR="0064759C" w:rsidRPr="00FE5678">
        <w:rPr>
          <w:rFonts w:ascii="Arial" w:hAnsi="Arial" w:cs="Arial"/>
        </w:rPr>
        <w:t xml:space="preserve">материалы </w:t>
      </w:r>
      <w:r w:rsidR="00C868E2" w:rsidRPr="00FE5678">
        <w:rPr>
          <w:rStyle w:val="FontStyle96"/>
          <w:rFonts w:ascii="Arial" w:hAnsi="Arial" w:cs="Arial"/>
          <w:b w:val="0"/>
          <w:sz w:val="24"/>
          <w:szCs w:val="24"/>
        </w:rPr>
        <w:t>по физико-</w:t>
      </w:r>
      <w:r w:rsidRPr="00FE5678">
        <w:rPr>
          <w:rStyle w:val="FontStyle96"/>
          <w:rFonts w:ascii="Arial" w:hAnsi="Arial" w:cs="Arial"/>
          <w:b w:val="0"/>
          <w:sz w:val="24"/>
          <w:szCs w:val="24"/>
        </w:rPr>
        <w:t xml:space="preserve">механическим характеристикам </w:t>
      </w:r>
      <w:r w:rsidR="00C868E2" w:rsidRPr="00FE5678">
        <w:rPr>
          <w:rStyle w:val="FontStyle96"/>
          <w:rFonts w:ascii="Arial" w:hAnsi="Arial" w:cs="Arial"/>
          <w:b w:val="0"/>
          <w:sz w:val="24"/>
          <w:szCs w:val="24"/>
        </w:rPr>
        <w:t xml:space="preserve">должны удовлетворять </w:t>
      </w:r>
      <w:r w:rsidR="006011FB" w:rsidRPr="00FE5678">
        <w:rPr>
          <w:rStyle w:val="FontStyle96"/>
          <w:rFonts w:ascii="Arial" w:hAnsi="Arial" w:cs="Arial"/>
          <w:b w:val="0"/>
          <w:sz w:val="24"/>
          <w:szCs w:val="24"/>
        </w:rPr>
        <w:t>требованиям, указанным в</w:t>
      </w:r>
      <w:r w:rsidR="0037072B" w:rsidRPr="00FE5678">
        <w:rPr>
          <w:rStyle w:val="FontStyle98"/>
          <w:rFonts w:ascii="Arial" w:hAnsi="Arial"/>
          <w:sz w:val="24"/>
          <w:szCs w:val="24"/>
        </w:rPr>
        <w:t xml:space="preserve"> </w:t>
      </w:r>
      <w:r w:rsidR="0037072B" w:rsidRPr="00FE5678">
        <w:rPr>
          <w:rStyle w:val="FontStyle98"/>
          <w:rFonts w:ascii="Arial" w:hAnsi="Arial" w:cs="Arial"/>
          <w:sz w:val="24"/>
          <w:szCs w:val="24"/>
        </w:rPr>
        <w:t>ГОСТ Р 57632</w:t>
      </w:r>
      <w:r w:rsidR="006011FB" w:rsidRPr="00FE5678">
        <w:rPr>
          <w:rStyle w:val="FontStyle98"/>
          <w:rFonts w:ascii="Arial" w:hAnsi="Arial" w:cs="Arial"/>
          <w:sz w:val="24"/>
          <w:szCs w:val="24"/>
        </w:rPr>
        <w:t xml:space="preserve"> (таблица 1)</w:t>
      </w:r>
      <w:r w:rsidR="001D61C2" w:rsidRPr="00FE5678">
        <w:rPr>
          <w:rStyle w:val="FontStyle98"/>
          <w:rFonts w:ascii="Arial" w:hAnsi="Arial" w:cs="Arial"/>
          <w:sz w:val="24"/>
          <w:szCs w:val="24"/>
        </w:rPr>
        <w:t>.</w:t>
      </w:r>
    </w:p>
    <w:p w14:paraId="30E766B0" w14:textId="0F72906A" w:rsidR="0064759C" w:rsidRPr="00FE5678" w:rsidRDefault="001D61C2" w:rsidP="00F4675D">
      <w:pPr>
        <w:pStyle w:val="Style8"/>
        <w:widowControl/>
        <w:numPr>
          <w:ilvl w:val="1"/>
          <w:numId w:val="37"/>
        </w:numPr>
        <w:ind w:left="0" w:firstLine="851"/>
        <w:jc w:val="both"/>
        <w:rPr>
          <w:rStyle w:val="FontStyle96"/>
          <w:rFonts w:ascii="Arial" w:hAnsi="Arial" w:cs="Arial"/>
          <w:b w:val="0"/>
          <w:bCs w:val="0"/>
          <w:sz w:val="24"/>
          <w:szCs w:val="24"/>
        </w:rPr>
      </w:pPr>
      <w:r w:rsidRPr="00FE5678">
        <w:rPr>
          <w:rStyle w:val="FontStyle98"/>
          <w:rFonts w:ascii="Arial" w:hAnsi="Arial" w:cs="Arial"/>
          <w:sz w:val="24"/>
          <w:szCs w:val="24"/>
        </w:rPr>
        <w:t xml:space="preserve">Показатели суммарного теплового сопротивления </w:t>
      </w:r>
      <w:r w:rsidRPr="00FE5678">
        <w:rPr>
          <w:rFonts w:ascii="Arial" w:hAnsi="Arial" w:cs="Arial"/>
        </w:rPr>
        <w:t>микроволоконных</w:t>
      </w:r>
      <w:r w:rsidRPr="00FE5678">
        <w:rPr>
          <w:rStyle w:val="FontStyle96"/>
          <w:rFonts w:ascii="Arial" w:hAnsi="Arial" w:cs="Arial"/>
          <w:sz w:val="24"/>
          <w:szCs w:val="24"/>
        </w:rPr>
        <w:t xml:space="preserve"> </w:t>
      </w:r>
      <w:r w:rsidRPr="00FE5678">
        <w:rPr>
          <w:rFonts w:ascii="Arial" w:hAnsi="Arial" w:cs="Arial"/>
        </w:rPr>
        <w:t>материалов</w:t>
      </w:r>
      <w:r w:rsidRPr="00FE5678">
        <w:rPr>
          <w:rStyle w:val="FontStyle96"/>
          <w:rFonts w:ascii="Arial" w:hAnsi="Arial" w:cs="Arial"/>
          <w:b w:val="0"/>
          <w:sz w:val="24"/>
          <w:szCs w:val="24"/>
        </w:rPr>
        <w:t xml:space="preserve"> </w:t>
      </w:r>
      <w:r w:rsidR="003B4EBC" w:rsidRPr="00FE5678">
        <w:rPr>
          <w:rStyle w:val="FontStyle98"/>
          <w:rFonts w:ascii="Arial" w:hAnsi="Arial" w:cs="Arial"/>
          <w:sz w:val="24"/>
          <w:szCs w:val="24"/>
        </w:rPr>
        <w:t>в зависимости от</w:t>
      </w:r>
      <w:r w:rsidRPr="00FE5678">
        <w:rPr>
          <w:rStyle w:val="FontStyle98"/>
          <w:rFonts w:ascii="Arial" w:hAnsi="Arial" w:cs="Arial"/>
          <w:sz w:val="24"/>
          <w:szCs w:val="24"/>
        </w:rPr>
        <w:t xml:space="preserve"> поверхностной плотности приведены в таблице </w:t>
      </w:r>
      <w:r w:rsidR="00F170A3" w:rsidRPr="00FE5678">
        <w:rPr>
          <w:rStyle w:val="FontStyle98"/>
          <w:rFonts w:ascii="Arial" w:hAnsi="Arial" w:cs="Arial"/>
          <w:sz w:val="24"/>
          <w:szCs w:val="24"/>
        </w:rPr>
        <w:t>1 настоящего стандарта.</w:t>
      </w:r>
    </w:p>
    <w:p w14:paraId="037FCE08" w14:textId="1B170306" w:rsidR="00F170A3" w:rsidRPr="00FE5678" w:rsidRDefault="00F4675D" w:rsidP="00F4675D">
      <w:pPr>
        <w:pStyle w:val="formattext"/>
        <w:widowControl w:val="0"/>
        <w:tabs>
          <w:tab w:val="left" w:pos="882"/>
          <w:tab w:val="left" w:pos="2226"/>
          <w:tab w:val="left" w:pos="3556"/>
          <w:tab w:val="left" w:pos="6075"/>
        </w:tabs>
        <w:spacing w:before="0" w:beforeAutospacing="0" w:after="0" w:afterAutospacing="0"/>
        <w:jc w:val="both"/>
        <w:rPr>
          <w:rStyle w:val="FontStyle98"/>
          <w:rFonts w:ascii="Arial" w:hAnsi="Arial" w:cs="Arial"/>
          <w:bCs/>
          <w:spacing w:val="30"/>
          <w:sz w:val="24"/>
          <w:szCs w:val="24"/>
        </w:rPr>
      </w:pPr>
      <w:r w:rsidRPr="00FE5678">
        <w:rPr>
          <w:rFonts w:ascii="Arial" w:hAnsi="Arial" w:cs="Arial"/>
          <w:bCs/>
          <w:spacing w:val="30"/>
        </w:rPr>
        <w:t>Таблица 1</w:t>
      </w:r>
    </w:p>
    <w:tbl>
      <w:tblPr>
        <w:tblStyle w:val="afc"/>
        <w:tblW w:w="9214" w:type="dxa"/>
        <w:tblInd w:w="-5" w:type="dxa"/>
        <w:tblLook w:val="04A0" w:firstRow="1" w:lastRow="0" w:firstColumn="1" w:lastColumn="0" w:noHBand="0" w:noVBand="1"/>
      </w:tblPr>
      <w:tblGrid>
        <w:gridCol w:w="4536"/>
        <w:gridCol w:w="4678"/>
      </w:tblGrid>
      <w:tr w:rsidR="00F170A3" w:rsidRPr="00FE5678" w14:paraId="503F9021" w14:textId="77777777" w:rsidTr="002A7654">
        <w:tc>
          <w:tcPr>
            <w:tcW w:w="4536" w:type="dxa"/>
            <w:tcBorders>
              <w:bottom w:val="double" w:sz="4" w:space="0" w:color="auto"/>
            </w:tcBorders>
            <w:vAlign w:val="center"/>
          </w:tcPr>
          <w:p w14:paraId="590FB74A" w14:textId="13B7BBE3" w:rsidR="00F170A3" w:rsidRPr="00FE5678" w:rsidRDefault="00F170A3" w:rsidP="00F76330">
            <w:pPr>
              <w:pStyle w:val="Style11"/>
              <w:widowControl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5678">
              <w:rPr>
                <w:rStyle w:val="FontStyle98"/>
                <w:rFonts w:ascii="Arial" w:hAnsi="Arial" w:cs="Arial"/>
                <w:sz w:val="20"/>
                <w:szCs w:val="20"/>
              </w:rPr>
              <w:t xml:space="preserve">Поверхностная плотность </w:t>
            </w:r>
            <w:r w:rsidRPr="00FE5678">
              <w:rPr>
                <w:rFonts w:ascii="Arial" w:hAnsi="Arial" w:cs="Arial"/>
                <w:sz w:val="20"/>
                <w:szCs w:val="20"/>
              </w:rPr>
              <w:t>н</w:t>
            </w:r>
            <w:r w:rsidRPr="00FE5678">
              <w:rPr>
                <w:rStyle w:val="FontStyle96"/>
                <w:rFonts w:ascii="Arial" w:hAnsi="Arial" w:cs="Arial"/>
                <w:b w:val="0"/>
                <w:sz w:val="20"/>
                <w:szCs w:val="20"/>
              </w:rPr>
              <w:t>етканых</w:t>
            </w:r>
            <w:r w:rsidRPr="00FE5678">
              <w:rPr>
                <w:rStyle w:val="FontStyle96"/>
                <w:rFonts w:ascii="Arial" w:hAnsi="Arial" w:cs="Arial"/>
                <w:sz w:val="20"/>
                <w:szCs w:val="20"/>
              </w:rPr>
              <w:t xml:space="preserve"> </w:t>
            </w:r>
            <w:r w:rsidRPr="00FE5678">
              <w:rPr>
                <w:rFonts w:ascii="Arial" w:hAnsi="Arial" w:cs="Arial"/>
                <w:sz w:val="20"/>
                <w:szCs w:val="20"/>
              </w:rPr>
              <w:t>материалов,</w:t>
            </w:r>
          </w:p>
          <w:p w14:paraId="4AF76D10" w14:textId="0AAF9D0E" w:rsidR="00F170A3" w:rsidRPr="00FE5678" w:rsidRDefault="00F170A3" w:rsidP="00F76330">
            <w:pPr>
              <w:pStyle w:val="Style11"/>
              <w:widowControl/>
              <w:spacing w:line="240" w:lineRule="auto"/>
              <w:jc w:val="center"/>
              <w:rPr>
                <w:rStyle w:val="FontStyle98"/>
                <w:rFonts w:ascii="Arial" w:hAnsi="Arial" w:cs="Arial"/>
                <w:b/>
                <w:sz w:val="20"/>
                <w:szCs w:val="20"/>
              </w:rPr>
            </w:pPr>
            <w:r w:rsidRPr="00FE5678">
              <w:rPr>
                <w:rStyle w:val="FontStyle98"/>
                <w:rFonts w:ascii="Arial" w:hAnsi="Arial" w:cs="Arial"/>
                <w:sz w:val="20"/>
                <w:szCs w:val="20"/>
              </w:rPr>
              <w:t>г/м</w:t>
            </w:r>
            <w:r w:rsidRPr="00FE5678">
              <w:rPr>
                <w:rStyle w:val="FontStyle98"/>
                <w:rFonts w:ascii="Arial" w:hAnsi="Arial" w:cs="Arial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4678" w:type="dxa"/>
            <w:tcBorders>
              <w:bottom w:val="double" w:sz="4" w:space="0" w:color="auto"/>
            </w:tcBorders>
            <w:vAlign w:val="center"/>
          </w:tcPr>
          <w:p w14:paraId="111FCB8B" w14:textId="0E28CE4C" w:rsidR="00F170A3" w:rsidRPr="00FE5678" w:rsidRDefault="00F170A3" w:rsidP="00F76330">
            <w:pPr>
              <w:pStyle w:val="Style11"/>
              <w:widowControl/>
              <w:spacing w:line="240" w:lineRule="auto"/>
              <w:jc w:val="center"/>
              <w:rPr>
                <w:rStyle w:val="FontStyle98"/>
                <w:rFonts w:ascii="Arial" w:hAnsi="Arial" w:cs="Arial"/>
                <w:sz w:val="20"/>
                <w:szCs w:val="20"/>
              </w:rPr>
            </w:pPr>
            <w:r w:rsidRPr="00FE5678">
              <w:rPr>
                <w:rStyle w:val="FontStyle98"/>
                <w:rFonts w:ascii="Arial" w:hAnsi="Arial" w:cs="Arial"/>
                <w:sz w:val="20"/>
                <w:szCs w:val="20"/>
              </w:rPr>
              <w:t>Значение суммарного теплового сопротивления,</w:t>
            </w:r>
          </w:p>
          <w:p w14:paraId="0BD046FA" w14:textId="601823DF" w:rsidR="00F170A3" w:rsidRPr="00FE5678" w:rsidRDefault="00F170A3" w:rsidP="00F76330">
            <w:pPr>
              <w:pStyle w:val="Style11"/>
              <w:widowControl/>
              <w:spacing w:line="240" w:lineRule="auto"/>
              <w:jc w:val="center"/>
              <w:rPr>
                <w:rStyle w:val="FontStyle98"/>
                <w:rFonts w:ascii="Arial" w:hAnsi="Arial" w:cs="Arial"/>
                <w:sz w:val="20"/>
                <w:szCs w:val="20"/>
              </w:rPr>
            </w:pPr>
            <w:r w:rsidRPr="00FE5678">
              <w:rPr>
                <w:rStyle w:val="FontStyle98"/>
                <w:rFonts w:ascii="Arial" w:hAnsi="Arial" w:cs="Arial"/>
                <w:sz w:val="20"/>
                <w:szCs w:val="20"/>
              </w:rPr>
              <w:t>м</w:t>
            </w:r>
            <w:r w:rsidRPr="00FE5678">
              <w:rPr>
                <w:rStyle w:val="FontStyle98"/>
                <w:rFonts w:ascii="Arial" w:hAnsi="Arial" w:cs="Arial"/>
                <w:sz w:val="20"/>
                <w:szCs w:val="20"/>
                <w:vertAlign w:val="superscript"/>
              </w:rPr>
              <w:t>2</w:t>
            </w:r>
            <w:r w:rsidRPr="00FE5678">
              <w:rPr>
                <w:rStyle w:val="FontStyle98"/>
                <w:rFonts w:ascii="Arial" w:hAnsi="Arial" w:cs="Arial"/>
                <w:sz w:val="20"/>
                <w:szCs w:val="20"/>
              </w:rPr>
              <w:t>х</w:t>
            </w:r>
            <w:r w:rsidRPr="00FE5678">
              <w:rPr>
                <w:rStyle w:val="FontStyle98"/>
                <w:rFonts w:ascii="Arial" w:hAnsi="Arial" w:cs="Arial"/>
                <w:sz w:val="20"/>
                <w:szCs w:val="20"/>
                <w:vertAlign w:val="superscript"/>
              </w:rPr>
              <w:t>о</w:t>
            </w:r>
            <w:r w:rsidRPr="00FE5678">
              <w:rPr>
                <w:rStyle w:val="FontStyle98"/>
                <w:rFonts w:ascii="Arial" w:hAnsi="Arial" w:cs="Arial"/>
                <w:sz w:val="20"/>
                <w:szCs w:val="20"/>
              </w:rPr>
              <w:t>С/Вт, не менее</w:t>
            </w:r>
          </w:p>
        </w:tc>
      </w:tr>
      <w:tr w:rsidR="00F170A3" w:rsidRPr="00FE5678" w14:paraId="458C6EFC" w14:textId="77777777" w:rsidTr="002A7654">
        <w:tc>
          <w:tcPr>
            <w:tcW w:w="4536" w:type="dxa"/>
            <w:tcBorders>
              <w:top w:val="double" w:sz="4" w:space="0" w:color="auto"/>
            </w:tcBorders>
            <w:vAlign w:val="center"/>
          </w:tcPr>
          <w:p w14:paraId="31891B61" w14:textId="77777777" w:rsidR="00F170A3" w:rsidRPr="00FE5678" w:rsidRDefault="00F170A3" w:rsidP="002A7654">
            <w:pPr>
              <w:pStyle w:val="Style11"/>
              <w:widowControl/>
              <w:tabs>
                <w:tab w:val="left" w:pos="0"/>
              </w:tabs>
              <w:spacing w:line="240" w:lineRule="auto"/>
              <w:ind w:firstLine="851"/>
              <w:jc w:val="center"/>
              <w:rPr>
                <w:rStyle w:val="FontStyle98"/>
                <w:rFonts w:ascii="Arial" w:hAnsi="Arial" w:cs="Arial"/>
                <w:sz w:val="20"/>
                <w:szCs w:val="20"/>
              </w:rPr>
            </w:pPr>
            <w:r w:rsidRPr="00FE5678">
              <w:rPr>
                <w:rStyle w:val="FontStyle98"/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4678" w:type="dxa"/>
            <w:tcBorders>
              <w:top w:val="double" w:sz="4" w:space="0" w:color="auto"/>
            </w:tcBorders>
            <w:vAlign w:val="center"/>
          </w:tcPr>
          <w:p w14:paraId="73EC2676" w14:textId="77777777" w:rsidR="00F170A3" w:rsidRPr="00FE5678" w:rsidRDefault="00F170A3" w:rsidP="002A7654">
            <w:pPr>
              <w:pStyle w:val="Style11"/>
              <w:widowControl/>
              <w:spacing w:line="240" w:lineRule="auto"/>
              <w:ind w:firstLine="851"/>
              <w:jc w:val="center"/>
              <w:rPr>
                <w:rStyle w:val="FontStyle98"/>
                <w:rFonts w:ascii="Arial" w:hAnsi="Arial" w:cs="Arial"/>
                <w:sz w:val="20"/>
                <w:szCs w:val="20"/>
                <w:lang w:val="en-US"/>
              </w:rPr>
            </w:pPr>
            <w:r w:rsidRPr="00FE5678">
              <w:rPr>
                <w:rStyle w:val="FontStyle98"/>
                <w:rFonts w:ascii="Arial" w:hAnsi="Arial" w:cs="Arial"/>
                <w:sz w:val="20"/>
                <w:szCs w:val="20"/>
              </w:rPr>
              <w:t>0,35</w:t>
            </w:r>
          </w:p>
        </w:tc>
      </w:tr>
      <w:tr w:rsidR="00F170A3" w:rsidRPr="00FE5678" w14:paraId="63B340B8" w14:textId="77777777" w:rsidTr="002A7654">
        <w:tc>
          <w:tcPr>
            <w:tcW w:w="4536" w:type="dxa"/>
            <w:vAlign w:val="center"/>
          </w:tcPr>
          <w:p w14:paraId="378A859A" w14:textId="77777777" w:rsidR="00F170A3" w:rsidRPr="00FE5678" w:rsidRDefault="00F170A3" w:rsidP="002A7654">
            <w:pPr>
              <w:pStyle w:val="Style11"/>
              <w:widowControl/>
              <w:tabs>
                <w:tab w:val="left" w:pos="0"/>
              </w:tabs>
              <w:spacing w:line="240" w:lineRule="auto"/>
              <w:ind w:firstLine="851"/>
              <w:jc w:val="center"/>
              <w:rPr>
                <w:rStyle w:val="FontStyle98"/>
                <w:rFonts w:ascii="Arial" w:hAnsi="Arial" w:cs="Arial"/>
                <w:sz w:val="20"/>
                <w:szCs w:val="20"/>
              </w:rPr>
            </w:pPr>
            <w:r w:rsidRPr="00FE5678">
              <w:rPr>
                <w:rStyle w:val="FontStyle98"/>
                <w:rFonts w:ascii="Arial" w:hAnsi="Arial" w:cs="Arial"/>
                <w:sz w:val="20"/>
                <w:szCs w:val="20"/>
              </w:rPr>
              <w:t>150</w:t>
            </w:r>
          </w:p>
        </w:tc>
        <w:tc>
          <w:tcPr>
            <w:tcW w:w="4678" w:type="dxa"/>
            <w:vAlign w:val="center"/>
          </w:tcPr>
          <w:p w14:paraId="5834266E" w14:textId="77777777" w:rsidR="00F170A3" w:rsidRPr="00FE5678" w:rsidRDefault="00F170A3" w:rsidP="002A7654">
            <w:pPr>
              <w:pStyle w:val="Style11"/>
              <w:widowControl/>
              <w:spacing w:line="240" w:lineRule="auto"/>
              <w:ind w:firstLine="851"/>
              <w:jc w:val="center"/>
              <w:rPr>
                <w:rStyle w:val="FontStyle98"/>
                <w:rFonts w:ascii="Arial" w:hAnsi="Arial" w:cs="Arial"/>
                <w:sz w:val="20"/>
                <w:szCs w:val="20"/>
                <w:lang w:val="en-US"/>
              </w:rPr>
            </w:pPr>
            <w:r w:rsidRPr="00FE5678">
              <w:rPr>
                <w:rStyle w:val="FontStyle98"/>
                <w:rFonts w:ascii="Arial" w:hAnsi="Arial" w:cs="Arial"/>
                <w:sz w:val="20"/>
                <w:szCs w:val="20"/>
              </w:rPr>
              <w:t>0,45</w:t>
            </w:r>
          </w:p>
        </w:tc>
      </w:tr>
      <w:tr w:rsidR="00F170A3" w:rsidRPr="00FE5678" w14:paraId="53AD04F2" w14:textId="77777777" w:rsidTr="002A7654">
        <w:tc>
          <w:tcPr>
            <w:tcW w:w="4536" w:type="dxa"/>
            <w:vAlign w:val="center"/>
          </w:tcPr>
          <w:p w14:paraId="6EC6CF39" w14:textId="77777777" w:rsidR="00F170A3" w:rsidRPr="00FE5678" w:rsidRDefault="00F170A3" w:rsidP="002A7654">
            <w:pPr>
              <w:pStyle w:val="Style11"/>
              <w:widowControl/>
              <w:tabs>
                <w:tab w:val="left" w:pos="0"/>
              </w:tabs>
              <w:spacing w:line="240" w:lineRule="auto"/>
              <w:ind w:firstLine="851"/>
              <w:jc w:val="center"/>
              <w:rPr>
                <w:rStyle w:val="FontStyle98"/>
                <w:rFonts w:ascii="Arial" w:hAnsi="Arial" w:cs="Arial"/>
                <w:sz w:val="20"/>
                <w:szCs w:val="20"/>
              </w:rPr>
            </w:pPr>
            <w:r w:rsidRPr="00FE5678">
              <w:rPr>
                <w:rStyle w:val="FontStyle98"/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4678" w:type="dxa"/>
            <w:vAlign w:val="center"/>
          </w:tcPr>
          <w:p w14:paraId="5C08ABA0" w14:textId="77777777" w:rsidR="00F170A3" w:rsidRPr="00FE5678" w:rsidRDefault="00F170A3" w:rsidP="002A7654">
            <w:pPr>
              <w:pStyle w:val="Style11"/>
              <w:widowControl/>
              <w:spacing w:line="240" w:lineRule="auto"/>
              <w:ind w:firstLine="851"/>
              <w:jc w:val="center"/>
              <w:rPr>
                <w:rStyle w:val="FontStyle98"/>
                <w:rFonts w:ascii="Arial" w:hAnsi="Arial" w:cs="Arial"/>
                <w:sz w:val="20"/>
                <w:szCs w:val="20"/>
                <w:lang w:val="en-US"/>
              </w:rPr>
            </w:pPr>
            <w:r w:rsidRPr="00FE5678">
              <w:rPr>
                <w:rStyle w:val="FontStyle98"/>
                <w:rFonts w:ascii="Arial" w:hAnsi="Arial" w:cs="Arial"/>
                <w:sz w:val="20"/>
                <w:szCs w:val="20"/>
              </w:rPr>
              <w:t>0,55</w:t>
            </w:r>
          </w:p>
        </w:tc>
      </w:tr>
    </w:tbl>
    <w:p w14:paraId="52CBFADB" w14:textId="1AC50C01" w:rsidR="00F170A3" w:rsidRPr="00FE5678" w:rsidRDefault="00F170A3" w:rsidP="00F4675D">
      <w:pPr>
        <w:pStyle w:val="aff6"/>
        <w:numPr>
          <w:ilvl w:val="1"/>
          <w:numId w:val="37"/>
        </w:numPr>
        <w:ind w:left="0" w:firstLine="851"/>
        <w:jc w:val="both"/>
        <w:rPr>
          <w:rFonts w:ascii="Arial" w:hAnsi="Arial" w:cs="Arial"/>
        </w:rPr>
      </w:pPr>
      <w:r w:rsidRPr="00FE5678">
        <w:rPr>
          <w:rStyle w:val="FontStyle98"/>
          <w:rFonts w:ascii="Arial" w:hAnsi="Arial" w:cs="Arial"/>
          <w:sz w:val="24"/>
          <w:szCs w:val="24"/>
        </w:rPr>
        <w:t xml:space="preserve"> Миграция волокон </w:t>
      </w:r>
      <w:r w:rsidR="00C1691C" w:rsidRPr="00FE5678">
        <w:rPr>
          <w:rFonts w:ascii="Arial" w:hAnsi="Arial" w:cs="Arial"/>
        </w:rPr>
        <w:t>материалов</w:t>
      </w:r>
      <w:r w:rsidR="00C1691C" w:rsidRPr="00FE5678">
        <w:rPr>
          <w:rStyle w:val="FontStyle96"/>
          <w:rFonts w:ascii="Arial" w:hAnsi="Arial" w:cs="Arial"/>
          <w:sz w:val="24"/>
          <w:szCs w:val="24"/>
        </w:rPr>
        <w:t xml:space="preserve"> </w:t>
      </w:r>
      <w:r w:rsidR="00C1691C" w:rsidRPr="00FE5678">
        <w:rPr>
          <w:rFonts w:ascii="Arial" w:hAnsi="Arial" w:cs="Arial"/>
        </w:rPr>
        <w:t>микроволоконных</w:t>
      </w:r>
      <w:r w:rsidRPr="00FE5678">
        <w:rPr>
          <w:rStyle w:val="FontStyle98"/>
          <w:rFonts w:ascii="Arial" w:hAnsi="Arial" w:cs="Arial"/>
          <w:sz w:val="24"/>
          <w:szCs w:val="24"/>
        </w:rPr>
        <w:t xml:space="preserve"> через покрывающие материалы </w:t>
      </w:r>
      <w:r w:rsidR="00C1691C" w:rsidRPr="00FE5678">
        <w:rPr>
          <w:rStyle w:val="FontStyle98"/>
          <w:rFonts w:ascii="Arial" w:hAnsi="Arial" w:cs="Arial"/>
          <w:sz w:val="24"/>
          <w:szCs w:val="24"/>
        </w:rPr>
        <w:t xml:space="preserve">пакета </w:t>
      </w:r>
      <w:r w:rsidRPr="00FE5678">
        <w:rPr>
          <w:rStyle w:val="FontStyle98"/>
          <w:rFonts w:ascii="Arial" w:hAnsi="Arial" w:cs="Arial"/>
          <w:sz w:val="24"/>
          <w:szCs w:val="24"/>
        </w:rPr>
        <w:t>(материал верха</w:t>
      </w:r>
      <w:r w:rsidR="00691DAD" w:rsidRPr="00FE5678">
        <w:rPr>
          <w:rStyle w:val="FontStyle98"/>
          <w:rFonts w:ascii="Arial" w:hAnsi="Arial" w:cs="Arial"/>
          <w:sz w:val="24"/>
          <w:szCs w:val="24"/>
        </w:rPr>
        <w:t xml:space="preserve"> и</w:t>
      </w:r>
      <w:r w:rsidR="00C1691C" w:rsidRPr="00FE5678">
        <w:rPr>
          <w:rStyle w:val="FontStyle98"/>
          <w:rFonts w:ascii="Arial" w:hAnsi="Arial" w:cs="Arial"/>
          <w:sz w:val="24"/>
          <w:szCs w:val="24"/>
        </w:rPr>
        <w:t>/или</w:t>
      </w:r>
      <w:r w:rsidRPr="00FE5678">
        <w:rPr>
          <w:rStyle w:val="FontStyle98"/>
          <w:rFonts w:ascii="Arial" w:hAnsi="Arial" w:cs="Arial"/>
          <w:sz w:val="24"/>
          <w:szCs w:val="24"/>
        </w:rPr>
        <w:t xml:space="preserve"> </w:t>
      </w:r>
      <w:r w:rsidR="00C1691C" w:rsidRPr="00FE5678">
        <w:rPr>
          <w:rStyle w:val="FontStyle98"/>
          <w:rFonts w:ascii="Arial" w:hAnsi="Arial" w:cs="Arial"/>
          <w:sz w:val="24"/>
          <w:szCs w:val="24"/>
        </w:rPr>
        <w:t>подкладку</w:t>
      </w:r>
      <w:r w:rsidRPr="00FE5678">
        <w:rPr>
          <w:rStyle w:val="FontStyle98"/>
          <w:rFonts w:ascii="Arial" w:hAnsi="Arial" w:cs="Arial"/>
          <w:sz w:val="24"/>
          <w:szCs w:val="24"/>
        </w:rPr>
        <w:t xml:space="preserve">) на </w:t>
      </w:r>
      <w:r w:rsidR="00C1691C" w:rsidRPr="00FE5678">
        <w:rPr>
          <w:rStyle w:val="FontStyle98"/>
          <w:rFonts w:ascii="Arial" w:hAnsi="Arial" w:cs="Arial"/>
          <w:sz w:val="24"/>
          <w:szCs w:val="24"/>
        </w:rPr>
        <w:t xml:space="preserve">площади равной </w:t>
      </w:r>
      <w:r w:rsidRPr="00FE5678">
        <w:rPr>
          <w:rStyle w:val="FontStyle98"/>
          <w:rFonts w:ascii="Arial" w:hAnsi="Arial" w:cs="Arial"/>
          <w:sz w:val="24"/>
          <w:szCs w:val="24"/>
        </w:rPr>
        <w:t>150 см</w:t>
      </w:r>
      <w:r w:rsidRPr="00FE5678">
        <w:rPr>
          <w:rStyle w:val="FontStyle98"/>
          <w:rFonts w:ascii="Arial" w:hAnsi="Arial" w:cs="Arial"/>
          <w:sz w:val="24"/>
          <w:szCs w:val="24"/>
          <w:vertAlign w:val="superscript"/>
        </w:rPr>
        <w:t>2</w:t>
      </w:r>
      <w:r w:rsidRPr="00FE5678">
        <w:rPr>
          <w:rStyle w:val="FontStyle98"/>
          <w:rFonts w:ascii="Arial" w:hAnsi="Arial" w:cs="Arial"/>
          <w:sz w:val="24"/>
          <w:szCs w:val="24"/>
        </w:rPr>
        <w:t xml:space="preserve">, </w:t>
      </w:r>
      <w:r w:rsidR="003C7FA2" w:rsidRPr="00FE5678">
        <w:rPr>
          <w:rStyle w:val="FontStyle98"/>
          <w:rFonts w:ascii="Arial" w:hAnsi="Arial" w:cs="Arial"/>
          <w:sz w:val="24"/>
          <w:szCs w:val="24"/>
        </w:rPr>
        <w:t xml:space="preserve">в соответствии с </w:t>
      </w:r>
      <w:r w:rsidR="003C7FA2" w:rsidRPr="00FE5678">
        <w:rPr>
          <w:rFonts w:ascii="Arial" w:hAnsi="Arial" w:cs="Arial"/>
          <w:szCs w:val="18"/>
        </w:rPr>
        <w:t xml:space="preserve">ГОСТ 12.4.303 (п. 5.4.3.2), </w:t>
      </w:r>
      <w:r w:rsidR="00C1691C" w:rsidRPr="00FE5678">
        <w:rPr>
          <w:rStyle w:val="FontStyle98"/>
          <w:rFonts w:ascii="Arial" w:hAnsi="Arial" w:cs="Arial"/>
          <w:sz w:val="24"/>
          <w:szCs w:val="24"/>
        </w:rPr>
        <w:t xml:space="preserve">должна быть не более 2 </w:t>
      </w:r>
      <w:r w:rsidRPr="00FE5678">
        <w:rPr>
          <w:rStyle w:val="FontStyle98"/>
          <w:rFonts w:ascii="Arial" w:hAnsi="Arial" w:cs="Arial"/>
          <w:sz w:val="24"/>
          <w:szCs w:val="24"/>
        </w:rPr>
        <w:t>шт</w:t>
      </w:r>
      <w:r w:rsidR="00C1691C" w:rsidRPr="00FE5678">
        <w:rPr>
          <w:rStyle w:val="FontStyle98"/>
          <w:rFonts w:ascii="Arial" w:hAnsi="Arial" w:cs="Arial"/>
          <w:sz w:val="24"/>
          <w:szCs w:val="24"/>
        </w:rPr>
        <w:t>.</w:t>
      </w:r>
    </w:p>
    <w:p w14:paraId="2ECAF2D0" w14:textId="5E7F2048" w:rsidR="00546601" w:rsidRPr="00FE5678" w:rsidRDefault="00C868E2" w:rsidP="0060128D">
      <w:pPr>
        <w:pStyle w:val="aff6"/>
        <w:numPr>
          <w:ilvl w:val="0"/>
          <w:numId w:val="3"/>
        </w:numPr>
        <w:tabs>
          <w:tab w:val="left" w:pos="1134"/>
        </w:tabs>
        <w:ind w:left="0" w:right="-1" w:firstLine="851"/>
        <w:jc w:val="both"/>
        <w:rPr>
          <w:rFonts w:ascii="Arial" w:hAnsi="Arial" w:cs="Arial"/>
          <w:sz w:val="28"/>
          <w:szCs w:val="28"/>
        </w:rPr>
      </w:pPr>
      <w:r w:rsidRPr="00FE5678">
        <w:rPr>
          <w:rFonts w:ascii="Arial" w:hAnsi="Arial" w:cs="Arial"/>
          <w:b/>
          <w:sz w:val="28"/>
          <w:szCs w:val="28"/>
        </w:rPr>
        <w:t xml:space="preserve">Методы испытаний </w:t>
      </w:r>
    </w:p>
    <w:p w14:paraId="3AD1DB52" w14:textId="5B22F62F" w:rsidR="00EC1171" w:rsidRPr="00FE5678" w:rsidRDefault="00F4675D" w:rsidP="00F4675D">
      <w:pPr>
        <w:pStyle w:val="aff6"/>
        <w:numPr>
          <w:ilvl w:val="1"/>
          <w:numId w:val="38"/>
        </w:numPr>
        <w:ind w:left="0" w:firstLine="851"/>
        <w:jc w:val="both"/>
        <w:rPr>
          <w:rFonts w:ascii="Arial" w:hAnsi="Arial" w:cs="Arial"/>
        </w:rPr>
      </w:pPr>
      <w:r w:rsidRPr="00FE5678">
        <w:rPr>
          <w:rFonts w:ascii="Arial" w:hAnsi="Arial" w:cs="Arial"/>
        </w:rPr>
        <w:t xml:space="preserve"> </w:t>
      </w:r>
      <w:r w:rsidR="00546601" w:rsidRPr="00FE5678">
        <w:rPr>
          <w:rFonts w:ascii="Arial" w:hAnsi="Arial" w:cs="Arial"/>
        </w:rPr>
        <w:t>Отбор проб – по ГОСТ 13587 с дополнениями:</w:t>
      </w:r>
    </w:p>
    <w:p w14:paraId="1FD7B6C0" w14:textId="3AB6AD91" w:rsidR="003F11E2" w:rsidRPr="00FE5678" w:rsidRDefault="00EC1171" w:rsidP="00843DDC">
      <w:pPr>
        <w:ind w:firstLine="851"/>
        <w:jc w:val="both"/>
        <w:rPr>
          <w:rFonts w:ascii="Arial" w:hAnsi="Arial" w:cs="Arial"/>
        </w:rPr>
      </w:pPr>
      <w:r w:rsidRPr="00FE5678">
        <w:rPr>
          <w:rStyle w:val="FontStyle96"/>
          <w:rFonts w:ascii="Arial" w:hAnsi="Arial" w:cs="Arial"/>
          <w:b w:val="0"/>
          <w:sz w:val="24"/>
          <w:szCs w:val="24"/>
        </w:rPr>
        <w:t xml:space="preserve"> - </w:t>
      </w:r>
      <w:r w:rsidRPr="00FE5678">
        <w:rPr>
          <w:rFonts w:ascii="Arial" w:hAnsi="Arial" w:cs="Arial"/>
        </w:rPr>
        <w:t xml:space="preserve">точечную пробу </w:t>
      </w:r>
      <w:r w:rsidR="00B71E44" w:rsidRPr="00FE5678">
        <w:rPr>
          <w:rFonts w:ascii="Arial" w:hAnsi="Arial" w:cs="Arial"/>
        </w:rPr>
        <w:t>микроволоконного</w:t>
      </w:r>
      <w:r w:rsidR="00B71E44" w:rsidRPr="00FE5678">
        <w:rPr>
          <w:rStyle w:val="FontStyle96"/>
          <w:rFonts w:ascii="Arial" w:hAnsi="Arial" w:cs="Arial"/>
          <w:sz w:val="24"/>
          <w:szCs w:val="24"/>
        </w:rPr>
        <w:t xml:space="preserve"> </w:t>
      </w:r>
      <w:r w:rsidR="00A833AB" w:rsidRPr="00FE5678">
        <w:rPr>
          <w:rFonts w:ascii="Arial" w:hAnsi="Arial" w:cs="Arial"/>
        </w:rPr>
        <w:t>материал</w:t>
      </w:r>
      <w:r w:rsidR="00E44FE4" w:rsidRPr="00FE5678">
        <w:rPr>
          <w:rFonts w:ascii="Arial" w:hAnsi="Arial" w:cs="Arial"/>
        </w:rPr>
        <w:t>а</w:t>
      </w:r>
      <w:r w:rsidR="00A833AB" w:rsidRPr="00FE5678">
        <w:rPr>
          <w:rStyle w:val="FontStyle96"/>
          <w:rFonts w:ascii="Arial" w:hAnsi="Arial" w:cs="Arial"/>
          <w:b w:val="0"/>
          <w:sz w:val="24"/>
          <w:szCs w:val="24"/>
        </w:rPr>
        <w:t xml:space="preserve"> </w:t>
      </w:r>
      <w:r w:rsidRPr="00FE5678">
        <w:rPr>
          <w:rFonts w:ascii="Arial" w:hAnsi="Arial" w:cs="Arial"/>
        </w:rPr>
        <w:t>вырезают ножницами для раскроя</w:t>
      </w:r>
      <w:r w:rsidR="00C1691C" w:rsidRPr="00FE5678">
        <w:rPr>
          <w:rFonts w:ascii="Arial" w:hAnsi="Arial" w:cs="Arial"/>
        </w:rPr>
        <w:t xml:space="preserve"> </w:t>
      </w:r>
      <w:r w:rsidR="0088516E" w:rsidRPr="00FE5678">
        <w:rPr>
          <w:rFonts w:ascii="Arial" w:hAnsi="Arial" w:cs="Arial"/>
        </w:rPr>
        <w:t>по ширине полотна</w:t>
      </w:r>
      <w:r w:rsidRPr="00FE5678">
        <w:rPr>
          <w:rFonts w:ascii="Arial" w:hAnsi="Arial" w:cs="Arial"/>
        </w:rPr>
        <w:t xml:space="preserve"> на расстоянии не менее 1 м от начала или конца рулона, строго перпендикулярно продольному краю</w:t>
      </w:r>
      <w:r w:rsidR="00E44FE4" w:rsidRPr="00FE5678">
        <w:rPr>
          <w:rFonts w:ascii="Arial" w:hAnsi="Arial" w:cs="Arial"/>
        </w:rPr>
        <w:t>.</w:t>
      </w:r>
    </w:p>
    <w:p w14:paraId="318AB50C" w14:textId="441B1DA1" w:rsidR="00EC1171" w:rsidRPr="00FE5678" w:rsidRDefault="00EC1171" w:rsidP="00843DDC">
      <w:pPr>
        <w:ind w:firstLine="851"/>
        <w:jc w:val="both"/>
        <w:rPr>
          <w:rFonts w:ascii="Arial" w:hAnsi="Arial" w:cs="Arial"/>
        </w:rPr>
      </w:pPr>
      <w:r w:rsidRPr="00FE5678">
        <w:rPr>
          <w:rFonts w:ascii="Arial" w:hAnsi="Arial" w:cs="Arial"/>
        </w:rPr>
        <w:t xml:space="preserve">Размер точечной пробы для определения физико-механических </w:t>
      </w:r>
      <w:r w:rsidR="0037072B" w:rsidRPr="00FE5678">
        <w:rPr>
          <w:rFonts w:ascii="Arial" w:hAnsi="Arial" w:cs="Arial"/>
        </w:rPr>
        <w:t>характеристик и</w:t>
      </w:r>
      <w:r w:rsidR="00004FA0" w:rsidRPr="00FE5678">
        <w:rPr>
          <w:rFonts w:ascii="Arial" w:hAnsi="Arial" w:cs="Arial"/>
        </w:rPr>
        <w:t xml:space="preserve"> </w:t>
      </w:r>
      <w:r w:rsidRPr="00FE5678">
        <w:rPr>
          <w:rFonts w:ascii="Arial" w:hAnsi="Arial" w:cs="Arial"/>
        </w:rPr>
        <w:t xml:space="preserve">защитных свойств </w:t>
      </w:r>
      <w:r w:rsidR="00DF05B3" w:rsidRPr="00FE5678">
        <w:rPr>
          <w:rFonts w:ascii="Arial" w:hAnsi="Arial" w:cs="Arial"/>
        </w:rPr>
        <w:t xml:space="preserve">(при наличии) </w:t>
      </w:r>
      <w:r w:rsidRPr="00FE5678">
        <w:rPr>
          <w:rFonts w:ascii="Arial" w:hAnsi="Arial" w:cs="Arial"/>
        </w:rPr>
        <w:t>должен быть не менее 0,6 п</w:t>
      </w:r>
      <w:r w:rsidR="00B71E44" w:rsidRPr="00FE5678">
        <w:rPr>
          <w:rFonts w:ascii="Arial" w:hAnsi="Arial" w:cs="Arial"/>
        </w:rPr>
        <w:t>ог</w:t>
      </w:r>
      <w:r w:rsidRPr="00FE5678">
        <w:rPr>
          <w:rFonts w:ascii="Arial" w:hAnsi="Arial" w:cs="Arial"/>
        </w:rPr>
        <w:t>.м.</w:t>
      </w:r>
    </w:p>
    <w:p w14:paraId="31506A46" w14:textId="3E0E03DB" w:rsidR="00EC1171" w:rsidRPr="00FE5678" w:rsidRDefault="00EC1171" w:rsidP="00F4675D">
      <w:pPr>
        <w:pStyle w:val="aff6"/>
        <w:numPr>
          <w:ilvl w:val="1"/>
          <w:numId w:val="38"/>
        </w:numPr>
        <w:ind w:left="0" w:firstLine="851"/>
        <w:jc w:val="both"/>
        <w:rPr>
          <w:rFonts w:ascii="Arial" w:hAnsi="Arial" w:cs="Arial"/>
        </w:rPr>
      </w:pPr>
      <w:r w:rsidRPr="00FE5678">
        <w:rPr>
          <w:rFonts w:ascii="Arial" w:hAnsi="Arial" w:cs="Arial"/>
        </w:rPr>
        <w:t>Отобранные пробы выдерживают не менее 24 ч в климатических условиях по ГОСТ 10681</w:t>
      </w:r>
      <w:r w:rsidR="005B2926" w:rsidRPr="00FE5678">
        <w:rPr>
          <w:rFonts w:ascii="Arial" w:hAnsi="Arial" w:cs="Arial"/>
        </w:rPr>
        <w:t xml:space="preserve"> </w:t>
      </w:r>
      <w:r w:rsidR="00EF2EE2" w:rsidRPr="00FE5678">
        <w:rPr>
          <w:rFonts w:ascii="Arial" w:hAnsi="Arial" w:cs="Arial"/>
        </w:rPr>
        <w:t xml:space="preserve">при относительной влажности </w:t>
      </w:r>
      <w:r w:rsidRPr="00FE5678">
        <w:rPr>
          <w:rFonts w:ascii="Arial" w:hAnsi="Arial" w:cs="Arial"/>
        </w:rPr>
        <w:t>(65±2)</w:t>
      </w:r>
      <w:r w:rsidR="000D1422" w:rsidRPr="00FE5678">
        <w:rPr>
          <w:rFonts w:ascii="Arial" w:hAnsi="Arial" w:cs="Arial"/>
        </w:rPr>
        <w:t xml:space="preserve"> </w:t>
      </w:r>
      <w:r w:rsidRPr="00FE5678">
        <w:rPr>
          <w:rFonts w:ascii="Arial" w:hAnsi="Arial" w:cs="Arial"/>
        </w:rPr>
        <w:t>%</w:t>
      </w:r>
      <w:r w:rsidR="00EF2EE2" w:rsidRPr="00FE5678">
        <w:rPr>
          <w:rFonts w:ascii="Arial" w:hAnsi="Arial" w:cs="Arial"/>
        </w:rPr>
        <w:t xml:space="preserve"> и температуре </w:t>
      </w:r>
      <w:r w:rsidRPr="00FE5678">
        <w:rPr>
          <w:rFonts w:ascii="Arial" w:hAnsi="Arial" w:cs="Arial"/>
        </w:rPr>
        <w:t>воздуха (20±2)</w:t>
      </w:r>
      <w:r w:rsidR="001C5F49" w:rsidRPr="00FE5678">
        <w:rPr>
          <w:rFonts w:ascii="Arial" w:hAnsi="Arial" w:cs="Arial"/>
        </w:rPr>
        <w:t xml:space="preserve"> </w:t>
      </w:r>
      <w:r w:rsidRPr="00FE5678">
        <w:rPr>
          <w:rFonts w:ascii="Arial" w:hAnsi="Arial" w:cs="Arial"/>
          <w:vertAlign w:val="superscript"/>
        </w:rPr>
        <w:t>о</w:t>
      </w:r>
      <w:r w:rsidRPr="00FE5678">
        <w:rPr>
          <w:rFonts w:ascii="Arial" w:hAnsi="Arial" w:cs="Arial"/>
        </w:rPr>
        <w:t>С.</w:t>
      </w:r>
    </w:p>
    <w:p w14:paraId="7509BBE5" w14:textId="0E1A0947" w:rsidR="00EC1171" w:rsidRPr="00FE5678" w:rsidRDefault="00EC1171" w:rsidP="00843DDC">
      <w:pPr>
        <w:ind w:firstLine="851"/>
        <w:jc w:val="both"/>
        <w:rPr>
          <w:rFonts w:ascii="Arial" w:hAnsi="Arial" w:cs="Arial"/>
        </w:rPr>
      </w:pPr>
      <w:r w:rsidRPr="00FE5678">
        <w:rPr>
          <w:rFonts w:ascii="Arial" w:hAnsi="Arial" w:cs="Arial"/>
        </w:rPr>
        <w:t xml:space="preserve">Испытания проводят в тех же </w:t>
      </w:r>
      <w:r w:rsidR="00C1691C" w:rsidRPr="00FE5678">
        <w:rPr>
          <w:rFonts w:ascii="Arial" w:hAnsi="Arial" w:cs="Arial"/>
        </w:rPr>
        <w:t xml:space="preserve">температурных </w:t>
      </w:r>
      <w:r w:rsidRPr="00FE5678">
        <w:rPr>
          <w:rFonts w:ascii="Arial" w:hAnsi="Arial" w:cs="Arial"/>
        </w:rPr>
        <w:t>условиях</w:t>
      </w:r>
      <w:r w:rsidR="00E44FE4" w:rsidRPr="00FE5678">
        <w:rPr>
          <w:rFonts w:ascii="Arial" w:hAnsi="Arial" w:cs="Arial"/>
        </w:rPr>
        <w:t xml:space="preserve"> и относительной влажности</w:t>
      </w:r>
      <w:r w:rsidRPr="00FE5678">
        <w:rPr>
          <w:rFonts w:ascii="Arial" w:hAnsi="Arial" w:cs="Arial"/>
        </w:rPr>
        <w:t>.</w:t>
      </w:r>
    </w:p>
    <w:p w14:paraId="0B2344F7" w14:textId="77777777" w:rsidR="00F4675D" w:rsidRPr="00FE5678" w:rsidRDefault="00C868E2" w:rsidP="00F4675D">
      <w:pPr>
        <w:pStyle w:val="aff6"/>
        <w:numPr>
          <w:ilvl w:val="1"/>
          <w:numId w:val="38"/>
        </w:numPr>
        <w:ind w:left="0" w:firstLine="851"/>
        <w:jc w:val="both"/>
        <w:rPr>
          <w:rFonts w:ascii="Arial" w:hAnsi="Arial" w:cs="Arial"/>
        </w:rPr>
      </w:pPr>
      <w:r w:rsidRPr="00FE5678">
        <w:rPr>
          <w:rFonts w:ascii="Arial" w:hAnsi="Arial" w:cs="Arial"/>
        </w:rPr>
        <w:t>Определение неровноты по массе – по ГОСТ 15902.2</w:t>
      </w:r>
      <w:r w:rsidR="00546601" w:rsidRPr="00FE5678">
        <w:rPr>
          <w:rFonts w:ascii="Arial" w:hAnsi="Arial" w:cs="Arial"/>
        </w:rPr>
        <w:t>.</w:t>
      </w:r>
    </w:p>
    <w:p w14:paraId="38AA4E50" w14:textId="77777777" w:rsidR="00F4675D" w:rsidRPr="00FE5678" w:rsidRDefault="00C868E2" w:rsidP="00F4675D">
      <w:pPr>
        <w:pStyle w:val="aff6"/>
        <w:numPr>
          <w:ilvl w:val="1"/>
          <w:numId w:val="38"/>
        </w:numPr>
        <w:ind w:left="0" w:firstLine="851"/>
        <w:jc w:val="both"/>
        <w:rPr>
          <w:rStyle w:val="FontStyle21"/>
          <w:b w:val="0"/>
          <w:bCs w:val="0"/>
          <w:sz w:val="24"/>
          <w:szCs w:val="24"/>
        </w:rPr>
      </w:pPr>
      <w:r w:rsidRPr="00FE5678">
        <w:rPr>
          <w:rStyle w:val="FontStyle19"/>
          <w:sz w:val="24"/>
          <w:szCs w:val="24"/>
        </w:rPr>
        <w:t xml:space="preserve">Определение линейных размеров – по ГОСТ </w:t>
      </w:r>
      <w:r w:rsidRPr="00FE5678">
        <w:rPr>
          <w:rStyle w:val="FontStyle21"/>
          <w:b w:val="0"/>
          <w:sz w:val="24"/>
          <w:szCs w:val="24"/>
        </w:rPr>
        <w:t>3811</w:t>
      </w:r>
      <w:r w:rsidRPr="00FE5678">
        <w:rPr>
          <w:rStyle w:val="FontStyle21"/>
          <w:sz w:val="24"/>
          <w:szCs w:val="24"/>
        </w:rPr>
        <w:t>.</w:t>
      </w:r>
    </w:p>
    <w:p w14:paraId="14265235" w14:textId="66FDFB9B" w:rsidR="00C868E2" w:rsidRPr="00FE5678" w:rsidRDefault="00C868E2" w:rsidP="00F4675D">
      <w:pPr>
        <w:pStyle w:val="aff6"/>
        <w:numPr>
          <w:ilvl w:val="1"/>
          <w:numId w:val="38"/>
        </w:numPr>
        <w:ind w:left="0" w:firstLine="851"/>
        <w:jc w:val="both"/>
        <w:rPr>
          <w:rStyle w:val="FontStyle100"/>
          <w:rFonts w:ascii="Arial" w:hAnsi="Arial" w:cs="Arial"/>
          <w:b w:val="0"/>
          <w:bCs w:val="0"/>
          <w:sz w:val="24"/>
          <w:szCs w:val="24"/>
        </w:rPr>
      </w:pPr>
      <w:r w:rsidRPr="00FE5678">
        <w:rPr>
          <w:rStyle w:val="FontStyle100"/>
          <w:rFonts w:ascii="Arial" w:hAnsi="Arial" w:cs="Arial"/>
          <w:b w:val="0"/>
          <w:sz w:val="24"/>
          <w:szCs w:val="24"/>
        </w:rPr>
        <w:t xml:space="preserve">Определение </w:t>
      </w:r>
      <w:r w:rsidRPr="00FE5678">
        <w:rPr>
          <w:rStyle w:val="FontStyle98"/>
          <w:rFonts w:ascii="Arial" w:hAnsi="Arial" w:cs="Arial"/>
          <w:sz w:val="24"/>
          <w:szCs w:val="24"/>
        </w:rPr>
        <w:t xml:space="preserve">суммарного </w:t>
      </w:r>
      <w:r w:rsidRPr="00FE5678">
        <w:rPr>
          <w:rStyle w:val="FontStyle100"/>
          <w:rFonts w:ascii="Arial" w:hAnsi="Arial" w:cs="Arial"/>
          <w:b w:val="0"/>
          <w:sz w:val="24"/>
          <w:szCs w:val="24"/>
        </w:rPr>
        <w:t xml:space="preserve">теплового </w:t>
      </w:r>
      <w:r w:rsidRPr="00FE5678">
        <w:rPr>
          <w:rStyle w:val="FontStyle98"/>
          <w:rFonts w:ascii="Arial" w:hAnsi="Arial" w:cs="Arial"/>
          <w:sz w:val="24"/>
          <w:szCs w:val="24"/>
        </w:rPr>
        <w:t xml:space="preserve">сопротивления – </w:t>
      </w:r>
      <w:r w:rsidRPr="00FE5678">
        <w:rPr>
          <w:rStyle w:val="FontStyle100"/>
          <w:rFonts w:ascii="Arial" w:hAnsi="Arial" w:cs="Arial"/>
          <w:b w:val="0"/>
          <w:sz w:val="24"/>
          <w:szCs w:val="24"/>
        </w:rPr>
        <w:t xml:space="preserve">по </w:t>
      </w:r>
      <w:r w:rsidRPr="00FE5678">
        <w:rPr>
          <w:rStyle w:val="FontStyle98"/>
          <w:rFonts w:ascii="Arial" w:hAnsi="Arial" w:cs="Arial"/>
          <w:sz w:val="24"/>
          <w:szCs w:val="24"/>
        </w:rPr>
        <w:t xml:space="preserve">ГОСТ </w:t>
      </w:r>
      <w:r w:rsidRPr="00FE5678">
        <w:rPr>
          <w:rStyle w:val="FontStyle100"/>
          <w:rFonts w:ascii="Arial" w:hAnsi="Arial" w:cs="Arial"/>
          <w:b w:val="0"/>
          <w:sz w:val="24"/>
          <w:szCs w:val="24"/>
        </w:rPr>
        <w:t xml:space="preserve">20489 при выполнении следующих обязательных требований: </w:t>
      </w:r>
    </w:p>
    <w:p w14:paraId="4EF0F2F7" w14:textId="2EE02855" w:rsidR="00C868E2" w:rsidRPr="00FE5678" w:rsidRDefault="00C868E2" w:rsidP="00843DDC">
      <w:pPr>
        <w:pStyle w:val="Style11"/>
        <w:widowControl/>
        <w:spacing w:line="240" w:lineRule="auto"/>
        <w:ind w:firstLine="851"/>
        <w:rPr>
          <w:rStyle w:val="FontStyle100"/>
          <w:rFonts w:ascii="Arial" w:hAnsi="Arial" w:cs="Arial"/>
          <w:b w:val="0"/>
          <w:sz w:val="24"/>
          <w:szCs w:val="24"/>
        </w:rPr>
      </w:pPr>
      <w:r w:rsidRPr="00FE5678">
        <w:rPr>
          <w:rStyle w:val="FontStyle100"/>
          <w:rFonts w:ascii="Arial" w:hAnsi="Arial" w:cs="Arial"/>
          <w:b w:val="0"/>
          <w:sz w:val="24"/>
          <w:szCs w:val="24"/>
        </w:rPr>
        <w:t xml:space="preserve">- </w:t>
      </w:r>
      <w:r w:rsidR="00D0331C" w:rsidRPr="00FE5678">
        <w:rPr>
          <w:rStyle w:val="FontStyle100"/>
          <w:rFonts w:ascii="Arial" w:hAnsi="Arial" w:cs="Arial"/>
          <w:b w:val="0"/>
          <w:sz w:val="24"/>
          <w:szCs w:val="24"/>
        </w:rPr>
        <w:t xml:space="preserve">обязательное </w:t>
      </w:r>
      <w:r w:rsidRPr="00FE5678">
        <w:rPr>
          <w:rStyle w:val="FontStyle100"/>
          <w:rFonts w:ascii="Arial" w:hAnsi="Arial" w:cs="Arial"/>
          <w:b w:val="0"/>
          <w:sz w:val="24"/>
          <w:szCs w:val="24"/>
        </w:rPr>
        <w:t>проведение</w:t>
      </w:r>
      <w:r w:rsidR="00997D22" w:rsidRPr="00FE5678">
        <w:rPr>
          <w:rStyle w:val="FontStyle100"/>
          <w:rFonts w:ascii="Arial" w:hAnsi="Arial" w:cs="Arial"/>
          <w:b w:val="0"/>
          <w:sz w:val="24"/>
          <w:szCs w:val="24"/>
        </w:rPr>
        <w:t xml:space="preserve"> и</w:t>
      </w:r>
      <w:r w:rsidRPr="00FE5678">
        <w:rPr>
          <w:rStyle w:val="FontStyle100"/>
          <w:rFonts w:ascii="Arial" w:hAnsi="Arial" w:cs="Arial"/>
          <w:b w:val="0"/>
          <w:sz w:val="24"/>
          <w:szCs w:val="24"/>
        </w:rPr>
        <w:t>спытаний</w:t>
      </w:r>
      <w:r w:rsidR="00997D22" w:rsidRPr="00FE5678">
        <w:rPr>
          <w:rStyle w:val="FontStyle100"/>
          <w:rFonts w:ascii="Arial" w:hAnsi="Arial" w:cs="Arial"/>
          <w:b w:val="0"/>
          <w:sz w:val="24"/>
          <w:szCs w:val="24"/>
        </w:rPr>
        <w:t xml:space="preserve"> </w:t>
      </w:r>
      <w:r w:rsidRPr="00FE5678">
        <w:rPr>
          <w:rStyle w:val="FontStyle100"/>
          <w:rFonts w:ascii="Arial" w:hAnsi="Arial" w:cs="Arial"/>
          <w:b w:val="0"/>
          <w:sz w:val="24"/>
          <w:szCs w:val="24"/>
        </w:rPr>
        <w:t>в условиях относительной</w:t>
      </w:r>
      <w:r w:rsidR="00997D22" w:rsidRPr="00FE5678">
        <w:rPr>
          <w:rStyle w:val="FontStyle100"/>
          <w:rFonts w:ascii="Arial" w:hAnsi="Arial" w:cs="Arial"/>
          <w:b w:val="0"/>
          <w:sz w:val="24"/>
          <w:szCs w:val="24"/>
        </w:rPr>
        <w:t xml:space="preserve"> </w:t>
      </w:r>
      <w:r w:rsidRPr="00FE5678">
        <w:rPr>
          <w:rStyle w:val="FontStyle100"/>
          <w:rFonts w:ascii="Arial" w:hAnsi="Arial" w:cs="Arial"/>
          <w:b w:val="0"/>
          <w:sz w:val="24"/>
          <w:szCs w:val="24"/>
        </w:rPr>
        <w:t>влажности (65±2)</w:t>
      </w:r>
      <w:r w:rsidR="008754B9" w:rsidRPr="00FE5678">
        <w:rPr>
          <w:rStyle w:val="FontStyle100"/>
          <w:rFonts w:ascii="Arial" w:hAnsi="Arial" w:cs="Arial"/>
          <w:b w:val="0"/>
          <w:sz w:val="24"/>
          <w:szCs w:val="24"/>
        </w:rPr>
        <w:t xml:space="preserve"> </w:t>
      </w:r>
      <w:r w:rsidRPr="00FE5678">
        <w:rPr>
          <w:rStyle w:val="FontStyle100"/>
          <w:rFonts w:ascii="Arial" w:hAnsi="Arial" w:cs="Arial"/>
          <w:b w:val="0"/>
          <w:sz w:val="24"/>
          <w:szCs w:val="24"/>
        </w:rPr>
        <w:t>% и температуры (20±2)</w:t>
      </w:r>
      <w:r w:rsidR="008754B9" w:rsidRPr="00FE5678">
        <w:rPr>
          <w:rStyle w:val="FontStyle100"/>
          <w:rFonts w:ascii="Arial" w:hAnsi="Arial" w:cs="Arial"/>
          <w:b w:val="0"/>
          <w:sz w:val="24"/>
          <w:szCs w:val="24"/>
        </w:rPr>
        <w:t xml:space="preserve"> </w:t>
      </w:r>
      <w:r w:rsidRPr="00FE5678">
        <w:rPr>
          <w:rStyle w:val="FontStyle100"/>
          <w:rFonts w:ascii="Arial" w:hAnsi="Arial" w:cs="Arial"/>
          <w:b w:val="0"/>
          <w:sz w:val="24"/>
          <w:szCs w:val="24"/>
          <w:vertAlign w:val="superscript"/>
        </w:rPr>
        <w:t>о</w:t>
      </w:r>
      <w:r w:rsidRPr="00FE5678">
        <w:rPr>
          <w:rStyle w:val="FontStyle100"/>
          <w:rFonts w:ascii="Arial" w:hAnsi="Arial" w:cs="Arial"/>
          <w:b w:val="0"/>
          <w:sz w:val="24"/>
          <w:szCs w:val="24"/>
        </w:rPr>
        <w:t>С,</w:t>
      </w:r>
    </w:p>
    <w:p w14:paraId="0CA5C22E" w14:textId="72C1C720" w:rsidR="00C868E2" w:rsidRPr="00FE5678" w:rsidRDefault="00C868E2" w:rsidP="00843DDC">
      <w:pPr>
        <w:pStyle w:val="Style11"/>
        <w:widowControl/>
        <w:spacing w:line="240" w:lineRule="auto"/>
        <w:ind w:firstLine="851"/>
        <w:rPr>
          <w:rStyle w:val="FontStyle100"/>
          <w:rFonts w:ascii="Arial" w:hAnsi="Arial" w:cs="Arial"/>
          <w:b w:val="0"/>
          <w:sz w:val="24"/>
          <w:szCs w:val="24"/>
        </w:rPr>
      </w:pPr>
      <w:r w:rsidRPr="00FE5678">
        <w:rPr>
          <w:rFonts w:ascii="Arial" w:hAnsi="Arial" w:cs="Arial"/>
        </w:rPr>
        <w:t xml:space="preserve">- оборудование для проведения испытаний </w:t>
      </w:r>
      <w:r w:rsidR="00D06481" w:rsidRPr="00FE5678">
        <w:rPr>
          <w:rFonts w:ascii="Arial" w:hAnsi="Arial" w:cs="Arial"/>
        </w:rPr>
        <w:t xml:space="preserve">должно быть оснащено устройством </w:t>
      </w:r>
      <w:r w:rsidRPr="00FE5678">
        <w:rPr>
          <w:rFonts w:ascii="Arial" w:hAnsi="Arial" w:cs="Arial"/>
        </w:rPr>
        <w:t xml:space="preserve">для </w:t>
      </w:r>
      <w:r w:rsidRPr="00FE5678">
        <w:rPr>
          <w:rFonts w:ascii="Arial" w:hAnsi="Arial" w:cs="Arial"/>
          <w:bCs/>
          <w:color w:val="000000"/>
        </w:rPr>
        <w:t xml:space="preserve">определения </w:t>
      </w:r>
      <w:r w:rsidRPr="00FE5678">
        <w:rPr>
          <w:rStyle w:val="FontStyle100"/>
          <w:rFonts w:ascii="Arial" w:hAnsi="Arial" w:cs="Arial"/>
          <w:b w:val="0"/>
          <w:sz w:val="24"/>
          <w:szCs w:val="24"/>
        </w:rPr>
        <w:t>температуры окружающе</w:t>
      </w:r>
      <w:r w:rsidR="00EE6DD9" w:rsidRPr="00FE5678">
        <w:rPr>
          <w:rStyle w:val="FontStyle100"/>
          <w:rFonts w:ascii="Arial" w:hAnsi="Arial" w:cs="Arial"/>
          <w:b w:val="0"/>
          <w:sz w:val="24"/>
          <w:szCs w:val="24"/>
        </w:rPr>
        <w:t>й среды</w:t>
      </w:r>
      <w:r w:rsidRPr="00FE5678">
        <w:rPr>
          <w:rStyle w:val="FontStyle100"/>
          <w:rFonts w:ascii="Arial" w:hAnsi="Arial" w:cs="Arial"/>
          <w:b w:val="0"/>
          <w:sz w:val="24"/>
          <w:szCs w:val="24"/>
        </w:rPr>
        <w:t xml:space="preserve">. </w:t>
      </w:r>
    </w:p>
    <w:p w14:paraId="457A8762" w14:textId="77777777" w:rsidR="00F4675D" w:rsidRPr="00FE5678" w:rsidRDefault="005F115F" w:rsidP="00F4675D">
      <w:pPr>
        <w:pStyle w:val="aff6"/>
        <w:numPr>
          <w:ilvl w:val="1"/>
          <w:numId w:val="38"/>
        </w:numPr>
        <w:ind w:left="0" w:firstLine="851"/>
        <w:jc w:val="both"/>
        <w:rPr>
          <w:rFonts w:ascii="Arial" w:hAnsi="Arial" w:cs="Arial"/>
        </w:rPr>
      </w:pPr>
      <w:r w:rsidRPr="00FE5678">
        <w:rPr>
          <w:rFonts w:ascii="Arial" w:hAnsi="Arial" w:cs="Arial"/>
        </w:rPr>
        <w:t xml:space="preserve">Определение </w:t>
      </w:r>
      <w:r w:rsidR="00C335EE" w:rsidRPr="00FE5678">
        <w:rPr>
          <w:rFonts w:ascii="Arial" w:hAnsi="Arial" w:cs="Arial"/>
        </w:rPr>
        <w:t xml:space="preserve">содержания и </w:t>
      </w:r>
      <w:r w:rsidRPr="00FE5678">
        <w:rPr>
          <w:rFonts w:ascii="Arial" w:hAnsi="Arial" w:cs="Arial"/>
        </w:rPr>
        <w:t xml:space="preserve">линейной плотности волокон </w:t>
      </w:r>
      <w:r w:rsidR="00E44FE4" w:rsidRPr="00FE5678">
        <w:rPr>
          <w:rFonts w:ascii="Arial" w:hAnsi="Arial" w:cs="Arial"/>
        </w:rPr>
        <w:t>н</w:t>
      </w:r>
      <w:r w:rsidR="00E44FE4" w:rsidRPr="00FE5678">
        <w:rPr>
          <w:rStyle w:val="FontStyle96"/>
          <w:rFonts w:ascii="Arial" w:hAnsi="Arial" w:cs="Arial"/>
          <w:b w:val="0"/>
          <w:sz w:val="24"/>
          <w:szCs w:val="24"/>
        </w:rPr>
        <w:t>етканого</w:t>
      </w:r>
      <w:r w:rsidR="00E44FE4" w:rsidRPr="00FE5678">
        <w:rPr>
          <w:rStyle w:val="FontStyle96"/>
          <w:rFonts w:ascii="Arial" w:hAnsi="Arial" w:cs="Arial"/>
          <w:sz w:val="24"/>
          <w:szCs w:val="24"/>
        </w:rPr>
        <w:t xml:space="preserve"> </w:t>
      </w:r>
      <w:r w:rsidR="00E44FE4" w:rsidRPr="00FE5678">
        <w:rPr>
          <w:rFonts w:ascii="Arial" w:hAnsi="Arial" w:cs="Arial"/>
        </w:rPr>
        <w:t>материал</w:t>
      </w:r>
      <w:r w:rsidR="00475F5D" w:rsidRPr="00FE5678">
        <w:rPr>
          <w:rFonts w:ascii="Arial" w:hAnsi="Arial" w:cs="Arial"/>
        </w:rPr>
        <w:t>а</w:t>
      </w:r>
      <w:r w:rsidR="009D1967" w:rsidRPr="00FE5678">
        <w:rPr>
          <w:rFonts w:ascii="Arial" w:hAnsi="Arial" w:cs="Arial"/>
        </w:rPr>
        <w:t xml:space="preserve"> </w:t>
      </w:r>
      <w:r w:rsidR="00BF2A69" w:rsidRPr="00FE5678">
        <w:rPr>
          <w:rFonts w:ascii="Arial" w:hAnsi="Arial" w:cs="Arial"/>
        </w:rPr>
        <w:t xml:space="preserve">– </w:t>
      </w:r>
      <w:r w:rsidR="00991815" w:rsidRPr="00FE5678">
        <w:rPr>
          <w:rFonts w:ascii="Arial" w:hAnsi="Arial" w:cs="Arial"/>
        </w:rPr>
        <w:t>по методикам, установленны</w:t>
      </w:r>
      <w:r w:rsidR="00105096" w:rsidRPr="00FE5678">
        <w:rPr>
          <w:rFonts w:ascii="Arial" w:hAnsi="Arial" w:cs="Arial"/>
        </w:rPr>
        <w:t>м</w:t>
      </w:r>
      <w:r w:rsidR="00991815" w:rsidRPr="00FE5678">
        <w:rPr>
          <w:rFonts w:ascii="Arial" w:hAnsi="Arial" w:cs="Arial"/>
        </w:rPr>
        <w:t xml:space="preserve"> в </w:t>
      </w:r>
      <w:r w:rsidRPr="00FE5678">
        <w:rPr>
          <w:rFonts w:ascii="Arial" w:hAnsi="Arial" w:cs="Arial"/>
        </w:rPr>
        <w:t>приложени</w:t>
      </w:r>
      <w:r w:rsidR="008C3B98" w:rsidRPr="00FE5678">
        <w:rPr>
          <w:rFonts w:ascii="Arial" w:hAnsi="Arial" w:cs="Arial"/>
        </w:rPr>
        <w:t>я</w:t>
      </w:r>
      <w:r w:rsidR="00991815" w:rsidRPr="00FE5678">
        <w:rPr>
          <w:rFonts w:ascii="Arial" w:hAnsi="Arial" w:cs="Arial"/>
        </w:rPr>
        <w:t>х</w:t>
      </w:r>
      <w:r w:rsidRPr="00FE5678">
        <w:rPr>
          <w:rFonts w:ascii="Arial" w:hAnsi="Arial" w:cs="Arial"/>
        </w:rPr>
        <w:t xml:space="preserve"> А</w:t>
      </w:r>
      <w:r w:rsidR="008C3B98" w:rsidRPr="00FE5678">
        <w:rPr>
          <w:rFonts w:ascii="Arial" w:hAnsi="Arial" w:cs="Arial"/>
        </w:rPr>
        <w:t>, Б</w:t>
      </w:r>
      <w:r w:rsidR="00D0331C" w:rsidRPr="00FE5678">
        <w:rPr>
          <w:rFonts w:ascii="Arial" w:hAnsi="Arial" w:cs="Arial"/>
        </w:rPr>
        <w:t xml:space="preserve"> настоящего</w:t>
      </w:r>
      <w:r w:rsidR="00645007" w:rsidRPr="00FE5678">
        <w:rPr>
          <w:rFonts w:ascii="Arial" w:hAnsi="Arial" w:cs="Arial"/>
        </w:rPr>
        <w:t xml:space="preserve"> стандарта.</w:t>
      </w:r>
    </w:p>
    <w:p w14:paraId="354DF15B" w14:textId="77777777" w:rsidR="00F4675D" w:rsidRPr="00FE5678" w:rsidRDefault="00C868E2" w:rsidP="00F4675D">
      <w:pPr>
        <w:pStyle w:val="aff6"/>
        <w:numPr>
          <w:ilvl w:val="1"/>
          <w:numId w:val="38"/>
        </w:numPr>
        <w:ind w:left="0" w:firstLine="851"/>
        <w:jc w:val="both"/>
        <w:rPr>
          <w:rStyle w:val="FontStyle21"/>
          <w:b w:val="0"/>
          <w:bCs w:val="0"/>
          <w:sz w:val="24"/>
          <w:szCs w:val="24"/>
        </w:rPr>
      </w:pPr>
      <w:r w:rsidRPr="00FE5678">
        <w:rPr>
          <w:rStyle w:val="FontStyle19"/>
          <w:sz w:val="24"/>
          <w:szCs w:val="24"/>
        </w:rPr>
        <w:t>Определение разрывной нагрузки</w:t>
      </w:r>
      <w:r w:rsidR="00701694" w:rsidRPr="00FE5678">
        <w:rPr>
          <w:rStyle w:val="FontStyle19"/>
          <w:sz w:val="24"/>
          <w:szCs w:val="24"/>
        </w:rPr>
        <w:t xml:space="preserve"> </w:t>
      </w:r>
      <w:r w:rsidRPr="00FE5678">
        <w:rPr>
          <w:rStyle w:val="FontStyle19"/>
          <w:sz w:val="24"/>
          <w:szCs w:val="24"/>
        </w:rPr>
        <w:t xml:space="preserve">и удлинения при разрыве – по ГОСТ </w:t>
      </w:r>
      <w:r w:rsidRPr="00FE5678">
        <w:rPr>
          <w:rFonts w:ascii="Arial" w:hAnsi="Arial" w:cs="Arial"/>
          <w:lang w:eastAsia="en-US"/>
        </w:rPr>
        <w:t>15902.3</w:t>
      </w:r>
      <w:r w:rsidRPr="00FE5678">
        <w:rPr>
          <w:rStyle w:val="FontStyle21"/>
          <w:b w:val="0"/>
          <w:sz w:val="24"/>
          <w:szCs w:val="24"/>
        </w:rPr>
        <w:t>.</w:t>
      </w:r>
    </w:p>
    <w:p w14:paraId="0E13164A" w14:textId="511967EF" w:rsidR="00F4675D" w:rsidRPr="00FE5678" w:rsidRDefault="007775CA" w:rsidP="00F4675D">
      <w:pPr>
        <w:pStyle w:val="aff6"/>
        <w:numPr>
          <w:ilvl w:val="1"/>
          <w:numId w:val="38"/>
        </w:numPr>
        <w:ind w:left="0" w:firstLine="851"/>
        <w:jc w:val="both"/>
        <w:rPr>
          <w:rFonts w:ascii="Arial" w:hAnsi="Arial" w:cs="Arial"/>
        </w:rPr>
      </w:pPr>
      <w:r w:rsidRPr="00FE5678">
        <w:rPr>
          <w:rStyle w:val="FontStyle98"/>
          <w:rFonts w:ascii="Arial" w:hAnsi="Arial" w:cs="Arial"/>
          <w:sz w:val="24"/>
          <w:szCs w:val="24"/>
        </w:rPr>
        <w:t>Определение изменения</w:t>
      </w:r>
      <w:r w:rsidR="00EF2EE2" w:rsidRPr="00FE5678">
        <w:rPr>
          <w:rStyle w:val="FontStyle98"/>
          <w:rFonts w:ascii="Arial" w:hAnsi="Arial" w:cs="Arial"/>
          <w:sz w:val="24"/>
          <w:szCs w:val="24"/>
        </w:rPr>
        <w:t xml:space="preserve"> </w:t>
      </w:r>
      <w:r w:rsidRPr="00FE5678">
        <w:rPr>
          <w:rStyle w:val="FontStyle98"/>
          <w:rFonts w:ascii="Arial" w:hAnsi="Arial" w:cs="Arial"/>
          <w:sz w:val="24"/>
          <w:szCs w:val="24"/>
        </w:rPr>
        <w:t>размеров после мокрой</w:t>
      </w:r>
      <w:r w:rsidR="00366F83" w:rsidRPr="00FE5678">
        <w:rPr>
          <w:rStyle w:val="FontStyle98"/>
          <w:rFonts w:ascii="Arial" w:hAnsi="Arial" w:cs="Arial"/>
          <w:sz w:val="24"/>
          <w:szCs w:val="24"/>
        </w:rPr>
        <w:t xml:space="preserve"> </w:t>
      </w:r>
      <w:r w:rsidRPr="00FE5678">
        <w:rPr>
          <w:rStyle w:val="FontStyle98"/>
          <w:rFonts w:ascii="Arial" w:hAnsi="Arial" w:cs="Arial"/>
          <w:sz w:val="24"/>
          <w:szCs w:val="24"/>
        </w:rPr>
        <w:t xml:space="preserve">обработки </w:t>
      </w:r>
      <w:r w:rsidR="001F3CC4" w:rsidRPr="00FE5678">
        <w:rPr>
          <w:rStyle w:val="FontStyle98"/>
          <w:rFonts w:ascii="Arial" w:hAnsi="Arial" w:cs="Arial"/>
          <w:sz w:val="24"/>
          <w:szCs w:val="24"/>
        </w:rPr>
        <w:t>(химчистки)</w:t>
      </w:r>
      <w:r w:rsidR="00366F83" w:rsidRPr="00FE5678">
        <w:rPr>
          <w:rStyle w:val="FontStyle98"/>
          <w:rFonts w:ascii="Arial" w:hAnsi="Arial" w:cs="Arial"/>
          <w:sz w:val="24"/>
          <w:szCs w:val="24"/>
        </w:rPr>
        <w:t xml:space="preserve"> </w:t>
      </w:r>
      <w:r w:rsidRPr="00FE5678">
        <w:rPr>
          <w:rStyle w:val="FontStyle98"/>
          <w:rFonts w:ascii="Arial" w:hAnsi="Arial" w:cs="Arial"/>
          <w:sz w:val="24"/>
          <w:szCs w:val="24"/>
        </w:rPr>
        <w:t>–</w:t>
      </w:r>
      <w:r w:rsidR="00366F83" w:rsidRPr="00FE5678">
        <w:rPr>
          <w:rStyle w:val="FontStyle98"/>
          <w:rFonts w:ascii="Arial" w:hAnsi="Arial" w:cs="Arial"/>
          <w:sz w:val="24"/>
          <w:szCs w:val="24"/>
        </w:rPr>
        <w:t xml:space="preserve"> </w:t>
      </w:r>
      <w:r w:rsidR="000F35DE" w:rsidRPr="00FE5678">
        <w:rPr>
          <w:rFonts w:ascii="Arial" w:hAnsi="Arial" w:cs="Arial"/>
          <w:sz w:val="23"/>
          <w:szCs w:val="23"/>
          <w:shd w:val="clear" w:color="auto" w:fill="FFFFFF"/>
        </w:rPr>
        <w:t>ГОСТ Р ИСО 5077</w:t>
      </w:r>
      <w:r w:rsidR="00C868E2" w:rsidRPr="00FE5678">
        <w:rPr>
          <w:rStyle w:val="FontStyle100"/>
          <w:rFonts w:ascii="Arial" w:hAnsi="Arial" w:cs="Arial"/>
          <w:b w:val="0"/>
          <w:sz w:val="24"/>
          <w:szCs w:val="24"/>
        </w:rPr>
        <w:t>.</w:t>
      </w:r>
    </w:p>
    <w:p w14:paraId="34FB6854" w14:textId="09013320" w:rsidR="000F198E" w:rsidRPr="00FE5678" w:rsidRDefault="00C868E2" w:rsidP="00F4675D">
      <w:pPr>
        <w:pStyle w:val="aff6"/>
        <w:numPr>
          <w:ilvl w:val="1"/>
          <w:numId w:val="38"/>
        </w:numPr>
        <w:ind w:left="0" w:firstLine="851"/>
        <w:jc w:val="both"/>
        <w:rPr>
          <w:rStyle w:val="FontStyle19"/>
          <w:sz w:val="24"/>
          <w:szCs w:val="24"/>
        </w:rPr>
      </w:pPr>
      <w:r w:rsidRPr="00FE5678">
        <w:rPr>
          <w:rStyle w:val="FontStyle100"/>
          <w:rFonts w:ascii="Arial" w:hAnsi="Arial" w:cs="Arial"/>
          <w:b w:val="0"/>
          <w:sz w:val="24"/>
          <w:szCs w:val="24"/>
        </w:rPr>
        <w:t xml:space="preserve">Определение </w:t>
      </w:r>
      <w:r w:rsidR="0088516E" w:rsidRPr="00FE5678">
        <w:rPr>
          <w:rFonts w:ascii="Arial" w:hAnsi="Arial" w:cs="Arial"/>
        </w:rPr>
        <w:t>стабильности</w:t>
      </w:r>
      <w:r w:rsidR="004C3BE0" w:rsidRPr="00FE5678">
        <w:rPr>
          <w:rStyle w:val="FontStyle96"/>
          <w:rFonts w:ascii="Arial" w:hAnsi="Arial" w:cs="Arial"/>
          <w:sz w:val="24"/>
          <w:szCs w:val="24"/>
        </w:rPr>
        <w:t xml:space="preserve"> </w:t>
      </w:r>
      <w:r w:rsidR="004C3BE0" w:rsidRPr="00FE5678">
        <w:rPr>
          <w:rFonts w:ascii="Arial" w:hAnsi="Arial" w:cs="Arial"/>
        </w:rPr>
        <w:t xml:space="preserve">суммарного теплового сопротивления </w:t>
      </w:r>
      <w:r w:rsidR="005B2926" w:rsidRPr="00FE5678">
        <w:rPr>
          <w:rFonts w:ascii="Arial" w:hAnsi="Arial" w:cs="Arial"/>
        </w:rPr>
        <w:t>микроволоконного</w:t>
      </w:r>
      <w:r w:rsidR="00E44FE4" w:rsidRPr="00FE5678">
        <w:rPr>
          <w:rStyle w:val="FontStyle96"/>
          <w:rFonts w:ascii="Arial" w:hAnsi="Arial" w:cs="Arial"/>
          <w:sz w:val="24"/>
          <w:szCs w:val="24"/>
        </w:rPr>
        <w:t xml:space="preserve"> </w:t>
      </w:r>
      <w:r w:rsidR="00E44FE4" w:rsidRPr="00FE5678">
        <w:rPr>
          <w:rFonts w:ascii="Arial" w:hAnsi="Arial" w:cs="Arial"/>
        </w:rPr>
        <w:t>материала</w:t>
      </w:r>
      <w:r w:rsidR="001B4608" w:rsidRPr="00FE5678">
        <w:rPr>
          <w:rFonts w:ascii="Arial" w:hAnsi="Arial" w:cs="Arial"/>
        </w:rPr>
        <w:t xml:space="preserve"> проводится</w:t>
      </w:r>
      <w:r w:rsidR="009D1967" w:rsidRPr="00FE5678">
        <w:rPr>
          <w:rFonts w:ascii="Arial" w:hAnsi="Arial" w:cs="Arial"/>
        </w:rPr>
        <w:t xml:space="preserve"> </w:t>
      </w:r>
      <w:r w:rsidR="000F198E" w:rsidRPr="00FE5678">
        <w:rPr>
          <w:rFonts w:ascii="Arial" w:hAnsi="Arial" w:cs="Arial"/>
        </w:rPr>
        <w:t xml:space="preserve">после проведения 5-ти </w:t>
      </w:r>
      <w:r w:rsidR="00105096" w:rsidRPr="00FE5678">
        <w:rPr>
          <w:rFonts w:ascii="Arial" w:hAnsi="Arial" w:cs="Arial"/>
        </w:rPr>
        <w:t>циклов ухода (</w:t>
      </w:r>
      <w:r w:rsidR="000F198E" w:rsidRPr="00FE5678">
        <w:rPr>
          <w:rFonts w:ascii="Arial" w:hAnsi="Arial" w:cs="Arial"/>
        </w:rPr>
        <w:t>стирок</w:t>
      </w:r>
      <w:r w:rsidR="005B2926" w:rsidRPr="00FE5678">
        <w:rPr>
          <w:rFonts w:ascii="Arial" w:hAnsi="Arial" w:cs="Arial"/>
        </w:rPr>
        <w:t xml:space="preserve"> или </w:t>
      </w:r>
      <w:r w:rsidR="00105096" w:rsidRPr="00FE5678">
        <w:rPr>
          <w:rFonts w:ascii="Arial" w:hAnsi="Arial" w:cs="Arial"/>
        </w:rPr>
        <w:t xml:space="preserve">химчисток) </w:t>
      </w:r>
      <w:r w:rsidR="002066A0" w:rsidRPr="00FE5678">
        <w:rPr>
          <w:rFonts w:ascii="Arial" w:hAnsi="Arial" w:cs="Arial"/>
        </w:rPr>
        <w:t xml:space="preserve">- в </w:t>
      </w:r>
      <w:r w:rsidR="004E1416" w:rsidRPr="00FE5678">
        <w:rPr>
          <w:rFonts w:ascii="Arial" w:hAnsi="Arial" w:cs="Arial"/>
        </w:rPr>
        <w:t>следующ</w:t>
      </w:r>
      <w:r w:rsidR="005A1F2B" w:rsidRPr="00FE5678">
        <w:rPr>
          <w:rFonts w:ascii="Arial" w:hAnsi="Arial" w:cs="Arial"/>
        </w:rPr>
        <w:t xml:space="preserve">ей </w:t>
      </w:r>
      <w:r w:rsidR="004E1416" w:rsidRPr="00FE5678">
        <w:rPr>
          <w:rFonts w:ascii="Arial" w:hAnsi="Arial" w:cs="Arial"/>
        </w:rPr>
        <w:t>по</w:t>
      </w:r>
      <w:r w:rsidR="002066A0" w:rsidRPr="00FE5678">
        <w:rPr>
          <w:rFonts w:ascii="Arial" w:hAnsi="Arial" w:cs="Arial"/>
        </w:rPr>
        <w:t>следовательности</w:t>
      </w:r>
      <w:r w:rsidR="004E1416" w:rsidRPr="00FE5678">
        <w:rPr>
          <w:rFonts w:ascii="Arial" w:hAnsi="Arial" w:cs="Arial"/>
        </w:rPr>
        <w:t>:</w:t>
      </w:r>
    </w:p>
    <w:p w14:paraId="2BDE1DE8" w14:textId="74395342" w:rsidR="00A863E7" w:rsidRPr="00FE5678" w:rsidRDefault="00A863E7" w:rsidP="00843DDC">
      <w:pPr>
        <w:ind w:firstLine="851"/>
        <w:jc w:val="both"/>
        <w:rPr>
          <w:rStyle w:val="FontStyle100"/>
          <w:rFonts w:ascii="Arial" w:hAnsi="Arial" w:cs="Arial"/>
          <w:b w:val="0"/>
          <w:sz w:val="24"/>
          <w:szCs w:val="24"/>
        </w:rPr>
      </w:pPr>
      <w:r w:rsidRPr="00FE5678">
        <w:rPr>
          <w:rStyle w:val="FontStyle100"/>
          <w:rFonts w:ascii="Arial" w:hAnsi="Arial" w:cs="Arial"/>
          <w:b w:val="0"/>
          <w:sz w:val="24"/>
          <w:szCs w:val="24"/>
        </w:rPr>
        <w:t>1-й этап</w:t>
      </w:r>
      <w:r w:rsidR="00105096" w:rsidRPr="00FE5678">
        <w:rPr>
          <w:rStyle w:val="FontStyle100"/>
          <w:rFonts w:ascii="Arial" w:hAnsi="Arial" w:cs="Arial"/>
          <w:b w:val="0"/>
          <w:sz w:val="24"/>
          <w:szCs w:val="24"/>
        </w:rPr>
        <w:t>. О</w:t>
      </w:r>
      <w:r w:rsidR="000F198E" w:rsidRPr="00FE5678">
        <w:rPr>
          <w:rStyle w:val="FontStyle100"/>
          <w:rFonts w:ascii="Arial" w:hAnsi="Arial" w:cs="Arial"/>
          <w:b w:val="0"/>
          <w:sz w:val="24"/>
          <w:szCs w:val="24"/>
        </w:rPr>
        <w:t>предел</w:t>
      </w:r>
      <w:r w:rsidRPr="00FE5678">
        <w:rPr>
          <w:rStyle w:val="FontStyle100"/>
          <w:rFonts w:ascii="Arial" w:hAnsi="Arial" w:cs="Arial"/>
          <w:b w:val="0"/>
          <w:sz w:val="24"/>
          <w:szCs w:val="24"/>
        </w:rPr>
        <w:t>яют</w:t>
      </w:r>
      <w:r w:rsidR="000F198E" w:rsidRPr="00FE5678">
        <w:rPr>
          <w:rStyle w:val="FontStyle100"/>
          <w:rFonts w:ascii="Arial" w:hAnsi="Arial" w:cs="Arial"/>
          <w:b w:val="0"/>
          <w:sz w:val="24"/>
          <w:szCs w:val="24"/>
        </w:rPr>
        <w:t xml:space="preserve"> </w:t>
      </w:r>
      <w:r w:rsidR="0088516E" w:rsidRPr="00FE5678">
        <w:rPr>
          <w:rStyle w:val="FontStyle96"/>
          <w:rFonts w:ascii="Arial" w:hAnsi="Arial" w:cs="Arial"/>
          <w:b w:val="0"/>
          <w:sz w:val="24"/>
          <w:szCs w:val="24"/>
        </w:rPr>
        <w:t>показатель</w:t>
      </w:r>
      <w:r w:rsidRPr="00FE5678">
        <w:rPr>
          <w:rStyle w:val="FontStyle96"/>
          <w:rFonts w:ascii="Arial" w:hAnsi="Arial" w:cs="Arial"/>
          <w:sz w:val="24"/>
          <w:szCs w:val="24"/>
        </w:rPr>
        <w:t xml:space="preserve"> </w:t>
      </w:r>
      <w:r w:rsidRPr="00FE5678">
        <w:rPr>
          <w:rFonts w:ascii="Arial" w:hAnsi="Arial" w:cs="Arial"/>
        </w:rPr>
        <w:t>суммарного теплового сопротивления</w:t>
      </w:r>
      <w:r w:rsidRPr="00FE5678">
        <w:rPr>
          <w:rStyle w:val="FontStyle96"/>
          <w:rFonts w:ascii="Arial" w:hAnsi="Arial" w:cs="Arial"/>
          <w:b w:val="0"/>
          <w:sz w:val="24"/>
          <w:szCs w:val="24"/>
        </w:rPr>
        <w:t xml:space="preserve"> </w:t>
      </w:r>
      <w:r w:rsidRPr="00FE5678">
        <w:rPr>
          <w:rStyle w:val="FontStyle100"/>
          <w:rFonts w:ascii="Arial" w:hAnsi="Arial" w:cs="Arial"/>
          <w:b w:val="0"/>
          <w:sz w:val="24"/>
          <w:szCs w:val="24"/>
        </w:rPr>
        <w:t>пакета материалов</w:t>
      </w:r>
      <w:r w:rsidR="007F4071" w:rsidRPr="00FE5678">
        <w:rPr>
          <w:rStyle w:val="FontStyle100"/>
          <w:rFonts w:ascii="Arial" w:hAnsi="Arial" w:cs="Arial"/>
          <w:b w:val="0"/>
          <w:sz w:val="24"/>
          <w:szCs w:val="24"/>
        </w:rPr>
        <w:t>, конкретного</w:t>
      </w:r>
      <w:r w:rsidRPr="00FE5678">
        <w:rPr>
          <w:rStyle w:val="FontStyle100"/>
          <w:rFonts w:ascii="Arial" w:hAnsi="Arial" w:cs="Arial"/>
          <w:b w:val="0"/>
          <w:sz w:val="24"/>
          <w:szCs w:val="24"/>
        </w:rPr>
        <w:t xml:space="preserve"> изделия (или экспериментального пакета)</w:t>
      </w:r>
      <w:r w:rsidR="00105096" w:rsidRPr="00FE5678">
        <w:rPr>
          <w:rStyle w:val="FontStyle100"/>
          <w:rFonts w:ascii="Arial" w:hAnsi="Arial" w:cs="Arial"/>
          <w:b w:val="0"/>
          <w:sz w:val="24"/>
          <w:szCs w:val="24"/>
        </w:rPr>
        <w:t xml:space="preserve"> согласно п.6.5 настоящего стандарта</w:t>
      </w:r>
      <w:r w:rsidR="004E1416" w:rsidRPr="00FE5678">
        <w:rPr>
          <w:rStyle w:val="FontStyle100"/>
          <w:rFonts w:ascii="Arial" w:hAnsi="Arial" w:cs="Arial"/>
          <w:b w:val="0"/>
          <w:sz w:val="24"/>
          <w:szCs w:val="24"/>
        </w:rPr>
        <w:t>;</w:t>
      </w:r>
    </w:p>
    <w:p w14:paraId="032E25E3" w14:textId="5A09DBA2" w:rsidR="00572320" w:rsidRPr="00FE5678" w:rsidRDefault="00572320" w:rsidP="00843DDC">
      <w:pPr>
        <w:ind w:firstLine="851"/>
        <w:jc w:val="both"/>
        <w:rPr>
          <w:rStyle w:val="FontStyle100"/>
          <w:rFonts w:ascii="Arial" w:hAnsi="Arial" w:cs="Arial"/>
          <w:b w:val="0"/>
          <w:iCs/>
          <w:sz w:val="22"/>
          <w:szCs w:val="22"/>
        </w:rPr>
      </w:pPr>
      <w:r w:rsidRPr="00FE5678">
        <w:rPr>
          <w:rStyle w:val="FontStyle100"/>
          <w:rFonts w:ascii="Arial" w:hAnsi="Arial" w:cs="Arial"/>
          <w:b w:val="0"/>
          <w:iCs/>
          <w:sz w:val="22"/>
          <w:szCs w:val="22"/>
        </w:rPr>
        <w:t>Примечание. Пакет м</w:t>
      </w:r>
      <w:r w:rsidR="006011FB" w:rsidRPr="00FE5678">
        <w:rPr>
          <w:rStyle w:val="FontStyle100"/>
          <w:rFonts w:ascii="Arial" w:hAnsi="Arial" w:cs="Arial"/>
          <w:b w:val="0"/>
          <w:iCs/>
          <w:sz w:val="22"/>
          <w:szCs w:val="22"/>
        </w:rPr>
        <w:t>атериалов может соответствовать</w:t>
      </w:r>
      <w:r w:rsidRPr="00FE5678">
        <w:rPr>
          <w:rStyle w:val="FontStyle100"/>
          <w:rFonts w:ascii="Arial" w:hAnsi="Arial" w:cs="Arial"/>
          <w:b w:val="0"/>
          <w:iCs/>
          <w:sz w:val="22"/>
          <w:szCs w:val="22"/>
        </w:rPr>
        <w:t xml:space="preserve"> конкретному готовому изделию или пакету материалов предварительно исследуемой пробы</w:t>
      </w:r>
      <w:r w:rsidR="00A904E8" w:rsidRPr="00FE5678">
        <w:rPr>
          <w:rStyle w:val="FontStyle100"/>
          <w:rFonts w:ascii="Arial" w:hAnsi="Arial" w:cs="Arial"/>
          <w:b w:val="0"/>
          <w:iCs/>
          <w:sz w:val="22"/>
          <w:szCs w:val="22"/>
        </w:rPr>
        <w:t>.</w:t>
      </w:r>
    </w:p>
    <w:p w14:paraId="1C703412" w14:textId="2AADF468" w:rsidR="00A863E7" w:rsidRPr="00FE5678" w:rsidRDefault="00A863E7" w:rsidP="00843DDC">
      <w:pPr>
        <w:ind w:firstLine="851"/>
        <w:jc w:val="both"/>
        <w:rPr>
          <w:rFonts w:ascii="Arial" w:hAnsi="Arial" w:cs="Arial"/>
          <w:b/>
        </w:rPr>
      </w:pPr>
      <w:r w:rsidRPr="00FE5678">
        <w:rPr>
          <w:rStyle w:val="FontStyle100"/>
          <w:rFonts w:ascii="Arial" w:hAnsi="Arial" w:cs="Arial"/>
          <w:b w:val="0"/>
          <w:sz w:val="24"/>
          <w:szCs w:val="24"/>
        </w:rPr>
        <w:lastRenderedPageBreak/>
        <w:t>2-й этап</w:t>
      </w:r>
      <w:r w:rsidR="00105096" w:rsidRPr="00FE5678">
        <w:rPr>
          <w:rStyle w:val="FontStyle100"/>
          <w:rFonts w:ascii="Arial" w:hAnsi="Arial" w:cs="Arial"/>
          <w:b w:val="0"/>
          <w:sz w:val="24"/>
          <w:szCs w:val="24"/>
        </w:rPr>
        <w:t>. П</w:t>
      </w:r>
      <w:r w:rsidRPr="00FE5678">
        <w:rPr>
          <w:rStyle w:val="FontStyle100"/>
          <w:rFonts w:ascii="Arial" w:hAnsi="Arial" w:cs="Arial"/>
          <w:b w:val="0"/>
          <w:sz w:val="24"/>
          <w:szCs w:val="24"/>
        </w:rPr>
        <w:t xml:space="preserve">роводят 5 (пять) </w:t>
      </w:r>
      <w:r w:rsidR="008909FD" w:rsidRPr="00FE5678">
        <w:rPr>
          <w:rStyle w:val="FontStyle100"/>
          <w:rFonts w:ascii="Arial" w:hAnsi="Arial" w:cs="Arial"/>
          <w:b w:val="0"/>
          <w:sz w:val="24"/>
          <w:szCs w:val="24"/>
        </w:rPr>
        <w:t xml:space="preserve">циклов ухода </w:t>
      </w:r>
      <w:r w:rsidR="001B4608" w:rsidRPr="00FE5678">
        <w:rPr>
          <w:rStyle w:val="FontStyle100"/>
          <w:rFonts w:ascii="Arial" w:hAnsi="Arial" w:cs="Arial"/>
          <w:b w:val="0"/>
          <w:sz w:val="24"/>
          <w:szCs w:val="24"/>
        </w:rPr>
        <w:t xml:space="preserve">в отношении </w:t>
      </w:r>
      <w:r w:rsidRPr="00FE5678">
        <w:rPr>
          <w:rStyle w:val="FontStyle100"/>
          <w:rFonts w:ascii="Arial" w:hAnsi="Arial" w:cs="Arial"/>
          <w:b w:val="0"/>
          <w:sz w:val="24"/>
          <w:szCs w:val="24"/>
        </w:rPr>
        <w:t>пакета</w:t>
      </w:r>
      <w:r w:rsidR="006F1746" w:rsidRPr="00FE5678">
        <w:rPr>
          <w:rStyle w:val="FontStyle100"/>
          <w:rFonts w:ascii="Arial" w:hAnsi="Arial" w:cs="Arial"/>
          <w:b w:val="0"/>
          <w:sz w:val="24"/>
          <w:szCs w:val="24"/>
        </w:rPr>
        <w:t xml:space="preserve"> </w:t>
      </w:r>
      <w:r w:rsidRPr="00FE5678">
        <w:rPr>
          <w:rStyle w:val="FontStyle100"/>
          <w:rFonts w:ascii="Arial" w:hAnsi="Arial" w:cs="Arial"/>
          <w:b w:val="0"/>
          <w:sz w:val="24"/>
          <w:szCs w:val="24"/>
        </w:rPr>
        <w:t xml:space="preserve">материалов </w:t>
      </w:r>
      <w:r w:rsidR="006F1746" w:rsidRPr="00FE5678">
        <w:rPr>
          <w:rStyle w:val="FontStyle100"/>
          <w:rFonts w:ascii="Arial" w:hAnsi="Arial" w:cs="Arial"/>
          <w:b w:val="0"/>
          <w:sz w:val="24"/>
          <w:szCs w:val="24"/>
        </w:rPr>
        <w:t xml:space="preserve">по </w:t>
      </w:r>
      <w:r w:rsidRPr="00FE5678">
        <w:rPr>
          <w:rStyle w:val="FontStyle98"/>
          <w:rFonts w:ascii="Arial" w:hAnsi="Arial" w:cs="Arial"/>
          <w:sz w:val="24"/>
          <w:szCs w:val="24"/>
        </w:rPr>
        <w:t xml:space="preserve">ГОСТ Р </w:t>
      </w:r>
      <w:r w:rsidRPr="00FE5678">
        <w:rPr>
          <w:rStyle w:val="FontStyle19"/>
          <w:sz w:val="24"/>
          <w:szCs w:val="24"/>
        </w:rPr>
        <w:t>57632</w:t>
      </w:r>
      <w:r w:rsidRPr="00FE5678">
        <w:rPr>
          <w:rStyle w:val="FontStyle98"/>
          <w:rFonts w:ascii="Arial" w:hAnsi="Arial" w:cs="Arial"/>
          <w:sz w:val="24"/>
          <w:szCs w:val="24"/>
        </w:rPr>
        <w:t xml:space="preserve"> </w:t>
      </w:r>
      <w:r w:rsidR="00105096" w:rsidRPr="00FE5678">
        <w:rPr>
          <w:rStyle w:val="FontStyle98"/>
          <w:rFonts w:ascii="Arial" w:hAnsi="Arial" w:cs="Arial"/>
          <w:sz w:val="24"/>
          <w:szCs w:val="24"/>
        </w:rPr>
        <w:t>(</w:t>
      </w:r>
      <w:r w:rsidRPr="00FE5678">
        <w:rPr>
          <w:rStyle w:val="FontStyle98"/>
          <w:rFonts w:ascii="Arial" w:hAnsi="Arial" w:cs="Arial"/>
          <w:sz w:val="24"/>
          <w:szCs w:val="24"/>
        </w:rPr>
        <w:t>приложение Б</w:t>
      </w:r>
      <w:r w:rsidR="00105096" w:rsidRPr="00FE5678">
        <w:rPr>
          <w:rStyle w:val="FontStyle98"/>
          <w:rFonts w:ascii="Arial" w:hAnsi="Arial" w:cs="Arial"/>
          <w:sz w:val="24"/>
          <w:szCs w:val="24"/>
        </w:rPr>
        <w:t>)</w:t>
      </w:r>
      <w:r w:rsidR="00815AF6" w:rsidRPr="00FE5678">
        <w:rPr>
          <w:rStyle w:val="FontStyle100"/>
          <w:rFonts w:ascii="Arial" w:hAnsi="Arial" w:cs="Arial"/>
          <w:b w:val="0"/>
          <w:sz w:val="24"/>
          <w:szCs w:val="24"/>
        </w:rPr>
        <w:t xml:space="preserve"> или </w:t>
      </w:r>
      <w:r w:rsidR="00D52DC2" w:rsidRPr="00FE5678">
        <w:rPr>
          <w:rStyle w:val="FontStyle100"/>
          <w:rFonts w:ascii="Arial" w:hAnsi="Arial" w:cs="Arial"/>
          <w:b w:val="0"/>
          <w:sz w:val="24"/>
          <w:szCs w:val="24"/>
        </w:rPr>
        <w:t xml:space="preserve">согласно </w:t>
      </w:r>
      <w:r w:rsidR="00815AF6" w:rsidRPr="00FE5678">
        <w:rPr>
          <w:rStyle w:val="FontStyle100"/>
          <w:rFonts w:ascii="Arial" w:hAnsi="Arial" w:cs="Arial"/>
          <w:b w:val="0"/>
          <w:sz w:val="24"/>
          <w:szCs w:val="24"/>
        </w:rPr>
        <w:t>рекомендации</w:t>
      </w:r>
      <w:r w:rsidR="00D52DC2" w:rsidRPr="00FE5678">
        <w:rPr>
          <w:rStyle w:val="FontStyle100"/>
          <w:rFonts w:ascii="Arial" w:hAnsi="Arial" w:cs="Arial"/>
          <w:b w:val="0"/>
          <w:sz w:val="24"/>
          <w:szCs w:val="24"/>
        </w:rPr>
        <w:t xml:space="preserve"> по уходу</w:t>
      </w:r>
      <w:r w:rsidR="008909FD" w:rsidRPr="00FE5678">
        <w:rPr>
          <w:rStyle w:val="FontStyle100"/>
          <w:rFonts w:ascii="Arial" w:hAnsi="Arial" w:cs="Arial"/>
          <w:b w:val="0"/>
          <w:sz w:val="24"/>
          <w:szCs w:val="24"/>
        </w:rPr>
        <w:t xml:space="preserve"> от</w:t>
      </w:r>
      <w:r w:rsidR="00815AF6" w:rsidRPr="00FE5678">
        <w:rPr>
          <w:rStyle w:val="FontStyle100"/>
          <w:rFonts w:ascii="Arial" w:hAnsi="Arial" w:cs="Arial"/>
          <w:b w:val="0"/>
          <w:sz w:val="24"/>
          <w:szCs w:val="24"/>
        </w:rPr>
        <w:t xml:space="preserve"> </w:t>
      </w:r>
      <w:r w:rsidR="00EE6DD9" w:rsidRPr="00FE5678">
        <w:rPr>
          <w:rStyle w:val="FontStyle100"/>
          <w:rFonts w:ascii="Arial" w:hAnsi="Arial" w:cs="Arial"/>
          <w:b w:val="0"/>
          <w:sz w:val="24"/>
          <w:szCs w:val="24"/>
        </w:rPr>
        <w:t>изготовителя</w:t>
      </w:r>
      <w:r w:rsidR="00815AF6" w:rsidRPr="00FE5678">
        <w:rPr>
          <w:rStyle w:val="FontStyle100"/>
          <w:rFonts w:ascii="Arial" w:hAnsi="Arial" w:cs="Arial"/>
          <w:b w:val="0"/>
          <w:sz w:val="24"/>
          <w:szCs w:val="24"/>
        </w:rPr>
        <w:t>;</w:t>
      </w:r>
    </w:p>
    <w:p w14:paraId="178A5406" w14:textId="791B171C" w:rsidR="00105096" w:rsidRPr="00FE5678" w:rsidRDefault="00366F83" w:rsidP="00843DDC">
      <w:pPr>
        <w:pStyle w:val="Style11"/>
        <w:widowControl/>
        <w:spacing w:line="240" w:lineRule="auto"/>
        <w:ind w:firstLine="851"/>
        <w:rPr>
          <w:rStyle w:val="FontStyle100"/>
          <w:rFonts w:ascii="Arial" w:hAnsi="Arial" w:cs="Arial"/>
          <w:b w:val="0"/>
          <w:sz w:val="24"/>
          <w:szCs w:val="24"/>
        </w:rPr>
      </w:pPr>
      <w:r w:rsidRPr="00FE5678">
        <w:rPr>
          <w:rFonts w:ascii="Arial" w:hAnsi="Arial" w:cs="Arial"/>
        </w:rPr>
        <w:t>3-й этап</w:t>
      </w:r>
      <w:r w:rsidR="00105096" w:rsidRPr="00FE5678">
        <w:rPr>
          <w:rFonts w:ascii="Arial" w:hAnsi="Arial" w:cs="Arial"/>
        </w:rPr>
        <w:t>. О</w:t>
      </w:r>
      <w:r w:rsidRPr="00FE5678">
        <w:rPr>
          <w:rStyle w:val="FontStyle100"/>
          <w:rFonts w:ascii="Arial" w:hAnsi="Arial" w:cs="Arial"/>
          <w:b w:val="0"/>
          <w:sz w:val="24"/>
          <w:szCs w:val="24"/>
        </w:rPr>
        <w:t xml:space="preserve">пределяют </w:t>
      </w:r>
      <w:r w:rsidR="0088516E" w:rsidRPr="00FE5678">
        <w:rPr>
          <w:rStyle w:val="FontStyle96"/>
          <w:rFonts w:ascii="Arial" w:hAnsi="Arial" w:cs="Arial"/>
          <w:b w:val="0"/>
          <w:sz w:val="24"/>
          <w:szCs w:val="24"/>
        </w:rPr>
        <w:t>показатель</w:t>
      </w:r>
      <w:r w:rsidRPr="00FE5678">
        <w:rPr>
          <w:rStyle w:val="FontStyle96"/>
          <w:rFonts w:ascii="Arial" w:hAnsi="Arial" w:cs="Arial"/>
          <w:sz w:val="24"/>
          <w:szCs w:val="24"/>
        </w:rPr>
        <w:t xml:space="preserve"> </w:t>
      </w:r>
      <w:r w:rsidRPr="00FE5678">
        <w:rPr>
          <w:rFonts w:ascii="Arial" w:hAnsi="Arial" w:cs="Arial"/>
        </w:rPr>
        <w:t>суммарного теплового сопротивления</w:t>
      </w:r>
      <w:r w:rsidRPr="00FE5678">
        <w:rPr>
          <w:rStyle w:val="FontStyle96"/>
          <w:rFonts w:ascii="Arial" w:hAnsi="Arial" w:cs="Arial"/>
          <w:b w:val="0"/>
          <w:sz w:val="24"/>
          <w:szCs w:val="24"/>
        </w:rPr>
        <w:t xml:space="preserve"> </w:t>
      </w:r>
      <w:r w:rsidR="006F1746" w:rsidRPr="00FE5678">
        <w:rPr>
          <w:rStyle w:val="FontStyle100"/>
          <w:rFonts w:ascii="Arial" w:hAnsi="Arial" w:cs="Arial"/>
          <w:b w:val="0"/>
          <w:sz w:val="24"/>
          <w:szCs w:val="24"/>
        </w:rPr>
        <w:t xml:space="preserve">пакета материалов изделия (или экспериментального пакета), прошедшего 5 (пять) </w:t>
      </w:r>
      <w:r w:rsidR="001D61C2" w:rsidRPr="00FE5678">
        <w:rPr>
          <w:rStyle w:val="FontStyle100"/>
          <w:rFonts w:ascii="Arial" w:hAnsi="Arial" w:cs="Arial"/>
          <w:b w:val="0"/>
          <w:sz w:val="24"/>
          <w:szCs w:val="24"/>
        </w:rPr>
        <w:t>циклов ухода</w:t>
      </w:r>
      <w:r w:rsidR="00105096" w:rsidRPr="00FE5678">
        <w:rPr>
          <w:rStyle w:val="FontStyle100"/>
          <w:rFonts w:ascii="Arial" w:hAnsi="Arial" w:cs="Arial"/>
          <w:b w:val="0"/>
          <w:sz w:val="24"/>
          <w:szCs w:val="24"/>
        </w:rPr>
        <w:t xml:space="preserve"> согласно п.6.5 настоящего стандарта</w:t>
      </w:r>
      <w:r w:rsidR="00AC5F6A" w:rsidRPr="00FE5678">
        <w:rPr>
          <w:rStyle w:val="FontStyle100"/>
          <w:rFonts w:ascii="Arial" w:hAnsi="Arial" w:cs="Arial"/>
          <w:b w:val="0"/>
          <w:sz w:val="24"/>
          <w:szCs w:val="24"/>
        </w:rPr>
        <w:t>;</w:t>
      </w:r>
    </w:p>
    <w:p w14:paraId="30C622DD" w14:textId="367A5AAA" w:rsidR="00366F83" w:rsidRPr="00FE5678" w:rsidRDefault="00105096" w:rsidP="00843DDC">
      <w:pPr>
        <w:pStyle w:val="Style11"/>
        <w:widowControl/>
        <w:spacing w:line="240" w:lineRule="auto"/>
        <w:ind w:firstLine="851"/>
        <w:rPr>
          <w:rStyle w:val="FontStyle100"/>
          <w:rFonts w:ascii="Arial" w:hAnsi="Arial" w:cs="Arial"/>
          <w:b w:val="0"/>
          <w:sz w:val="24"/>
          <w:szCs w:val="24"/>
        </w:rPr>
      </w:pPr>
      <w:r w:rsidRPr="00FE5678">
        <w:rPr>
          <w:rFonts w:ascii="Arial" w:hAnsi="Arial" w:cs="Arial"/>
        </w:rPr>
        <w:t xml:space="preserve">4-й этап. </w:t>
      </w:r>
      <w:r w:rsidRPr="00FE5678">
        <w:rPr>
          <w:rStyle w:val="FontStyle100"/>
          <w:rFonts w:ascii="Arial" w:hAnsi="Arial" w:cs="Arial"/>
          <w:b w:val="0"/>
          <w:sz w:val="24"/>
          <w:szCs w:val="24"/>
        </w:rPr>
        <w:t>Проводят сравнительный анализ результатов испытаний</w:t>
      </w:r>
      <w:r w:rsidR="006F1746" w:rsidRPr="00FE5678">
        <w:rPr>
          <w:rStyle w:val="FontStyle100"/>
          <w:rFonts w:ascii="Arial" w:hAnsi="Arial" w:cs="Arial"/>
          <w:b w:val="0"/>
          <w:sz w:val="24"/>
          <w:szCs w:val="24"/>
        </w:rPr>
        <w:t>.</w:t>
      </w:r>
    </w:p>
    <w:p w14:paraId="0EF4F4D1" w14:textId="52B33FEC" w:rsidR="001D61C2" w:rsidRPr="00FE5678" w:rsidRDefault="001D61C2" w:rsidP="00843DDC">
      <w:pPr>
        <w:pStyle w:val="Style11"/>
        <w:widowControl/>
        <w:spacing w:line="240" w:lineRule="auto"/>
        <w:ind w:firstLine="851"/>
        <w:rPr>
          <w:rStyle w:val="FontStyle96"/>
          <w:rFonts w:ascii="Arial" w:hAnsi="Arial" w:cs="Arial"/>
          <w:b w:val="0"/>
          <w:sz w:val="24"/>
          <w:szCs w:val="24"/>
        </w:rPr>
      </w:pPr>
      <w:r w:rsidRPr="00FE5678">
        <w:rPr>
          <w:rFonts w:ascii="Arial" w:hAnsi="Arial" w:cs="Arial"/>
        </w:rPr>
        <w:t>Устойчивость</w:t>
      </w:r>
      <w:r w:rsidR="00673DA7" w:rsidRPr="00FE5678">
        <w:rPr>
          <w:rFonts w:ascii="Arial" w:hAnsi="Arial" w:cs="Arial"/>
        </w:rPr>
        <w:t xml:space="preserve"> эксплуатационных свойств</w:t>
      </w:r>
      <w:r w:rsidRPr="00FE5678">
        <w:rPr>
          <w:rFonts w:ascii="Arial" w:hAnsi="Arial" w:cs="Arial"/>
        </w:rPr>
        <w:t xml:space="preserve"> микроволоконных материалов </w:t>
      </w:r>
      <w:r w:rsidRPr="00FE5678">
        <w:rPr>
          <w:rStyle w:val="FontStyle96"/>
          <w:rFonts w:ascii="Arial" w:hAnsi="Arial" w:cs="Arial"/>
          <w:b w:val="0"/>
          <w:sz w:val="24"/>
          <w:szCs w:val="24"/>
        </w:rPr>
        <w:t xml:space="preserve">считают удовлетворительной, если </w:t>
      </w:r>
      <w:r w:rsidR="0088516E" w:rsidRPr="00FE5678">
        <w:rPr>
          <w:rFonts w:ascii="Arial" w:hAnsi="Arial" w:cs="Arial"/>
        </w:rPr>
        <w:t>показатель</w:t>
      </w:r>
      <w:r w:rsidRPr="00FE5678">
        <w:rPr>
          <w:rFonts w:ascii="Arial" w:hAnsi="Arial" w:cs="Arial"/>
        </w:rPr>
        <w:t xml:space="preserve"> </w:t>
      </w:r>
      <w:r w:rsidRPr="00FE5678">
        <w:rPr>
          <w:rStyle w:val="FontStyle98"/>
          <w:rFonts w:ascii="Arial" w:hAnsi="Arial" w:cs="Arial"/>
          <w:sz w:val="24"/>
          <w:szCs w:val="24"/>
        </w:rPr>
        <w:t>суммарного теплового сопротивления</w:t>
      </w:r>
      <w:r w:rsidRPr="00FE5678">
        <w:rPr>
          <w:rFonts w:ascii="Arial" w:hAnsi="Arial" w:cs="Arial"/>
        </w:rPr>
        <w:t xml:space="preserve"> </w:t>
      </w:r>
      <w:r w:rsidR="001B4608" w:rsidRPr="00FE5678">
        <w:rPr>
          <w:rFonts w:ascii="Arial" w:hAnsi="Arial" w:cs="Arial"/>
        </w:rPr>
        <w:t xml:space="preserve">тестируемого </w:t>
      </w:r>
      <w:r w:rsidRPr="00FE5678">
        <w:rPr>
          <w:rFonts w:ascii="Arial" w:hAnsi="Arial" w:cs="Arial"/>
        </w:rPr>
        <w:t>пакета материалов</w:t>
      </w:r>
      <w:r w:rsidR="00AC5F6A" w:rsidRPr="00FE5678">
        <w:rPr>
          <w:rStyle w:val="FontStyle98"/>
          <w:rFonts w:ascii="Arial" w:hAnsi="Arial" w:cs="Arial"/>
          <w:sz w:val="24"/>
          <w:szCs w:val="24"/>
        </w:rPr>
        <w:t xml:space="preserve"> </w:t>
      </w:r>
      <w:r w:rsidRPr="00FE5678">
        <w:rPr>
          <w:rFonts w:ascii="Arial" w:hAnsi="Arial" w:cs="Arial"/>
        </w:rPr>
        <w:t xml:space="preserve">после 5 циклов </w:t>
      </w:r>
      <w:r w:rsidRPr="00FE5678">
        <w:rPr>
          <w:rStyle w:val="FontStyle96"/>
          <w:rFonts w:ascii="Arial" w:hAnsi="Arial" w:cs="Arial"/>
          <w:b w:val="0"/>
          <w:sz w:val="24"/>
          <w:szCs w:val="24"/>
        </w:rPr>
        <w:t xml:space="preserve">ухода изменяется </w:t>
      </w:r>
      <w:r w:rsidRPr="00FE5678">
        <w:rPr>
          <w:rStyle w:val="FontStyle98"/>
          <w:rFonts w:ascii="Arial" w:hAnsi="Arial" w:cs="Arial"/>
          <w:sz w:val="24"/>
          <w:szCs w:val="24"/>
        </w:rPr>
        <w:t>не более, чем на 10% от исходного.</w:t>
      </w:r>
    </w:p>
    <w:p w14:paraId="5F7F6E87" w14:textId="0CFA0DC7" w:rsidR="00673DA7" w:rsidRPr="00FE5678" w:rsidRDefault="005F115F" w:rsidP="00673DA7">
      <w:pPr>
        <w:pStyle w:val="Style11"/>
        <w:widowControl/>
        <w:numPr>
          <w:ilvl w:val="1"/>
          <w:numId w:val="38"/>
        </w:numPr>
        <w:tabs>
          <w:tab w:val="left" w:pos="542"/>
        </w:tabs>
        <w:spacing w:line="240" w:lineRule="auto"/>
        <w:ind w:left="0" w:firstLine="851"/>
        <w:rPr>
          <w:rStyle w:val="FontStyle98"/>
          <w:rFonts w:ascii="Arial" w:hAnsi="Arial" w:cs="Arial"/>
          <w:sz w:val="24"/>
          <w:szCs w:val="24"/>
        </w:rPr>
      </w:pPr>
      <w:r w:rsidRPr="00FE5678">
        <w:rPr>
          <w:rStyle w:val="FontStyle100"/>
          <w:rFonts w:ascii="Arial" w:hAnsi="Arial" w:cs="Arial"/>
          <w:b w:val="0"/>
          <w:sz w:val="24"/>
          <w:szCs w:val="24"/>
        </w:rPr>
        <w:t xml:space="preserve">Определение </w:t>
      </w:r>
      <w:r w:rsidRPr="00FE5678">
        <w:rPr>
          <w:rStyle w:val="FontStyle98"/>
          <w:rFonts w:ascii="Arial" w:hAnsi="Arial" w:cs="Arial"/>
          <w:sz w:val="24"/>
          <w:szCs w:val="24"/>
        </w:rPr>
        <w:t>у</w:t>
      </w:r>
      <w:r w:rsidR="00C868E2" w:rsidRPr="00FE5678">
        <w:rPr>
          <w:rStyle w:val="FontStyle98"/>
          <w:rFonts w:ascii="Arial" w:hAnsi="Arial" w:cs="Arial"/>
          <w:sz w:val="24"/>
          <w:szCs w:val="24"/>
        </w:rPr>
        <w:t>стойчивост</w:t>
      </w:r>
      <w:r w:rsidRPr="00FE5678">
        <w:rPr>
          <w:rStyle w:val="FontStyle98"/>
          <w:rFonts w:ascii="Arial" w:hAnsi="Arial" w:cs="Arial"/>
          <w:sz w:val="24"/>
          <w:szCs w:val="24"/>
        </w:rPr>
        <w:t>и</w:t>
      </w:r>
      <w:r w:rsidR="00C868E2" w:rsidRPr="00FE5678">
        <w:rPr>
          <w:rStyle w:val="FontStyle98"/>
          <w:rFonts w:ascii="Arial" w:hAnsi="Arial" w:cs="Arial"/>
          <w:sz w:val="24"/>
          <w:szCs w:val="24"/>
        </w:rPr>
        <w:t xml:space="preserve"> к многократному сжатию </w:t>
      </w:r>
      <w:r w:rsidR="00C868E2" w:rsidRPr="00FE5678">
        <w:rPr>
          <w:rStyle w:val="FontStyle100"/>
          <w:rFonts w:ascii="Arial" w:hAnsi="Arial" w:cs="Arial"/>
          <w:b w:val="0"/>
          <w:bCs w:val="0"/>
          <w:iCs/>
          <w:sz w:val="24"/>
          <w:szCs w:val="24"/>
        </w:rPr>
        <w:t>–</w:t>
      </w:r>
      <w:r w:rsidR="00C868E2" w:rsidRPr="00FE5678">
        <w:rPr>
          <w:rStyle w:val="FontStyle96"/>
          <w:rFonts w:ascii="Arial" w:hAnsi="Arial" w:cs="Arial"/>
          <w:b w:val="0"/>
          <w:sz w:val="24"/>
          <w:szCs w:val="24"/>
        </w:rPr>
        <w:t xml:space="preserve"> </w:t>
      </w:r>
      <w:r w:rsidR="00105096" w:rsidRPr="00FE5678">
        <w:rPr>
          <w:rStyle w:val="FontStyle98"/>
          <w:rFonts w:ascii="Arial" w:hAnsi="Arial" w:cs="Arial"/>
          <w:sz w:val="24"/>
          <w:szCs w:val="24"/>
        </w:rPr>
        <w:t xml:space="preserve">по </w:t>
      </w:r>
      <w:r w:rsidRPr="00FE5678">
        <w:rPr>
          <w:rStyle w:val="FontStyle98"/>
          <w:rFonts w:ascii="Arial" w:hAnsi="Arial" w:cs="Arial"/>
          <w:sz w:val="24"/>
          <w:szCs w:val="24"/>
        </w:rPr>
        <w:t xml:space="preserve">ГОСТ Р </w:t>
      </w:r>
      <w:r w:rsidRPr="00FE5678">
        <w:rPr>
          <w:rStyle w:val="FontStyle19"/>
          <w:sz w:val="24"/>
          <w:szCs w:val="24"/>
        </w:rPr>
        <w:t>57</w:t>
      </w:r>
      <w:r w:rsidR="000F35DE">
        <w:rPr>
          <w:rStyle w:val="FontStyle19"/>
          <w:sz w:val="24"/>
          <w:szCs w:val="24"/>
        </w:rPr>
        <w:t>027</w:t>
      </w:r>
      <w:r w:rsidR="00C868E2" w:rsidRPr="00FE5678">
        <w:rPr>
          <w:rStyle w:val="FontStyle98"/>
          <w:rFonts w:ascii="Arial" w:hAnsi="Arial" w:cs="Arial"/>
          <w:sz w:val="24"/>
          <w:szCs w:val="24"/>
        </w:rPr>
        <w:t>.</w:t>
      </w:r>
    </w:p>
    <w:p w14:paraId="6086E41F" w14:textId="3CEDCEBD" w:rsidR="00673DA7" w:rsidRPr="00FE5678" w:rsidRDefault="005F115F" w:rsidP="00673DA7">
      <w:pPr>
        <w:pStyle w:val="Style11"/>
        <w:widowControl/>
        <w:numPr>
          <w:ilvl w:val="1"/>
          <w:numId w:val="38"/>
        </w:numPr>
        <w:tabs>
          <w:tab w:val="left" w:pos="542"/>
        </w:tabs>
        <w:spacing w:line="240" w:lineRule="auto"/>
        <w:ind w:left="0" w:firstLine="851"/>
        <w:rPr>
          <w:rStyle w:val="FontStyle98"/>
          <w:rFonts w:ascii="Arial" w:hAnsi="Arial" w:cs="Arial"/>
          <w:sz w:val="24"/>
          <w:szCs w:val="24"/>
        </w:rPr>
      </w:pPr>
      <w:r w:rsidRPr="00FE5678">
        <w:rPr>
          <w:rStyle w:val="FontStyle100"/>
          <w:rFonts w:ascii="Arial" w:hAnsi="Arial" w:cs="Arial"/>
          <w:b w:val="0"/>
          <w:sz w:val="24"/>
          <w:szCs w:val="24"/>
        </w:rPr>
        <w:t xml:space="preserve">Определение </w:t>
      </w:r>
      <w:r w:rsidRPr="00FE5678">
        <w:rPr>
          <w:rStyle w:val="FontStyle98"/>
          <w:rFonts w:ascii="Arial" w:hAnsi="Arial" w:cs="Arial"/>
          <w:sz w:val="24"/>
          <w:szCs w:val="24"/>
        </w:rPr>
        <w:t>м</w:t>
      </w:r>
      <w:r w:rsidR="00F42E24" w:rsidRPr="00FE5678">
        <w:rPr>
          <w:rStyle w:val="FontStyle98"/>
          <w:rFonts w:ascii="Arial" w:hAnsi="Arial" w:cs="Arial"/>
          <w:sz w:val="24"/>
          <w:szCs w:val="24"/>
        </w:rPr>
        <w:t>играци</w:t>
      </w:r>
      <w:r w:rsidR="004E1416" w:rsidRPr="00FE5678">
        <w:rPr>
          <w:rStyle w:val="FontStyle98"/>
          <w:rFonts w:ascii="Arial" w:hAnsi="Arial" w:cs="Arial"/>
          <w:sz w:val="24"/>
          <w:szCs w:val="24"/>
        </w:rPr>
        <w:t>и</w:t>
      </w:r>
      <w:r w:rsidR="00F42E24" w:rsidRPr="00FE5678">
        <w:rPr>
          <w:rStyle w:val="FontStyle98"/>
          <w:rFonts w:ascii="Arial" w:hAnsi="Arial" w:cs="Arial"/>
          <w:sz w:val="24"/>
          <w:szCs w:val="24"/>
        </w:rPr>
        <w:t xml:space="preserve"> волокон </w:t>
      </w:r>
      <w:r w:rsidR="00B13D1A" w:rsidRPr="00FE5678">
        <w:rPr>
          <w:rFonts w:ascii="Arial" w:hAnsi="Arial" w:cs="Arial"/>
        </w:rPr>
        <w:t>микроволоконного</w:t>
      </w:r>
      <w:r w:rsidR="00B13D1A" w:rsidRPr="00FE5678">
        <w:rPr>
          <w:rStyle w:val="FontStyle96"/>
          <w:rFonts w:ascii="Arial" w:hAnsi="Arial" w:cs="Arial"/>
          <w:sz w:val="24"/>
          <w:szCs w:val="24"/>
        </w:rPr>
        <w:t xml:space="preserve"> </w:t>
      </w:r>
      <w:r w:rsidR="001B0B87" w:rsidRPr="00FE5678">
        <w:rPr>
          <w:rFonts w:ascii="Arial" w:hAnsi="Arial" w:cs="Arial"/>
        </w:rPr>
        <w:t>материала</w:t>
      </w:r>
      <w:r w:rsidR="001B0B87" w:rsidRPr="00FE5678">
        <w:rPr>
          <w:rStyle w:val="FontStyle96"/>
          <w:rFonts w:ascii="Arial" w:hAnsi="Arial" w:cs="Arial"/>
          <w:b w:val="0"/>
          <w:sz w:val="24"/>
          <w:szCs w:val="24"/>
        </w:rPr>
        <w:t xml:space="preserve"> </w:t>
      </w:r>
      <w:r w:rsidR="00B13D1A" w:rsidRPr="00FE5678">
        <w:rPr>
          <w:rStyle w:val="FontStyle98"/>
          <w:rFonts w:ascii="Arial" w:hAnsi="Arial" w:cs="Arial"/>
          <w:sz w:val="24"/>
          <w:szCs w:val="24"/>
        </w:rPr>
        <w:t xml:space="preserve">в пакете материалов </w:t>
      </w:r>
      <w:r w:rsidR="00846214" w:rsidRPr="00FE5678">
        <w:rPr>
          <w:rStyle w:val="FontStyle98"/>
          <w:rFonts w:ascii="Arial" w:hAnsi="Arial" w:cs="Arial"/>
          <w:sz w:val="24"/>
          <w:szCs w:val="24"/>
        </w:rPr>
        <w:t xml:space="preserve">через покрывающие материалы (материал верха, </w:t>
      </w:r>
      <w:r w:rsidR="001B4608" w:rsidRPr="00FE5678">
        <w:rPr>
          <w:rStyle w:val="FontStyle98"/>
          <w:rFonts w:ascii="Arial" w:hAnsi="Arial" w:cs="Arial"/>
          <w:sz w:val="24"/>
          <w:szCs w:val="24"/>
        </w:rPr>
        <w:t>подкладку</w:t>
      </w:r>
      <w:r w:rsidR="00846214" w:rsidRPr="00FE5678">
        <w:rPr>
          <w:rStyle w:val="FontStyle98"/>
          <w:rFonts w:ascii="Arial" w:hAnsi="Arial" w:cs="Arial"/>
          <w:sz w:val="24"/>
          <w:szCs w:val="24"/>
        </w:rPr>
        <w:t>)</w:t>
      </w:r>
      <w:r w:rsidR="004E1416" w:rsidRPr="00FE5678">
        <w:rPr>
          <w:rStyle w:val="FontStyle98"/>
          <w:rFonts w:ascii="Arial" w:hAnsi="Arial" w:cs="Arial"/>
          <w:sz w:val="24"/>
          <w:szCs w:val="24"/>
        </w:rPr>
        <w:t xml:space="preserve"> </w:t>
      </w:r>
      <w:r w:rsidR="00F42E24" w:rsidRPr="00FE5678">
        <w:rPr>
          <w:rStyle w:val="FontStyle98"/>
          <w:rFonts w:ascii="Arial" w:hAnsi="Arial" w:cs="Arial"/>
          <w:sz w:val="24"/>
          <w:szCs w:val="24"/>
        </w:rPr>
        <w:t xml:space="preserve">- </w:t>
      </w:r>
      <w:r w:rsidR="00000578" w:rsidRPr="00FE5678">
        <w:rPr>
          <w:rStyle w:val="FontStyle98"/>
          <w:rFonts w:ascii="Arial" w:hAnsi="Arial" w:cs="Arial"/>
          <w:sz w:val="24"/>
          <w:szCs w:val="24"/>
        </w:rPr>
        <w:t xml:space="preserve">по </w:t>
      </w:r>
      <w:r w:rsidRPr="00FE5678">
        <w:rPr>
          <w:rStyle w:val="FontStyle98"/>
          <w:rFonts w:ascii="Arial" w:hAnsi="Arial" w:cs="Arial"/>
          <w:sz w:val="24"/>
          <w:szCs w:val="24"/>
        </w:rPr>
        <w:t xml:space="preserve">ГОСТ </w:t>
      </w:r>
      <w:r w:rsidR="00000578" w:rsidRPr="00FE5678">
        <w:rPr>
          <w:rStyle w:val="FontStyle98"/>
          <w:rFonts w:ascii="Arial" w:hAnsi="Arial" w:cs="Arial"/>
          <w:sz w:val="24"/>
          <w:szCs w:val="24"/>
        </w:rPr>
        <w:t>12.4.303</w:t>
      </w:r>
      <w:r w:rsidR="000F35DE">
        <w:rPr>
          <w:rStyle w:val="FontStyle98"/>
          <w:rFonts w:ascii="Arial" w:hAnsi="Arial" w:cs="Arial"/>
          <w:sz w:val="24"/>
          <w:szCs w:val="24"/>
        </w:rPr>
        <w:t>.</w:t>
      </w:r>
    </w:p>
    <w:p w14:paraId="3DAD04EF" w14:textId="6ED445CE" w:rsidR="00F75D23" w:rsidRPr="00FE5678" w:rsidRDefault="008909FD" w:rsidP="00673DA7">
      <w:pPr>
        <w:pStyle w:val="Style11"/>
        <w:widowControl/>
        <w:tabs>
          <w:tab w:val="left" w:pos="542"/>
        </w:tabs>
        <w:spacing w:line="240" w:lineRule="auto"/>
        <w:ind w:firstLine="851"/>
        <w:rPr>
          <w:rStyle w:val="FontStyle98"/>
          <w:rFonts w:ascii="Arial" w:hAnsi="Arial" w:cs="Arial"/>
          <w:sz w:val="24"/>
          <w:szCs w:val="24"/>
        </w:rPr>
      </w:pPr>
      <w:r w:rsidRPr="00FE5678">
        <w:rPr>
          <w:rStyle w:val="FontStyle98"/>
          <w:rFonts w:ascii="Arial" w:hAnsi="Arial" w:cs="Arial"/>
          <w:sz w:val="24"/>
          <w:szCs w:val="24"/>
        </w:rPr>
        <w:t xml:space="preserve">Для предварительной оценки </w:t>
      </w:r>
      <w:r w:rsidR="00EB5733" w:rsidRPr="00FE5678">
        <w:rPr>
          <w:rStyle w:val="FontStyle98"/>
          <w:rFonts w:ascii="Arial" w:hAnsi="Arial" w:cs="Arial"/>
          <w:sz w:val="24"/>
          <w:szCs w:val="24"/>
        </w:rPr>
        <w:t xml:space="preserve">миграции волокон </w:t>
      </w:r>
      <w:r w:rsidR="00744170" w:rsidRPr="00FE5678">
        <w:rPr>
          <w:rFonts w:ascii="Arial" w:hAnsi="Arial" w:cs="Arial"/>
        </w:rPr>
        <w:t>микроволоконного</w:t>
      </w:r>
      <w:r w:rsidR="00ED0678" w:rsidRPr="00FE5678">
        <w:rPr>
          <w:rStyle w:val="FontStyle96"/>
          <w:rFonts w:ascii="Arial" w:hAnsi="Arial" w:cs="Arial"/>
          <w:sz w:val="24"/>
          <w:szCs w:val="24"/>
        </w:rPr>
        <w:t xml:space="preserve"> </w:t>
      </w:r>
      <w:r w:rsidR="00ED0678" w:rsidRPr="00FE5678">
        <w:rPr>
          <w:rFonts w:ascii="Arial" w:hAnsi="Arial" w:cs="Arial"/>
        </w:rPr>
        <w:t>материала</w:t>
      </w:r>
      <w:r w:rsidR="00EB5733" w:rsidRPr="00FE5678">
        <w:rPr>
          <w:rStyle w:val="FontStyle98"/>
          <w:rFonts w:ascii="Arial" w:hAnsi="Arial" w:cs="Arial"/>
          <w:sz w:val="24"/>
          <w:szCs w:val="24"/>
        </w:rPr>
        <w:t xml:space="preserve">, </w:t>
      </w:r>
      <w:r w:rsidRPr="00FE5678">
        <w:rPr>
          <w:rStyle w:val="FontStyle98"/>
          <w:rFonts w:ascii="Arial" w:hAnsi="Arial" w:cs="Arial"/>
          <w:sz w:val="24"/>
          <w:szCs w:val="24"/>
        </w:rPr>
        <w:t xml:space="preserve">до его применения в готовых изделиях, </w:t>
      </w:r>
      <w:r w:rsidR="00EB5733" w:rsidRPr="00FE5678">
        <w:rPr>
          <w:rStyle w:val="FontStyle98"/>
          <w:rFonts w:ascii="Arial" w:hAnsi="Arial" w:cs="Arial"/>
          <w:sz w:val="24"/>
          <w:szCs w:val="24"/>
        </w:rPr>
        <w:t>используют подкладочную полиэфирную</w:t>
      </w:r>
      <w:r w:rsidR="006011FB" w:rsidRPr="00FE5678">
        <w:rPr>
          <w:rStyle w:val="FontStyle98"/>
          <w:rFonts w:ascii="Arial" w:hAnsi="Arial" w:cs="Arial"/>
          <w:sz w:val="24"/>
          <w:szCs w:val="24"/>
        </w:rPr>
        <w:t xml:space="preserve"> </w:t>
      </w:r>
      <w:r w:rsidR="00F75D23" w:rsidRPr="00FE5678">
        <w:rPr>
          <w:rStyle w:val="FontStyle98"/>
          <w:rFonts w:ascii="Arial" w:hAnsi="Arial" w:cs="Arial"/>
          <w:sz w:val="24"/>
          <w:szCs w:val="24"/>
        </w:rPr>
        <w:t xml:space="preserve">ткань </w:t>
      </w:r>
      <w:r w:rsidR="0086579E" w:rsidRPr="00FE5678">
        <w:rPr>
          <w:rStyle w:val="FontStyle98"/>
          <w:rFonts w:ascii="Arial" w:hAnsi="Arial" w:cs="Arial"/>
          <w:sz w:val="24"/>
          <w:szCs w:val="24"/>
        </w:rPr>
        <w:t xml:space="preserve">полотняного переплетения </w:t>
      </w:r>
      <w:r w:rsidR="00F75D23" w:rsidRPr="00FE5678">
        <w:rPr>
          <w:rStyle w:val="FontStyle98"/>
          <w:rFonts w:ascii="Arial" w:hAnsi="Arial" w:cs="Arial"/>
          <w:sz w:val="24"/>
          <w:szCs w:val="24"/>
        </w:rPr>
        <w:t xml:space="preserve">с плотностью </w:t>
      </w:r>
      <w:r w:rsidR="005571CA" w:rsidRPr="00FE5678">
        <w:rPr>
          <w:rStyle w:val="FontStyle98"/>
          <w:rFonts w:ascii="Arial" w:hAnsi="Arial" w:cs="Arial"/>
          <w:sz w:val="24"/>
          <w:szCs w:val="24"/>
        </w:rPr>
        <w:t xml:space="preserve">нитей </w:t>
      </w:r>
      <w:r w:rsidR="00572320" w:rsidRPr="00FE5678">
        <w:rPr>
          <w:rStyle w:val="FontStyle98"/>
          <w:rFonts w:ascii="Arial" w:hAnsi="Arial" w:cs="Arial"/>
          <w:sz w:val="24"/>
          <w:szCs w:val="24"/>
        </w:rPr>
        <w:t xml:space="preserve">в ткани </w:t>
      </w:r>
      <w:r w:rsidR="005571CA" w:rsidRPr="00FE5678">
        <w:rPr>
          <w:rStyle w:val="FontStyle98"/>
          <w:rFonts w:ascii="Arial" w:hAnsi="Arial" w:cs="Arial"/>
          <w:sz w:val="24"/>
          <w:szCs w:val="24"/>
        </w:rPr>
        <w:t xml:space="preserve">по основе и по утку </w:t>
      </w:r>
      <w:r w:rsidR="00F75D23" w:rsidRPr="00FE5678">
        <w:rPr>
          <w:rStyle w:val="FontStyle98"/>
          <w:rFonts w:ascii="Arial" w:hAnsi="Arial" w:cs="Arial"/>
          <w:sz w:val="24"/>
          <w:szCs w:val="24"/>
        </w:rPr>
        <w:t xml:space="preserve">не менее </w:t>
      </w:r>
      <w:r w:rsidR="0042799B" w:rsidRPr="00FE5678">
        <w:rPr>
          <w:rStyle w:val="FontStyle98"/>
          <w:rFonts w:ascii="Arial" w:hAnsi="Arial" w:cs="Arial"/>
          <w:sz w:val="24"/>
          <w:szCs w:val="24"/>
        </w:rPr>
        <w:t>70</w:t>
      </w:r>
      <w:r w:rsidR="0086579E" w:rsidRPr="00FE5678">
        <w:rPr>
          <w:rStyle w:val="FontStyle98"/>
          <w:rFonts w:ascii="Arial" w:hAnsi="Arial" w:cs="Arial"/>
          <w:sz w:val="24"/>
          <w:szCs w:val="24"/>
        </w:rPr>
        <w:t xml:space="preserve"> нитей</w:t>
      </w:r>
      <w:r w:rsidR="006011FB" w:rsidRPr="00FE5678">
        <w:rPr>
          <w:rStyle w:val="FontStyle98"/>
          <w:rFonts w:ascii="Arial" w:hAnsi="Arial" w:cs="Arial"/>
          <w:sz w:val="24"/>
          <w:szCs w:val="24"/>
        </w:rPr>
        <w:t xml:space="preserve"> на </w:t>
      </w:r>
      <w:r w:rsidR="0042799B" w:rsidRPr="00FE5678">
        <w:rPr>
          <w:rStyle w:val="FontStyle98"/>
          <w:rFonts w:ascii="Arial" w:hAnsi="Arial" w:cs="Arial"/>
          <w:sz w:val="24"/>
          <w:szCs w:val="24"/>
        </w:rPr>
        <w:t xml:space="preserve">1 </w:t>
      </w:r>
      <w:r w:rsidR="006011FB" w:rsidRPr="00FE5678">
        <w:rPr>
          <w:rStyle w:val="FontStyle98"/>
          <w:rFonts w:ascii="Arial" w:hAnsi="Arial" w:cs="Arial"/>
          <w:sz w:val="24"/>
          <w:szCs w:val="24"/>
        </w:rPr>
        <w:t>см</w:t>
      </w:r>
      <w:r w:rsidR="006011FB" w:rsidRPr="00FE5678">
        <w:rPr>
          <w:rStyle w:val="FontStyle98"/>
          <w:rFonts w:ascii="Arial" w:hAnsi="Arial" w:cs="Arial"/>
          <w:sz w:val="24"/>
          <w:szCs w:val="24"/>
          <w:vertAlign w:val="superscript"/>
        </w:rPr>
        <w:t>2</w:t>
      </w:r>
      <w:r w:rsidR="00F75D23" w:rsidRPr="00FE5678">
        <w:rPr>
          <w:rStyle w:val="FontStyle98"/>
          <w:rFonts w:ascii="Arial" w:hAnsi="Arial" w:cs="Arial"/>
          <w:sz w:val="24"/>
          <w:szCs w:val="24"/>
        </w:rPr>
        <w:t>.</w:t>
      </w:r>
    </w:p>
    <w:p w14:paraId="0192C44D" w14:textId="70972D7D" w:rsidR="003C7FA2" w:rsidRPr="00FE5678" w:rsidRDefault="003C7FA2" w:rsidP="00673DA7">
      <w:pPr>
        <w:pStyle w:val="Style11"/>
        <w:widowControl/>
        <w:numPr>
          <w:ilvl w:val="1"/>
          <w:numId w:val="38"/>
        </w:numPr>
        <w:spacing w:line="240" w:lineRule="auto"/>
        <w:ind w:left="0" w:firstLine="851"/>
        <w:rPr>
          <w:rStyle w:val="FontStyle98"/>
          <w:rFonts w:ascii="Arial" w:hAnsi="Arial" w:cs="Arial"/>
          <w:sz w:val="24"/>
          <w:szCs w:val="24"/>
        </w:rPr>
      </w:pPr>
      <w:r w:rsidRPr="00FE5678">
        <w:rPr>
          <w:rStyle w:val="FontStyle98"/>
          <w:rFonts w:ascii="Arial" w:hAnsi="Arial" w:cs="Arial"/>
          <w:sz w:val="24"/>
          <w:szCs w:val="24"/>
        </w:rPr>
        <w:t xml:space="preserve">Определение индекса токсичности микроволоконного материала </w:t>
      </w:r>
      <w:r w:rsidR="00FF4B97" w:rsidRPr="00FE5678">
        <w:rPr>
          <w:rStyle w:val="FontStyle98"/>
          <w:rFonts w:ascii="Arial" w:hAnsi="Arial" w:cs="Arial"/>
          <w:sz w:val="24"/>
          <w:szCs w:val="24"/>
        </w:rPr>
        <w:t>в водной и воздушной среде</w:t>
      </w:r>
      <w:r w:rsidR="002B34A2" w:rsidRPr="00FE5678">
        <w:rPr>
          <w:rStyle w:val="FontStyle98"/>
          <w:rFonts w:ascii="Arial" w:hAnsi="Arial" w:cs="Arial"/>
          <w:sz w:val="24"/>
          <w:szCs w:val="24"/>
        </w:rPr>
        <w:t xml:space="preserve"> - в соответствии с требованиями ТР ТС 017/2011</w:t>
      </w:r>
      <w:r w:rsidR="002B34A2" w:rsidRPr="00FE5678">
        <w:rPr>
          <w:rFonts w:ascii="Arial" w:hAnsi="Arial" w:cs="Arial"/>
        </w:rPr>
        <w:t xml:space="preserve"> </w:t>
      </w:r>
      <w:r w:rsidR="002B34A2" w:rsidRPr="00FE5678">
        <w:rPr>
          <w:rStyle w:val="FontStyle96"/>
          <w:rFonts w:ascii="Arial" w:hAnsi="Arial" w:cs="Arial"/>
          <w:b w:val="0"/>
          <w:sz w:val="24"/>
          <w:szCs w:val="24"/>
        </w:rPr>
        <w:t>[1].</w:t>
      </w:r>
    </w:p>
    <w:p w14:paraId="31A3287B" w14:textId="27E4BE6B" w:rsidR="001B0B87" w:rsidRPr="00FE5678" w:rsidRDefault="00BF2152" w:rsidP="0060128D">
      <w:pPr>
        <w:pStyle w:val="Style11"/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right="-1" w:firstLine="851"/>
        <w:rPr>
          <w:rFonts w:ascii="Arial" w:hAnsi="Arial" w:cs="Arial"/>
          <w:sz w:val="28"/>
          <w:szCs w:val="28"/>
        </w:rPr>
      </w:pPr>
      <w:r w:rsidRPr="00FE5678">
        <w:rPr>
          <w:rStyle w:val="FontStyle98"/>
          <w:rFonts w:ascii="Arial" w:hAnsi="Arial" w:cs="Arial"/>
          <w:b/>
          <w:sz w:val="28"/>
          <w:szCs w:val="28"/>
        </w:rPr>
        <w:t>Маркировка</w:t>
      </w:r>
      <w:r w:rsidRPr="00FE5678">
        <w:rPr>
          <w:rStyle w:val="FontStyle98"/>
          <w:rFonts w:ascii="Arial" w:hAnsi="Arial" w:cs="Arial"/>
          <w:sz w:val="28"/>
          <w:szCs w:val="28"/>
        </w:rPr>
        <w:t xml:space="preserve"> </w:t>
      </w:r>
    </w:p>
    <w:p w14:paraId="70DE14A0" w14:textId="12CA2022" w:rsidR="00A904E8" w:rsidRPr="00FE5678" w:rsidRDefault="00EA0BF2" w:rsidP="00A904E8">
      <w:pPr>
        <w:pStyle w:val="Style11"/>
        <w:widowControl/>
        <w:numPr>
          <w:ilvl w:val="1"/>
          <w:numId w:val="39"/>
        </w:numPr>
        <w:spacing w:line="240" w:lineRule="auto"/>
        <w:ind w:left="0" w:firstLine="851"/>
        <w:rPr>
          <w:rStyle w:val="FontStyle100"/>
          <w:rFonts w:ascii="Arial" w:hAnsi="Arial" w:cs="Arial"/>
          <w:b w:val="0"/>
          <w:sz w:val="24"/>
          <w:szCs w:val="24"/>
        </w:rPr>
      </w:pPr>
      <w:r w:rsidRPr="00FE5678">
        <w:rPr>
          <w:rFonts w:ascii="Arial" w:hAnsi="Arial" w:cs="Arial"/>
        </w:rPr>
        <w:t>Микроволоконный</w:t>
      </w:r>
      <w:r w:rsidRPr="00FE5678">
        <w:rPr>
          <w:rStyle w:val="FontStyle96"/>
          <w:rFonts w:ascii="Arial" w:hAnsi="Arial" w:cs="Arial"/>
          <w:sz w:val="24"/>
          <w:szCs w:val="24"/>
        </w:rPr>
        <w:t xml:space="preserve"> </w:t>
      </w:r>
      <w:r w:rsidR="00BF2152" w:rsidRPr="00FE5678">
        <w:rPr>
          <w:rFonts w:ascii="Arial" w:hAnsi="Arial" w:cs="Arial"/>
        </w:rPr>
        <w:t>материал</w:t>
      </w:r>
      <w:r w:rsidR="00BF2152" w:rsidRPr="00FE5678">
        <w:rPr>
          <w:rStyle w:val="FontStyle96"/>
          <w:rFonts w:ascii="Arial" w:hAnsi="Arial" w:cs="Arial"/>
          <w:b w:val="0"/>
          <w:sz w:val="24"/>
          <w:szCs w:val="24"/>
        </w:rPr>
        <w:t xml:space="preserve"> должен быть маркирован в соответствии с </w:t>
      </w:r>
      <w:r w:rsidR="00EC1171" w:rsidRPr="00FE5678">
        <w:rPr>
          <w:rStyle w:val="FontStyle96"/>
          <w:rFonts w:ascii="Arial" w:hAnsi="Arial" w:cs="Arial"/>
          <w:b w:val="0"/>
          <w:sz w:val="24"/>
          <w:szCs w:val="24"/>
        </w:rPr>
        <w:t xml:space="preserve">требованиями </w:t>
      </w:r>
      <w:r w:rsidR="00EC1171" w:rsidRPr="00FE5678">
        <w:rPr>
          <w:rStyle w:val="FontStyle100"/>
          <w:rFonts w:ascii="Arial" w:hAnsi="Arial" w:cs="Arial"/>
          <w:b w:val="0"/>
          <w:sz w:val="24"/>
          <w:szCs w:val="24"/>
        </w:rPr>
        <w:t>ГОСТ 7000</w:t>
      </w:r>
      <w:r w:rsidR="005A609B" w:rsidRPr="00FE5678">
        <w:rPr>
          <w:rStyle w:val="FontStyle100"/>
          <w:rFonts w:ascii="Arial" w:hAnsi="Arial" w:cs="Arial"/>
          <w:b w:val="0"/>
          <w:sz w:val="24"/>
          <w:szCs w:val="24"/>
        </w:rPr>
        <w:t xml:space="preserve"> и ГОСТ 13827</w:t>
      </w:r>
      <w:r w:rsidR="0085617F" w:rsidRPr="00FE5678">
        <w:rPr>
          <w:rStyle w:val="FontStyle100"/>
          <w:rFonts w:ascii="Arial" w:hAnsi="Arial" w:cs="Arial"/>
          <w:b w:val="0"/>
          <w:sz w:val="24"/>
          <w:szCs w:val="24"/>
        </w:rPr>
        <w:t>.</w:t>
      </w:r>
    </w:p>
    <w:p w14:paraId="5D695207" w14:textId="085CF2DF" w:rsidR="005A609B" w:rsidRPr="00FE5678" w:rsidRDefault="005A609B" w:rsidP="00A904E8">
      <w:pPr>
        <w:pStyle w:val="Style11"/>
        <w:widowControl/>
        <w:numPr>
          <w:ilvl w:val="1"/>
          <w:numId w:val="39"/>
        </w:numPr>
        <w:spacing w:line="240" w:lineRule="auto"/>
        <w:ind w:left="0" w:firstLine="851"/>
        <w:rPr>
          <w:rStyle w:val="FontStyle96"/>
          <w:rFonts w:ascii="Arial" w:hAnsi="Arial" w:cs="Arial"/>
          <w:b w:val="0"/>
          <w:sz w:val="24"/>
          <w:szCs w:val="24"/>
        </w:rPr>
      </w:pPr>
      <w:r w:rsidRPr="00FE5678">
        <w:rPr>
          <w:rStyle w:val="FontStyle100"/>
          <w:rFonts w:ascii="Arial" w:hAnsi="Arial" w:cs="Arial"/>
          <w:b w:val="0"/>
          <w:sz w:val="24"/>
          <w:szCs w:val="24"/>
        </w:rPr>
        <w:t>Маркировку символами по уходу осуществляют в с</w:t>
      </w:r>
      <w:r w:rsidR="009651A5" w:rsidRPr="00FE5678">
        <w:rPr>
          <w:rStyle w:val="FontStyle100"/>
          <w:rFonts w:ascii="Arial" w:hAnsi="Arial" w:cs="Arial"/>
          <w:b w:val="0"/>
          <w:sz w:val="24"/>
          <w:szCs w:val="24"/>
        </w:rPr>
        <w:t>о</w:t>
      </w:r>
      <w:r w:rsidRPr="00FE5678">
        <w:rPr>
          <w:rStyle w:val="FontStyle100"/>
          <w:rFonts w:ascii="Arial" w:hAnsi="Arial" w:cs="Arial"/>
          <w:b w:val="0"/>
          <w:sz w:val="24"/>
          <w:szCs w:val="24"/>
        </w:rPr>
        <w:t xml:space="preserve">ответствии с требованиями ГОСТ </w:t>
      </w:r>
      <w:r w:rsidRPr="00FE5678">
        <w:rPr>
          <w:rStyle w:val="FontStyle100"/>
          <w:rFonts w:ascii="Arial" w:hAnsi="Arial" w:cs="Arial"/>
          <w:b w:val="0"/>
          <w:sz w:val="24"/>
          <w:szCs w:val="24"/>
          <w:lang w:val="en-US"/>
        </w:rPr>
        <w:t>ISO</w:t>
      </w:r>
      <w:r w:rsidRPr="00FE5678">
        <w:rPr>
          <w:rStyle w:val="FontStyle100"/>
          <w:rFonts w:ascii="Arial" w:hAnsi="Arial" w:cs="Arial"/>
          <w:b w:val="0"/>
          <w:sz w:val="24"/>
          <w:szCs w:val="24"/>
        </w:rPr>
        <w:t xml:space="preserve"> 3758.</w:t>
      </w:r>
    </w:p>
    <w:p w14:paraId="2C7CAF7C" w14:textId="78939791" w:rsidR="00EC1171" w:rsidRPr="00FE5678" w:rsidRDefault="00EC1171" w:rsidP="0060128D">
      <w:pPr>
        <w:pStyle w:val="Style29"/>
        <w:widowControl/>
        <w:numPr>
          <w:ilvl w:val="0"/>
          <w:numId w:val="3"/>
        </w:numPr>
        <w:tabs>
          <w:tab w:val="left" w:pos="0"/>
          <w:tab w:val="left" w:pos="1134"/>
        </w:tabs>
        <w:ind w:left="0" w:right="-1" w:firstLine="851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FE5678">
        <w:rPr>
          <w:rStyle w:val="FontStyle101"/>
          <w:rFonts w:ascii="Arial" w:hAnsi="Arial" w:cs="Arial"/>
          <w:sz w:val="28"/>
          <w:szCs w:val="28"/>
        </w:rPr>
        <w:t xml:space="preserve">Требования безопасности </w:t>
      </w:r>
      <w:r w:rsidRPr="00FE5678">
        <w:rPr>
          <w:rFonts w:ascii="Arial" w:hAnsi="Arial" w:cs="Arial"/>
          <w:b/>
          <w:color w:val="000000" w:themeColor="text1"/>
          <w:sz w:val="28"/>
          <w:szCs w:val="28"/>
        </w:rPr>
        <w:t>и охрана окружающей среды</w:t>
      </w:r>
    </w:p>
    <w:p w14:paraId="4664F2D3" w14:textId="30D19F39" w:rsidR="005B05AF" w:rsidRPr="00FE5678" w:rsidRDefault="00EA0BF2" w:rsidP="00A904E8">
      <w:pPr>
        <w:pStyle w:val="Style11"/>
        <w:widowControl/>
        <w:numPr>
          <w:ilvl w:val="1"/>
          <w:numId w:val="40"/>
        </w:numPr>
        <w:tabs>
          <w:tab w:val="left" w:pos="542"/>
        </w:tabs>
        <w:spacing w:line="240" w:lineRule="auto"/>
        <w:ind w:left="0" w:firstLine="851"/>
        <w:rPr>
          <w:rFonts w:ascii="Arial" w:hAnsi="Arial" w:cs="Arial"/>
          <w:color w:val="000000" w:themeColor="text1"/>
        </w:rPr>
      </w:pPr>
      <w:r w:rsidRPr="00FE5678">
        <w:rPr>
          <w:rFonts w:ascii="Arial" w:hAnsi="Arial" w:cs="Arial"/>
        </w:rPr>
        <w:t>Микроволоконный</w:t>
      </w:r>
      <w:r w:rsidR="00ED02CF" w:rsidRPr="00FE5678">
        <w:rPr>
          <w:rStyle w:val="FontStyle96"/>
          <w:rFonts w:ascii="Arial" w:hAnsi="Arial" w:cs="Arial"/>
          <w:sz w:val="24"/>
          <w:szCs w:val="24"/>
        </w:rPr>
        <w:t xml:space="preserve"> </w:t>
      </w:r>
      <w:r w:rsidR="00ED02CF" w:rsidRPr="00FE5678">
        <w:rPr>
          <w:rFonts w:ascii="Arial" w:hAnsi="Arial" w:cs="Arial"/>
        </w:rPr>
        <w:t>материал</w:t>
      </w:r>
      <w:r w:rsidR="00ED02CF" w:rsidRPr="00FE5678">
        <w:rPr>
          <w:rStyle w:val="FontStyle96"/>
          <w:rFonts w:ascii="Arial" w:hAnsi="Arial" w:cs="Arial"/>
          <w:b w:val="0"/>
          <w:sz w:val="24"/>
          <w:szCs w:val="24"/>
        </w:rPr>
        <w:t xml:space="preserve"> </w:t>
      </w:r>
      <w:r w:rsidR="00EC1171" w:rsidRPr="00FE5678">
        <w:rPr>
          <w:rFonts w:ascii="Arial" w:hAnsi="Arial" w:cs="Arial"/>
          <w:color w:val="000000" w:themeColor="text1"/>
        </w:rPr>
        <w:t>при условиях</w:t>
      </w:r>
      <w:r w:rsidR="00C37CA7" w:rsidRPr="00FE5678">
        <w:rPr>
          <w:rFonts w:ascii="Arial" w:hAnsi="Arial" w:cs="Arial"/>
          <w:color w:val="000000" w:themeColor="text1"/>
        </w:rPr>
        <w:t>, указанных изготовителем в маркировке и технической документации,</w:t>
      </w:r>
      <w:r w:rsidR="00EC1171" w:rsidRPr="00FE5678">
        <w:rPr>
          <w:rFonts w:ascii="Arial" w:hAnsi="Arial" w:cs="Arial"/>
          <w:color w:val="000000" w:themeColor="text1"/>
        </w:rPr>
        <w:t xml:space="preserve"> </w:t>
      </w:r>
      <w:r w:rsidR="00BD1480" w:rsidRPr="00FE5678">
        <w:rPr>
          <w:rFonts w:ascii="Arial" w:hAnsi="Arial" w:cs="Arial"/>
          <w:color w:val="000000" w:themeColor="text1"/>
        </w:rPr>
        <w:t xml:space="preserve">не </w:t>
      </w:r>
      <w:r w:rsidR="00C37CA7" w:rsidRPr="00FE5678">
        <w:rPr>
          <w:rFonts w:ascii="Arial" w:hAnsi="Arial" w:cs="Arial"/>
          <w:color w:val="000000" w:themeColor="text1"/>
        </w:rPr>
        <w:t xml:space="preserve">должен выделять </w:t>
      </w:r>
      <w:r w:rsidR="00BD1480" w:rsidRPr="00FE5678">
        <w:rPr>
          <w:rFonts w:ascii="Arial" w:hAnsi="Arial" w:cs="Arial"/>
          <w:color w:val="000000" w:themeColor="text1"/>
        </w:rPr>
        <w:t xml:space="preserve">в окружающую среду токсичных веществ и </w:t>
      </w:r>
      <w:r w:rsidR="00C37CA7" w:rsidRPr="00FE5678">
        <w:rPr>
          <w:rFonts w:ascii="Arial" w:hAnsi="Arial" w:cs="Arial"/>
          <w:color w:val="000000" w:themeColor="text1"/>
        </w:rPr>
        <w:t xml:space="preserve">оказывать </w:t>
      </w:r>
      <w:r w:rsidR="00BD1480" w:rsidRPr="00FE5678">
        <w:rPr>
          <w:rFonts w:ascii="Arial" w:hAnsi="Arial" w:cs="Arial"/>
          <w:color w:val="000000" w:themeColor="text1"/>
        </w:rPr>
        <w:t>вредного</w:t>
      </w:r>
      <w:r w:rsidRPr="00FE5678">
        <w:rPr>
          <w:rFonts w:ascii="Arial" w:hAnsi="Arial" w:cs="Arial"/>
          <w:color w:val="000000" w:themeColor="text1"/>
        </w:rPr>
        <w:t xml:space="preserve"> </w:t>
      </w:r>
      <w:r w:rsidR="00BD1480" w:rsidRPr="00FE5678">
        <w:rPr>
          <w:rFonts w:ascii="Arial" w:hAnsi="Arial" w:cs="Arial"/>
          <w:color w:val="000000" w:themeColor="text1"/>
        </w:rPr>
        <w:t>влияния на организм человека при непосредственном контакте</w:t>
      </w:r>
      <w:r w:rsidR="00792732" w:rsidRPr="00FE5678">
        <w:rPr>
          <w:rFonts w:ascii="Arial" w:hAnsi="Arial" w:cs="Arial"/>
          <w:color w:val="000000" w:themeColor="text1"/>
        </w:rPr>
        <w:t xml:space="preserve"> с кожей</w:t>
      </w:r>
      <w:r w:rsidR="00BD1480" w:rsidRPr="00FE5678">
        <w:rPr>
          <w:rFonts w:ascii="Arial" w:hAnsi="Arial" w:cs="Arial"/>
          <w:color w:val="000000" w:themeColor="text1"/>
        </w:rPr>
        <w:t>.</w:t>
      </w:r>
    </w:p>
    <w:p w14:paraId="6F9B7B14" w14:textId="35EF9187" w:rsidR="00BD1480" w:rsidRPr="00FE5678" w:rsidRDefault="00BD1480" w:rsidP="00D632EF">
      <w:pPr>
        <w:pStyle w:val="Style29"/>
        <w:widowControl/>
        <w:tabs>
          <w:tab w:val="left" w:pos="0"/>
          <w:tab w:val="left" w:pos="840"/>
        </w:tabs>
        <w:ind w:firstLine="851"/>
        <w:jc w:val="both"/>
        <w:rPr>
          <w:rFonts w:ascii="Arial" w:hAnsi="Arial" w:cs="Arial"/>
          <w:color w:val="000000" w:themeColor="text1"/>
        </w:rPr>
      </w:pPr>
      <w:r w:rsidRPr="00FE5678">
        <w:rPr>
          <w:rFonts w:ascii="Arial" w:hAnsi="Arial" w:cs="Arial"/>
          <w:color w:val="000000" w:themeColor="text1"/>
        </w:rPr>
        <w:t xml:space="preserve">Работа с </w:t>
      </w:r>
      <w:r w:rsidR="00475F5D" w:rsidRPr="00FE5678">
        <w:rPr>
          <w:rFonts w:ascii="Arial" w:hAnsi="Arial" w:cs="Arial"/>
        </w:rPr>
        <w:t>микроволоконным</w:t>
      </w:r>
      <w:r w:rsidR="00ED02CF" w:rsidRPr="00FE5678">
        <w:rPr>
          <w:rStyle w:val="FontStyle96"/>
          <w:rFonts w:ascii="Arial" w:hAnsi="Arial" w:cs="Arial"/>
          <w:sz w:val="24"/>
          <w:szCs w:val="24"/>
        </w:rPr>
        <w:t xml:space="preserve"> </w:t>
      </w:r>
      <w:r w:rsidR="00ED02CF" w:rsidRPr="00FE5678">
        <w:rPr>
          <w:rFonts w:ascii="Arial" w:hAnsi="Arial" w:cs="Arial"/>
        </w:rPr>
        <w:t>материалом</w:t>
      </w:r>
      <w:r w:rsidR="00ED02CF" w:rsidRPr="00FE5678">
        <w:rPr>
          <w:rStyle w:val="FontStyle96"/>
          <w:rFonts w:ascii="Arial" w:hAnsi="Arial" w:cs="Arial"/>
          <w:b w:val="0"/>
          <w:sz w:val="24"/>
          <w:szCs w:val="24"/>
        </w:rPr>
        <w:t xml:space="preserve"> </w:t>
      </w:r>
      <w:r w:rsidRPr="00FE5678">
        <w:rPr>
          <w:rFonts w:ascii="Arial" w:hAnsi="Arial" w:cs="Arial"/>
          <w:color w:val="000000" w:themeColor="text1"/>
        </w:rPr>
        <w:t>не</w:t>
      </w:r>
      <w:r w:rsidR="00C37CA7" w:rsidRPr="00FE5678">
        <w:rPr>
          <w:rFonts w:ascii="Arial" w:hAnsi="Arial" w:cs="Arial"/>
          <w:color w:val="000000" w:themeColor="text1"/>
        </w:rPr>
        <w:t xml:space="preserve"> должна</w:t>
      </w:r>
      <w:r w:rsidR="00F01D37" w:rsidRPr="00FE5678">
        <w:rPr>
          <w:rFonts w:ascii="Arial" w:hAnsi="Arial" w:cs="Arial"/>
          <w:color w:val="000000" w:themeColor="text1"/>
        </w:rPr>
        <w:t xml:space="preserve"> </w:t>
      </w:r>
      <w:r w:rsidR="00C37CA7" w:rsidRPr="00FE5678">
        <w:rPr>
          <w:rFonts w:ascii="Arial" w:hAnsi="Arial" w:cs="Arial"/>
          <w:color w:val="000000" w:themeColor="text1"/>
        </w:rPr>
        <w:t xml:space="preserve">требовать </w:t>
      </w:r>
      <w:r w:rsidRPr="00FE5678">
        <w:rPr>
          <w:rFonts w:ascii="Arial" w:hAnsi="Arial" w:cs="Arial"/>
          <w:color w:val="000000" w:themeColor="text1"/>
        </w:rPr>
        <w:t>дополнительных мер предосторожности</w:t>
      </w:r>
      <w:r w:rsidR="00EF22E4" w:rsidRPr="00FE5678">
        <w:rPr>
          <w:rFonts w:ascii="Arial" w:hAnsi="Arial" w:cs="Arial"/>
          <w:color w:val="000000" w:themeColor="text1"/>
        </w:rPr>
        <w:t>.</w:t>
      </w:r>
    </w:p>
    <w:p w14:paraId="59ED8D75" w14:textId="74D62D63" w:rsidR="00A904E8" w:rsidRPr="00FE5678" w:rsidRDefault="005B05AF" w:rsidP="00A904E8">
      <w:pPr>
        <w:pStyle w:val="afa"/>
        <w:numPr>
          <w:ilvl w:val="1"/>
          <w:numId w:val="40"/>
        </w:numPr>
        <w:spacing w:line="240" w:lineRule="auto"/>
        <w:ind w:left="0" w:firstLine="851"/>
        <w:rPr>
          <w:rFonts w:ascii="Arial" w:hAnsi="Arial" w:cs="Arial"/>
        </w:rPr>
      </w:pPr>
      <w:r w:rsidRPr="00FE5678">
        <w:rPr>
          <w:rFonts w:ascii="Arial" w:hAnsi="Arial" w:cs="Arial"/>
        </w:rPr>
        <w:t>П</w:t>
      </w:r>
      <w:r w:rsidR="001F578B" w:rsidRPr="00FE5678">
        <w:rPr>
          <w:rFonts w:ascii="Arial" w:hAnsi="Arial" w:cs="Arial"/>
        </w:rPr>
        <w:t>ри производстве, хранении и эксплуатации следует соблюдать правила пожарной безопасности.</w:t>
      </w:r>
    </w:p>
    <w:p w14:paraId="4A3637C2" w14:textId="77777777" w:rsidR="00A904E8" w:rsidRPr="00FE5678" w:rsidRDefault="00461158" w:rsidP="00A904E8">
      <w:pPr>
        <w:pStyle w:val="afa"/>
        <w:numPr>
          <w:ilvl w:val="1"/>
          <w:numId w:val="40"/>
        </w:numPr>
        <w:spacing w:line="240" w:lineRule="auto"/>
        <w:ind w:left="0" w:firstLine="851"/>
        <w:rPr>
          <w:rFonts w:ascii="Arial" w:hAnsi="Arial" w:cs="Arial"/>
        </w:rPr>
      </w:pPr>
      <w:r w:rsidRPr="00FE5678">
        <w:rPr>
          <w:rFonts w:ascii="Arial" w:hAnsi="Arial" w:cs="Arial"/>
        </w:rPr>
        <w:t>Микроволоконный</w:t>
      </w:r>
      <w:r w:rsidR="00ED02CF" w:rsidRPr="00FE5678">
        <w:rPr>
          <w:rStyle w:val="FontStyle96"/>
          <w:rFonts w:ascii="Arial" w:hAnsi="Arial" w:cs="Arial"/>
          <w:sz w:val="24"/>
          <w:szCs w:val="24"/>
        </w:rPr>
        <w:t xml:space="preserve"> </w:t>
      </w:r>
      <w:r w:rsidR="00ED02CF" w:rsidRPr="00FE5678">
        <w:rPr>
          <w:rFonts w:ascii="Arial" w:hAnsi="Arial" w:cs="Arial"/>
        </w:rPr>
        <w:t>материа</w:t>
      </w:r>
      <w:r w:rsidR="00475F5D" w:rsidRPr="00FE5678">
        <w:rPr>
          <w:rFonts w:ascii="Arial" w:hAnsi="Arial" w:cs="Arial"/>
        </w:rPr>
        <w:t>л</w:t>
      </w:r>
      <w:r w:rsidR="009D1967" w:rsidRPr="00FE5678">
        <w:rPr>
          <w:rFonts w:ascii="Arial" w:hAnsi="Arial" w:cs="Arial"/>
          <w:color w:val="000000" w:themeColor="text1"/>
        </w:rPr>
        <w:t xml:space="preserve"> </w:t>
      </w:r>
      <w:r w:rsidR="001F578B" w:rsidRPr="00FE5678">
        <w:rPr>
          <w:rFonts w:ascii="Arial" w:hAnsi="Arial" w:cs="Arial"/>
        </w:rPr>
        <w:t>нельзя хранить вблизи</w:t>
      </w:r>
      <w:r w:rsidR="00000578" w:rsidRPr="00FE5678">
        <w:rPr>
          <w:rFonts w:ascii="Arial" w:hAnsi="Arial" w:cs="Arial"/>
        </w:rPr>
        <w:t xml:space="preserve"> </w:t>
      </w:r>
      <w:r w:rsidR="005F01EF" w:rsidRPr="00FE5678">
        <w:rPr>
          <w:rFonts w:ascii="Arial" w:hAnsi="Arial" w:cs="Arial"/>
        </w:rPr>
        <w:t xml:space="preserve">отопительных приборов, взрывоопасных материалов, </w:t>
      </w:r>
      <w:r w:rsidR="001F578B" w:rsidRPr="00FE5678">
        <w:rPr>
          <w:rFonts w:ascii="Arial" w:hAnsi="Arial" w:cs="Arial"/>
          <w:color w:val="000000" w:themeColor="text1"/>
        </w:rPr>
        <w:t xml:space="preserve">легковоспламеняющихся жидкостей. </w:t>
      </w:r>
    </w:p>
    <w:p w14:paraId="58A0B06E" w14:textId="77777777" w:rsidR="00A904E8" w:rsidRPr="00FE5678" w:rsidRDefault="001F578B" w:rsidP="00A904E8">
      <w:pPr>
        <w:pStyle w:val="afa"/>
        <w:numPr>
          <w:ilvl w:val="1"/>
          <w:numId w:val="40"/>
        </w:numPr>
        <w:spacing w:line="240" w:lineRule="auto"/>
        <w:ind w:left="0" w:firstLine="851"/>
        <w:rPr>
          <w:rFonts w:ascii="Arial" w:hAnsi="Arial" w:cs="Arial"/>
        </w:rPr>
      </w:pPr>
      <w:r w:rsidRPr="00FE5678">
        <w:rPr>
          <w:rFonts w:ascii="Arial" w:hAnsi="Arial" w:cs="Arial"/>
          <w:color w:val="000000" w:themeColor="text1"/>
        </w:rPr>
        <w:t>В помещениях</w:t>
      </w:r>
      <w:r w:rsidR="00EF22E4" w:rsidRPr="00FE5678">
        <w:rPr>
          <w:rFonts w:ascii="Arial" w:hAnsi="Arial" w:cs="Arial"/>
          <w:color w:val="000000" w:themeColor="text1"/>
        </w:rPr>
        <w:t xml:space="preserve">, в которых хранится </w:t>
      </w:r>
      <w:r w:rsidR="00461158" w:rsidRPr="00FE5678">
        <w:rPr>
          <w:rFonts w:ascii="Arial" w:hAnsi="Arial" w:cs="Arial"/>
        </w:rPr>
        <w:t>микроволоконный</w:t>
      </w:r>
      <w:r w:rsidR="00ED02CF" w:rsidRPr="00FE5678">
        <w:rPr>
          <w:rStyle w:val="FontStyle96"/>
          <w:rFonts w:ascii="Arial" w:hAnsi="Arial" w:cs="Arial"/>
          <w:sz w:val="24"/>
          <w:szCs w:val="24"/>
        </w:rPr>
        <w:t xml:space="preserve"> </w:t>
      </w:r>
      <w:r w:rsidR="00ED02CF" w:rsidRPr="00FE5678">
        <w:rPr>
          <w:rFonts w:ascii="Arial" w:hAnsi="Arial" w:cs="Arial"/>
        </w:rPr>
        <w:t>материал</w:t>
      </w:r>
      <w:r w:rsidR="00EF22E4" w:rsidRPr="00FE5678">
        <w:rPr>
          <w:rFonts w:ascii="Arial" w:hAnsi="Arial" w:cs="Arial"/>
          <w:color w:val="000000" w:themeColor="text1"/>
        </w:rPr>
        <w:t>,</w:t>
      </w:r>
      <w:r w:rsidRPr="00FE5678">
        <w:rPr>
          <w:rFonts w:ascii="Arial" w:hAnsi="Arial" w:cs="Arial"/>
          <w:color w:val="000000" w:themeColor="text1"/>
        </w:rPr>
        <w:t xml:space="preserve"> </w:t>
      </w:r>
      <w:r w:rsidR="00EA0871" w:rsidRPr="00FE5678">
        <w:rPr>
          <w:rFonts w:ascii="Arial" w:hAnsi="Arial" w:cs="Arial"/>
          <w:color w:val="000000" w:themeColor="text1"/>
        </w:rPr>
        <w:t>не допускается использование открытого пламени</w:t>
      </w:r>
      <w:r w:rsidR="005B05AF" w:rsidRPr="00FE5678">
        <w:rPr>
          <w:rFonts w:ascii="Arial" w:hAnsi="Arial" w:cs="Arial"/>
          <w:color w:val="000000" w:themeColor="text1"/>
        </w:rPr>
        <w:t>.</w:t>
      </w:r>
    </w:p>
    <w:p w14:paraId="00880795" w14:textId="77777777" w:rsidR="00A904E8" w:rsidRPr="00FE5678" w:rsidRDefault="00673B86" w:rsidP="00A904E8">
      <w:pPr>
        <w:pStyle w:val="afa"/>
        <w:numPr>
          <w:ilvl w:val="1"/>
          <w:numId w:val="40"/>
        </w:numPr>
        <w:spacing w:line="240" w:lineRule="auto"/>
        <w:ind w:left="0" w:firstLine="851"/>
        <w:rPr>
          <w:rFonts w:ascii="Arial" w:hAnsi="Arial" w:cs="Arial"/>
        </w:rPr>
      </w:pPr>
      <w:r w:rsidRPr="00FE5678">
        <w:rPr>
          <w:rFonts w:ascii="Arial" w:hAnsi="Arial" w:cs="Arial"/>
        </w:rPr>
        <w:t xml:space="preserve">Образующиеся при производстве </w:t>
      </w:r>
      <w:r w:rsidR="00461158" w:rsidRPr="00FE5678">
        <w:rPr>
          <w:rFonts w:ascii="Arial" w:hAnsi="Arial" w:cs="Arial"/>
        </w:rPr>
        <w:t>микроволоконного</w:t>
      </w:r>
      <w:r w:rsidR="00543431" w:rsidRPr="00FE5678">
        <w:rPr>
          <w:rStyle w:val="FontStyle96"/>
          <w:rFonts w:ascii="Arial" w:hAnsi="Arial" w:cs="Arial"/>
          <w:sz w:val="24"/>
          <w:szCs w:val="24"/>
        </w:rPr>
        <w:t xml:space="preserve"> </w:t>
      </w:r>
      <w:r w:rsidR="00543431" w:rsidRPr="00FE5678">
        <w:rPr>
          <w:rFonts w:ascii="Arial" w:hAnsi="Arial" w:cs="Arial"/>
        </w:rPr>
        <w:t>материала</w:t>
      </w:r>
      <w:r w:rsidR="00543431" w:rsidRPr="00FE5678">
        <w:rPr>
          <w:rStyle w:val="FontStyle96"/>
          <w:rFonts w:ascii="Arial" w:hAnsi="Arial" w:cs="Arial"/>
          <w:b w:val="0"/>
          <w:sz w:val="24"/>
          <w:szCs w:val="24"/>
        </w:rPr>
        <w:t xml:space="preserve"> </w:t>
      </w:r>
      <w:r w:rsidRPr="00FE5678">
        <w:rPr>
          <w:rFonts w:ascii="Arial" w:hAnsi="Arial" w:cs="Arial"/>
        </w:rPr>
        <w:t xml:space="preserve">мягкие отходы </w:t>
      </w:r>
      <w:r w:rsidR="004E2B07" w:rsidRPr="00FE5678">
        <w:rPr>
          <w:rFonts w:ascii="Arial" w:hAnsi="Arial" w:cs="Arial"/>
        </w:rPr>
        <w:t xml:space="preserve">являются </w:t>
      </w:r>
      <w:r w:rsidRPr="00FE5678">
        <w:rPr>
          <w:rFonts w:ascii="Arial" w:hAnsi="Arial" w:cs="Arial"/>
        </w:rPr>
        <w:t>нетоксичны</w:t>
      </w:r>
      <w:r w:rsidR="004E2B07" w:rsidRPr="00FE5678">
        <w:rPr>
          <w:rFonts w:ascii="Arial" w:hAnsi="Arial" w:cs="Arial"/>
        </w:rPr>
        <w:t>ми и не требуют</w:t>
      </w:r>
      <w:r w:rsidRPr="00FE5678">
        <w:rPr>
          <w:rFonts w:ascii="Arial" w:hAnsi="Arial" w:cs="Arial"/>
        </w:rPr>
        <w:t xml:space="preserve"> обезвреживания.</w:t>
      </w:r>
    </w:p>
    <w:p w14:paraId="0EBB8382" w14:textId="77777777" w:rsidR="00A904E8" w:rsidRPr="00FE5678" w:rsidRDefault="00461158" w:rsidP="00A904E8">
      <w:pPr>
        <w:pStyle w:val="afa"/>
        <w:numPr>
          <w:ilvl w:val="1"/>
          <w:numId w:val="40"/>
        </w:numPr>
        <w:spacing w:line="240" w:lineRule="auto"/>
        <w:ind w:left="0" w:firstLine="851"/>
        <w:rPr>
          <w:rFonts w:ascii="Arial" w:hAnsi="Arial" w:cs="Arial"/>
        </w:rPr>
      </w:pPr>
      <w:r w:rsidRPr="00FE5678">
        <w:rPr>
          <w:rFonts w:ascii="Arial" w:hAnsi="Arial" w:cs="Arial"/>
        </w:rPr>
        <w:t>М</w:t>
      </w:r>
      <w:r w:rsidR="00475F5D" w:rsidRPr="00FE5678">
        <w:rPr>
          <w:rFonts w:ascii="Arial" w:hAnsi="Arial" w:cs="Arial"/>
        </w:rPr>
        <w:t>икроволоконный</w:t>
      </w:r>
      <w:r w:rsidR="00ED02CF" w:rsidRPr="00FE5678">
        <w:rPr>
          <w:rStyle w:val="FontStyle96"/>
          <w:rFonts w:ascii="Arial" w:hAnsi="Arial" w:cs="Arial"/>
          <w:sz w:val="24"/>
          <w:szCs w:val="24"/>
        </w:rPr>
        <w:t xml:space="preserve"> </w:t>
      </w:r>
      <w:r w:rsidR="00ED02CF" w:rsidRPr="00FE5678">
        <w:rPr>
          <w:rFonts w:ascii="Arial" w:hAnsi="Arial" w:cs="Arial"/>
        </w:rPr>
        <w:t>материал</w:t>
      </w:r>
      <w:r w:rsidR="00ED02CF" w:rsidRPr="00FE5678">
        <w:rPr>
          <w:rStyle w:val="FontStyle96"/>
          <w:rFonts w:ascii="Arial" w:hAnsi="Arial" w:cs="Arial"/>
          <w:b w:val="0"/>
          <w:sz w:val="24"/>
          <w:szCs w:val="24"/>
        </w:rPr>
        <w:t xml:space="preserve"> </w:t>
      </w:r>
      <w:r w:rsidR="004416A8" w:rsidRPr="00FE5678">
        <w:rPr>
          <w:rStyle w:val="FontStyle98"/>
          <w:rFonts w:ascii="Arial" w:hAnsi="Arial" w:cs="Arial"/>
          <w:sz w:val="24"/>
          <w:szCs w:val="24"/>
        </w:rPr>
        <w:t>долж</w:t>
      </w:r>
      <w:r w:rsidR="00ED02CF" w:rsidRPr="00FE5678">
        <w:rPr>
          <w:rStyle w:val="FontStyle98"/>
          <w:rFonts w:ascii="Arial" w:hAnsi="Arial" w:cs="Arial"/>
          <w:sz w:val="24"/>
          <w:szCs w:val="24"/>
        </w:rPr>
        <w:t>е</w:t>
      </w:r>
      <w:r w:rsidR="004416A8" w:rsidRPr="00FE5678">
        <w:rPr>
          <w:rStyle w:val="FontStyle98"/>
          <w:rFonts w:ascii="Arial" w:hAnsi="Arial" w:cs="Arial"/>
          <w:sz w:val="24"/>
          <w:szCs w:val="24"/>
        </w:rPr>
        <w:t xml:space="preserve">н соответствовать установленным нормативам санитарно-химических, токсиколого-гигиенических показателей </w:t>
      </w:r>
      <w:r w:rsidR="0085617F" w:rsidRPr="00FE5678">
        <w:rPr>
          <w:rStyle w:val="FontStyle96"/>
          <w:rFonts w:ascii="Arial" w:hAnsi="Arial" w:cs="Arial"/>
          <w:b w:val="0"/>
          <w:sz w:val="24"/>
          <w:szCs w:val="24"/>
        </w:rPr>
        <w:t>[</w:t>
      </w:r>
      <w:r w:rsidR="002B34A2" w:rsidRPr="00FE5678">
        <w:rPr>
          <w:rStyle w:val="FontStyle96"/>
          <w:rFonts w:ascii="Arial" w:hAnsi="Arial" w:cs="Arial"/>
          <w:b w:val="0"/>
          <w:sz w:val="24"/>
          <w:szCs w:val="24"/>
        </w:rPr>
        <w:t>2</w:t>
      </w:r>
      <w:r w:rsidR="0085617F" w:rsidRPr="00FE5678">
        <w:rPr>
          <w:rStyle w:val="FontStyle96"/>
          <w:rFonts w:ascii="Arial" w:hAnsi="Arial" w:cs="Arial"/>
          <w:b w:val="0"/>
          <w:sz w:val="24"/>
          <w:szCs w:val="24"/>
        </w:rPr>
        <w:t>]</w:t>
      </w:r>
      <w:r w:rsidR="004416A8" w:rsidRPr="00FE5678">
        <w:rPr>
          <w:rStyle w:val="FontStyle98"/>
          <w:rFonts w:ascii="Arial" w:hAnsi="Arial" w:cs="Arial"/>
          <w:sz w:val="24"/>
          <w:szCs w:val="24"/>
        </w:rPr>
        <w:t>.</w:t>
      </w:r>
      <w:r w:rsidR="00C260B0" w:rsidRPr="00FE5678">
        <w:rPr>
          <w:rFonts w:ascii="Arial" w:hAnsi="Arial" w:cs="Arial"/>
          <w:color w:val="000000" w:themeColor="text1"/>
        </w:rPr>
        <w:t xml:space="preserve"> </w:t>
      </w:r>
    </w:p>
    <w:p w14:paraId="5450B9F9" w14:textId="0853B7B6" w:rsidR="001F578B" w:rsidRPr="00FE5678" w:rsidRDefault="004416A8" w:rsidP="00A904E8">
      <w:pPr>
        <w:pStyle w:val="afa"/>
        <w:numPr>
          <w:ilvl w:val="1"/>
          <w:numId w:val="40"/>
        </w:numPr>
        <w:spacing w:line="240" w:lineRule="auto"/>
        <w:ind w:left="0" w:firstLine="851"/>
        <w:rPr>
          <w:rFonts w:ascii="Arial" w:hAnsi="Arial" w:cs="Arial"/>
        </w:rPr>
      </w:pPr>
      <w:r w:rsidRPr="00FE5678">
        <w:rPr>
          <w:rStyle w:val="FontStyle98"/>
          <w:rFonts w:ascii="Arial" w:hAnsi="Arial" w:cs="Arial"/>
          <w:sz w:val="24"/>
          <w:szCs w:val="24"/>
        </w:rPr>
        <w:t>Способы у</w:t>
      </w:r>
      <w:r w:rsidRPr="00FE5678">
        <w:rPr>
          <w:rStyle w:val="FontStyle100"/>
          <w:rFonts w:ascii="Arial" w:hAnsi="Arial" w:cs="Arial"/>
          <w:b w:val="0"/>
          <w:sz w:val="24"/>
          <w:szCs w:val="24"/>
        </w:rPr>
        <w:t xml:space="preserve">тилизации </w:t>
      </w:r>
      <w:r w:rsidR="00EA0BF2" w:rsidRPr="00FE5678">
        <w:rPr>
          <w:rFonts w:ascii="Arial" w:hAnsi="Arial" w:cs="Arial"/>
        </w:rPr>
        <w:t>микроволоконного</w:t>
      </w:r>
      <w:r w:rsidR="00EA0BF2" w:rsidRPr="00FE5678">
        <w:t xml:space="preserve"> </w:t>
      </w:r>
      <w:r w:rsidR="00ED02CF" w:rsidRPr="00FE5678">
        <w:rPr>
          <w:rFonts w:ascii="Arial" w:hAnsi="Arial" w:cs="Arial"/>
        </w:rPr>
        <w:t>материал</w:t>
      </w:r>
      <w:r w:rsidR="001D1250" w:rsidRPr="00FE5678">
        <w:rPr>
          <w:rFonts w:ascii="Arial" w:hAnsi="Arial" w:cs="Arial"/>
        </w:rPr>
        <w:t>а</w:t>
      </w:r>
      <w:r w:rsidRPr="00FE5678">
        <w:rPr>
          <w:rStyle w:val="FontStyle96"/>
          <w:rFonts w:ascii="Arial" w:hAnsi="Arial" w:cs="Arial"/>
          <w:b w:val="0"/>
          <w:sz w:val="24"/>
          <w:szCs w:val="24"/>
        </w:rPr>
        <w:t xml:space="preserve"> </w:t>
      </w:r>
      <w:r w:rsidRPr="00FE5678">
        <w:rPr>
          <w:rStyle w:val="FontStyle100"/>
          <w:rFonts w:ascii="Arial" w:hAnsi="Arial" w:cs="Arial"/>
          <w:b w:val="0"/>
          <w:sz w:val="24"/>
          <w:szCs w:val="24"/>
        </w:rPr>
        <w:t xml:space="preserve">не должны </w:t>
      </w:r>
      <w:r w:rsidRPr="00FE5678">
        <w:rPr>
          <w:rStyle w:val="FontStyle98"/>
          <w:rFonts w:ascii="Arial" w:hAnsi="Arial" w:cs="Arial"/>
          <w:sz w:val="24"/>
          <w:szCs w:val="24"/>
        </w:rPr>
        <w:t xml:space="preserve">наносить </w:t>
      </w:r>
      <w:r w:rsidRPr="00FE5678">
        <w:rPr>
          <w:rStyle w:val="FontStyle100"/>
          <w:rFonts w:ascii="Arial" w:hAnsi="Arial" w:cs="Arial"/>
          <w:b w:val="0"/>
          <w:sz w:val="24"/>
          <w:szCs w:val="24"/>
        </w:rPr>
        <w:t xml:space="preserve">вреда окружающей </w:t>
      </w:r>
      <w:r w:rsidRPr="00FE5678">
        <w:rPr>
          <w:rStyle w:val="FontStyle98"/>
          <w:rFonts w:ascii="Arial" w:hAnsi="Arial" w:cs="Arial"/>
          <w:sz w:val="24"/>
          <w:szCs w:val="24"/>
        </w:rPr>
        <w:t xml:space="preserve">среде и должны быть установлены </w:t>
      </w:r>
      <w:r w:rsidR="00792732" w:rsidRPr="00FE5678">
        <w:rPr>
          <w:rStyle w:val="FontStyle98"/>
          <w:rFonts w:ascii="Arial" w:hAnsi="Arial" w:cs="Arial"/>
          <w:sz w:val="24"/>
          <w:szCs w:val="24"/>
        </w:rPr>
        <w:t xml:space="preserve">изготовителем </w:t>
      </w:r>
      <w:r w:rsidR="00F54F76" w:rsidRPr="00FE5678">
        <w:rPr>
          <w:rStyle w:val="FontStyle98"/>
          <w:rFonts w:ascii="Arial" w:hAnsi="Arial" w:cs="Arial"/>
          <w:sz w:val="24"/>
          <w:szCs w:val="24"/>
        </w:rPr>
        <w:t>в маркировке и технической документации на продукцию</w:t>
      </w:r>
      <w:r w:rsidRPr="00FE5678">
        <w:rPr>
          <w:rStyle w:val="FontStyle98"/>
          <w:rFonts w:ascii="Arial" w:hAnsi="Arial" w:cs="Arial"/>
          <w:sz w:val="24"/>
          <w:szCs w:val="24"/>
        </w:rPr>
        <w:t>.</w:t>
      </w:r>
    </w:p>
    <w:p w14:paraId="41A9169A" w14:textId="2B083071" w:rsidR="00ED02CF" w:rsidRPr="00FE5678" w:rsidRDefault="00691225" w:rsidP="00A904E8">
      <w:pPr>
        <w:pStyle w:val="afa"/>
        <w:numPr>
          <w:ilvl w:val="0"/>
          <w:numId w:val="40"/>
        </w:numPr>
        <w:spacing w:line="240" w:lineRule="auto"/>
        <w:ind w:left="0" w:right="-1" w:firstLine="851"/>
        <w:rPr>
          <w:rFonts w:ascii="Arial" w:hAnsi="Arial" w:cs="Arial"/>
          <w:b/>
          <w:sz w:val="28"/>
          <w:szCs w:val="28"/>
        </w:rPr>
      </w:pPr>
      <w:r w:rsidRPr="00FE5678">
        <w:rPr>
          <w:rFonts w:ascii="Arial" w:hAnsi="Arial" w:cs="Arial"/>
          <w:b/>
          <w:sz w:val="28"/>
          <w:szCs w:val="28"/>
        </w:rPr>
        <w:t>Транспортирование и хранение</w:t>
      </w:r>
    </w:p>
    <w:p w14:paraId="489E60EA" w14:textId="77777777" w:rsidR="00A904E8" w:rsidRPr="00FE5678" w:rsidRDefault="00461158" w:rsidP="00A904E8">
      <w:pPr>
        <w:pStyle w:val="afa"/>
        <w:numPr>
          <w:ilvl w:val="1"/>
          <w:numId w:val="40"/>
        </w:numPr>
        <w:spacing w:line="240" w:lineRule="auto"/>
        <w:ind w:left="0" w:firstLine="851"/>
        <w:outlineLvl w:val="0"/>
        <w:rPr>
          <w:rFonts w:ascii="Arial" w:hAnsi="Arial" w:cs="Arial"/>
        </w:rPr>
      </w:pPr>
      <w:r w:rsidRPr="00FE5678">
        <w:rPr>
          <w:rFonts w:ascii="Arial" w:hAnsi="Arial" w:cs="Arial"/>
        </w:rPr>
        <w:t>М</w:t>
      </w:r>
      <w:r w:rsidR="00475F5D" w:rsidRPr="00FE5678">
        <w:rPr>
          <w:rFonts w:ascii="Arial" w:hAnsi="Arial" w:cs="Arial"/>
        </w:rPr>
        <w:t>икроволоконный</w:t>
      </w:r>
      <w:r w:rsidR="00414E63" w:rsidRPr="00FE5678">
        <w:rPr>
          <w:rStyle w:val="FontStyle96"/>
          <w:rFonts w:ascii="Arial" w:hAnsi="Arial" w:cs="Arial"/>
          <w:sz w:val="24"/>
          <w:szCs w:val="24"/>
        </w:rPr>
        <w:t xml:space="preserve"> </w:t>
      </w:r>
      <w:r w:rsidR="00414E63" w:rsidRPr="00FE5678">
        <w:rPr>
          <w:rFonts w:ascii="Arial" w:hAnsi="Arial" w:cs="Arial"/>
        </w:rPr>
        <w:t>материал</w:t>
      </w:r>
      <w:r w:rsidR="00414E63" w:rsidRPr="00FE5678">
        <w:rPr>
          <w:rStyle w:val="FontStyle96"/>
          <w:rFonts w:ascii="Arial" w:hAnsi="Arial" w:cs="Arial"/>
          <w:b w:val="0"/>
          <w:sz w:val="24"/>
          <w:szCs w:val="24"/>
        </w:rPr>
        <w:t xml:space="preserve"> </w:t>
      </w:r>
      <w:r w:rsidR="00EF22E4" w:rsidRPr="00FE5678">
        <w:rPr>
          <w:rFonts w:ascii="Arial" w:hAnsi="Arial" w:cs="Arial"/>
        </w:rPr>
        <w:t xml:space="preserve">хранят в крытых складских помещениях, исключающих попадание прямых солнечных лучей, на расстоянии не менее 1 м </w:t>
      </w:r>
      <w:r w:rsidR="00EF22E4" w:rsidRPr="00FE5678">
        <w:rPr>
          <w:rFonts w:ascii="Arial" w:hAnsi="Arial" w:cs="Arial"/>
        </w:rPr>
        <w:lastRenderedPageBreak/>
        <w:t>от нагревательных приборов и отопительных систем</w:t>
      </w:r>
      <w:r w:rsidRPr="00FE5678">
        <w:rPr>
          <w:rFonts w:ascii="Arial" w:hAnsi="Arial" w:cs="Arial"/>
        </w:rPr>
        <w:t xml:space="preserve"> при температуре окружающей среды не более 27</w:t>
      </w:r>
      <w:r w:rsidR="00843DDC" w:rsidRPr="00FE5678">
        <w:rPr>
          <w:rFonts w:ascii="Arial" w:hAnsi="Arial" w:cs="Arial"/>
        </w:rPr>
        <w:t xml:space="preserve"> </w:t>
      </w:r>
      <w:r w:rsidRPr="00FE5678">
        <w:rPr>
          <w:rFonts w:ascii="Arial" w:hAnsi="Arial" w:cs="Arial"/>
        </w:rPr>
        <w:t>°С</w:t>
      </w:r>
      <w:r w:rsidR="00EF22E4" w:rsidRPr="00FE5678">
        <w:rPr>
          <w:rFonts w:ascii="Arial" w:hAnsi="Arial" w:cs="Arial"/>
        </w:rPr>
        <w:t>.</w:t>
      </w:r>
    </w:p>
    <w:p w14:paraId="340D4FC2" w14:textId="59225E63" w:rsidR="00A904E8" w:rsidRPr="00FE5678" w:rsidRDefault="00EF22E4" w:rsidP="00A904E8">
      <w:pPr>
        <w:pStyle w:val="afa"/>
        <w:numPr>
          <w:ilvl w:val="1"/>
          <w:numId w:val="40"/>
        </w:numPr>
        <w:spacing w:line="240" w:lineRule="auto"/>
        <w:ind w:left="0" w:firstLine="851"/>
        <w:outlineLvl w:val="0"/>
        <w:rPr>
          <w:rFonts w:ascii="Arial" w:hAnsi="Arial" w:cs="Arial"/>
        </w:rPr>
      </w:pPr>
      <w:r w:rsidRPr="00FE5678">
        <w:rPr>
          <w:rFonts w:ascii="Arial" w:hAnsi="Arial" w:cs="Arial"/>
        </w:rPr>
        <w:t xml:space="preserve">Рулоны </w:t>
      </w:r>
      <w:r w:rsidR="008068F9" w:rsidRPr="00FE5678">
        <w:rPr>
          <w:rFonts w:ascii="Arial" w:hAnsi="Arial" w:cs="Arial"/>
        </w:rPr>
        <w:t xml:space="preserve">микроволоконного </w:t>
      </w:r>
      <w:r w:rsidR="00414E63" w:rsidRPr="00FE5678">
        <w:rPr>
          <w:rFonts w:ascii="Arial" w:hAnsi="Arial" w:cs="Arial"/>
        </w:rPr>
        <w:t>материала</w:t>
      </w:r>
      <w:r w:rsidR="00414E63" w:rsidRPr="00FE5678">
        <w:rPr>
          <w:rStyle w:val="FontStyle96"/>
          <w:rFonts w:ascii="Arial" w:hAnsi="Arial" w:cs="Arial"/>
          <w:b w:val="0"/>
          <w:sz w:val="24"/>
          <w:szCs w:val="24"/>
        </w:rPr>
        <w:t xml:space="preserve"> </w:t>
      </w:r>
      <w:r w:rsidRPr="00FE5678">
        <w:rPr>
          <w:rFonts w:ascii="Arial" w:hAnsi="Arial" w:cs="Arial"/>
        </w:rPr>
        <w:t xml:space="preserve">рекомендуется хранить в </w:t>
      </w:r>
      <w:r w:rsidR="006F1746" w:rsidRPr="00FE5678">
        <w:rPr>
          <w:rFonts w:ascii="Arial" w:hAnsi="Arial" w:cs="Arial"/>
        </w:rPr>
        <w:t>горизонт</w:t>
      </w:r>
      <w:r w:rsidRPr="00FE5678">
        <w:rPr>
          <w:rFonts w:ascii="Arial" w:hAnsi="Arial" w:cs="Arial"/>
        </w:rPr>
        <w:t>альном положении</w:t>
      </w:r>
      <w:r w:rsidR="00623669" w:rsidRPr="00FE5678">
        <w:rPr>
          <w:rFonts w:ascii="Arial" w:hAnsi="Arial" w:cs="Arial"/>
        </w:rPr>
        <w:t>, не более 2-х рядов</w:t>
      </w:r>
      <w:r w:rsidRPr="00FE5678">
        <w:rPr>
          <w:rFonts w:ascii="Arial" w:hAnsi="Arial" w:cs="Arial"/>
        </w:rPr>
        <w:t>.</w:t>
      </w:r>
      <w:r w:rsidR="008D186A">
        <w:rPr>
          <w:rFonts w:ascii="Arial" w:hAnsi="Arial" w:cs="Arial"/>
        </w:rPr>
        <w:t xml:space="preserve"> </w:t>
      </w:r>
      <w:r w:rsidR="008D186A" w:rsidRPr="008D186A">
        <w:rPr>
          <w:rFonts w:ascii="Arial" w:hAnsi="Arial" w:cs="Arial"/>
          <w:color w:val="000000" w:themeColor="text1"/>
          <w:shd w:val="clear" w:color="auto" w:fill="FFFFFF" w:themeFill="background1"/>
        </w:rPr>
        <w:t xml:space="preserve">В нижние ряды </w:t>
      </w:r>
      <w:r w:rsidR="008D186A">
        <w:rPr>
          <w:rFonts w:ascii="Arial" w:hAnsi="Arial" w:cs="Arial"/>
          <w:color w:val="000000" w:themeColor="text1"/>
          <w:shd w:val="clear" w:color="auto" w:fill="FFFFFF" w:themeFill="background1"/>
        </w:rPr>
        <w:t>рекомендуется</w:t>
      </w:r>
      <w:r w:rsidR="008D186A" w:rsidRPr="008D186A">
        <w:rPr>
          <w:rFonts w:ascii="Arial" w:hAnsi="Arial" w:cs="Arial"/>
          <w:color w:val="000000" w:themeColor="text1"/>
          <w:shd w:val="clear" w:color="auto" w:fill="FFFFFF" w:themeFill="background1"/>
        </w:rPr>
        <w:t xml:space="preserve"> укладывать рулоны </w:t>
      </w:r>
      <w:r w:rsidR="008D186A">
        <w:rPr>
          <w:rFonts w:ascii="Arial" w:hAnsi="Arial" w:cs="Arial"/>
          <w:color w:val="000000" w:themeColor="text1"/>
          <w:shd w:val="clear" w:color="auto" w:fill="FFFFFF" w:themeFill="background1"/>
        </w:rPr>
        <w:t xml:space="preserve">микроволоконного </w:t>
      </w:r>
      <w:r w:rsidR="008D186A" w:rsidRPr="008D186A">
        <w:rPr>
          <w:rFonts w:ascii="Arial" w:hAnsi="Arial" w:cs="Arial"/>
          <w:color w:val="000000" w:themeColor="text1"/>
          <w:shd w:val="clear" w:color="auto" w:fill="FFFFFF" w:themeFill="background1"/>
        </w:rPr>
        <w:t xml:space="preserve">материала с </w:t>
      </w:r>
      <w:r w:rsidR="008D186A">
        <w:rPr>
          <w:rFonts w:ascii="Arial" w:hAnsi="Arial" w:cs="Arial"/>
          <w:color w:val="000000" w:themeColor="text1"/>
          <w:shd w:val="clear" w:color="auto" w:fill="FFFFFF" w:themeFill="background1"/>
        </w:rPr>
        <w:t>большим весом</w:t>
      </w:r>
      <w:r w:rsidR="008D186A" w:rsidRPr="008D186A">
        <w:rPr>
          <w:rFonts w:ascii="Arial" w:hAnsi="Arial" w:cs="Arial"/>
          <w:color w:val="000000" w:themeColor="text1"/>
          <w:shd w:val="clear" w:color="auto" w:fill="FFFFFF" w:themeFill="background1"/>
        </w:rPr>
        <w:t>.</w:t>
      </w:r>
    </w:p>
    <w:p w14:paraId="7D8F9F8A" w14:textId="0EAA0519" w:rsidR="00EC1171" w:rsidRPr="00FE5678" w:rsidRDefault="00461158" w:rsidP="00A904E8">
      <w:pPr>
        <w:pStyle w:val="afa"/>
        <w:numPr>
          <w:ilvl w:val="1"/>
          <w:numId w:val="40"/>
        </w:numPr>
        <w:spacing w:line="240" w:lineRule="auto"/>
        <w:ind w:left="0" w:firstLine="851"/>
        <w:outlineLvl w:val="0"/>
        <w:rPr>
          <w:rFonts w:ascii="Arial" w:hAnsi="Arial" w:cs="Arial"/>
        </w:rPr>
      </w:pPr>
      <w:r w:rsidRPr="00FE5678">
        <w:rPr>
          <w:rFonts w:ascii="Arial" w:hAnsi="Arial" w:cs="Arial"/>
        </w:rPr>
        <w:t>М</w:t>
      </w:r>
      <w:r w:rsidR="00475F5D" w:rsidRPr="00FE5678">
        <w:rPr>
          <w:rFonts w:ascii="Arial" w:hAnsi="Arial" w:cs="Arial"/>
        </w:rPr>
        <w:t xml:space="preserve">икроволоконный </w:t>
      </w:r>
      <w:r w:rsidR="0074370B" w:rsidRPr="00FE5678">
        <w:rPr>
          <w:rFonts w:ascii="Arial" w:hAnsi="Arial" w:cs="Arial"/>
        </w:rPr>
        <w:t>материал</w:t>
      </w:r>
      <w:r w:rsidR="0074370B" w:rsidRPr="00FE5678">
        <w:rPr>
          <w:rStyle w:val="FontStyle96"/>
          <w:rFonts w:ascii="Arial" w:hAnsi="Arial" w:cs="Arial"/>
          <w:b w:val="0"/>
          <w:sz w:val="24"/>
          <w:szCs w:val="24"/>
        </w:rPr>
        <w:t xml:space="preserve"> </w:t>
      </w:r>
      <w:r w:rsidR="0074370B" w:rsidRPr="00FE5678">
        <w:rPr>
          <w:rFonts w:ascii="Arial" w:hAnsi="Arial" w:cs="Arial"/>
        </w:rPr>
        <w:t>транспортируют всеми видами транспорта в соответствии с правилами перев</w:t>
      </w:r>
      <w:r w:rsidR="00475F5D" w:rsidRPr="00FE5678">
        <w:rPr>
          <w:rFonts w:ascii="Arial" w:hAnsi="Arial" w:cs="Arial"/>
        </w:rPr>
        <w:t>озки грузов, действующими</w:t>
      </w:r>
      <w:r w:rsidR="0074370B" w:rsidRPr="00FE5678">
        <w:rPr>
          <w:rFonts w:ascii="Arial" w:hAnsi="Arial" w:cs="Arial"/>
        </w:rPr>
        <w:t xml:space="preserve"> </w:t>
      </w:r>
      <w:r w:rsidR="00F54F76" w:rsidRPr="00FE5678">
        <w:rPr>
          <w:rFonts w:ascii="Arial" w:hAnsi="Arial" w:cs="Arial"/>
        </w:rPr>
        <w:t xml:space="preserve">для данного вида </w:t>
      </w:r>
      <w:r w:rsidR="0074370B" w:rsidRPr="00FE5678">
        <w:rPr>
          <w:rFonts w:ascii="Arial" w:hAnsi="Arial" w:cs="Arial"/>
        </w:rPr>
        <w:t>транспорта.</w:t>
      </w:r>
    </w:p>
    <w:p w14:paraId="09E86427" w14:textId="243F07D2" w:rsidR="00997D22" w:rsidRPr="00FE5678" w:rsidRDefault="00691225" w:rsidP="00843DDC">
      <w:pPr>
        <w:pStyle w:val="afa"/>
        <w:spacing w:line="240" w:lineRule="auto"/>
        <w:ind w:firstLine="851"/>
        <w:outlineLvl w:val="0"/>
        <w:rPr>
          <w:rFonts w:ascii="Arial" w:hAnsi="Arial" w:cs="Arial"/>
          <w:color w:val="000000" w:themeColor="text1"/>
        </w:rPr>
      </w:pPr>
      <w:r w:rsidRPr="00FE5678">
        <w:rPr>
          <w:rFonts w:ascii="Arial" w:hAnsi="Arial" w:cs="Arial"/>
        </w:rPr>
        <w:t xml:space="preserve">При транспортировании </w:t>
      </w:r>
      <w:r w:rsidR="00475F5D" w:rsidRPr="00FE5678">
        <w:rPr>
          <w:rFonts w:ascii="Arial" w:hAnsi="Arial" w:cs="Arial"/>
        </w:rPr>
        <w:t>микроволокон</w:t>
      </w:r>
      <w:r w:rsidR="00461158" w:rsidRPr="00FE5678">
        <w:rPr>
          <w:rFonts w:ascii="Arial" w:hAnsi="Arial" w:cs="Arial"/>
        </w:rPr>
        <w:t>ный</w:t>
      </w:r>
      <w:r w:rsidR="00414E63" w:rsidRPr="00FE5678">
        <w:rPr>
          <w:rStyle w:val="FontStyle96"/>
          <w:rFonts w:ascii="Arial" w:hAnsi="Arial" w:cs="Arial"/>
          <w:sz w:val="24"/>
          <w:szCs w:val="24"/>
        </w:rPr>
        <w:t xml:space="preserve"> </w:t>
      </w:r>
      <w:r w:rsidR="00414E63" w:rsidRPr="00FE5678">
        <w:rPr>
          <w:rFonts w:ascii="Arial" w:hAnsi="Arial" w:cs="Arial"/>
        </w:rPr>
        <w:t>материал</w:t>
      </w:r>
      <w:r w:rsidR="00475F5D" w:rsidRPr="00FE5678">
        <w:rPr>
          <w:rFonts w:ascii="Arial" w:hAnsi="Arial" w:cs="Arial"/>
        </w:rPr>
        <w:t xml:space="preserve"> должен</w:t>
      </w:r>
      <w:r w:rsidR="00CA5D2D" w:rsidRPr="00FE5678">
        <w:rPr>
          <w:rFonts w:ascii="Arial" w:hAnsi="Arial" w:cs="Arial"/>
        </w:rPr>
        <w:t xml:space="preserve"> быть защищен от попадания атмосферных осадков</w:t>
      </w:r>
      <w:r w:rsidR="00461158" w:rsidRPr="00FE5678">
        <w:rPr>
          <w:rFonts w:ascii="Arial" w:hAnsi="Arial" w:cs="Arial"/>
        </w:rPr>
        <w:t xml:space="preserve"> и прямых солнечных лучей</w:t>
      </w:r>
      <w:r w:rsidR="00CA5D2D" w:rsidRPr="00FE5678">
        <w:rPr>
          <w:rFonts w:ascii="Arial" w:hAnsi="Arial" w:cs="Arial"/>
        </w:rPr>
        <w:t>.</w:t>
      </w:r>
      <w:r w:rsidR="00997D22" w:rsidRPr="00FE5678">
        <w:rPr>
          <w:rFonts w:ascii="Arial" w:hAnsi="Arial" w:cs="Arial"/>
          <w:color w:val="000000" w:themeColor="text1"/>
        </w:rPr>
        <w:t xml:space="preserve"> </w:t>
      </w:r>
    </w:p>
    <w:p w14:paraId="3356D8C0" w14:textId="57982D71" w:rsidR="00623669" w:rsidRPr="00FE5678" w:rsidRDefault="00691225" w:rsidP="00A904E8">
      <w:pPr>
        <w:pStyle w:val="afa"/>
        <w:numPr>
          <w:ilvl w:val="1"/>
          <w:numId w:val="40"/>
        </w:numPr>
        <w:spacing w:line="240" w:lineRule="auto"/>
        <w:ind w:left="0" w:firstLine="851"/>
        <w:outlineLvl w:val="0"/>
        <w:rPr>
          <w:rFonts w:ascii="Arial" w:hAnsi="Arial" w:cs="Arial"/>
          <w:color w:val="000000" w:themeColor="text1"/>
        </w:rPr>
      </w:pPr>
      <w:r w:rsidRPr="00FE5678">
        <w:rPr>
          <w:rFonts w:ascii="Arial" w:hAnsi="Arial" w:cs="Arial"/>
        </w:rPr>
        <w:t xml:space="preserve">Погрузочно-разгрузочные работы необходимо проводить, исключая повреждение полиэтиленовой упаковки, загрязнение и разрушение </w:t>
      </w:r>
      <w:r w:rsidR="00414E63" w:rsidRPr="00FE5678">
        <w:rPr>
          <w:rFonts w:ascii="Arial" w:hAnsi="Arial" w:cs="Arial"/>
        </w:rPr>
        <w:t>н</w:t>
      </w:r>
      <w:r w:rsidR="00414E63" w:rsidRPr="00FE5678">
        <w:rPr>
          <w:rStyle w:val="FontStyle96"/>
          <w:rFonts w:ascii="Arial" w:hAnsi="Arial" w:cs="Arial"/>
          <w:b w:val="0"/>
          <w:sz w:val="24"/>
          <w:szCs w:val="24"/>
        </w:rPr>
        <w:t>етканого</w:t>
      </w:r>
      <w:r w:rsidR="00414E63" w:rsidRPr="00FE5678">
        <w:rPr>
          <w:rStyle w:val="FontStyle96"/>
          <w:rFonts w:ascii="Arial" w:hAnsi="Arial" w:cs="Arial"/>
          <w:sz w:val="24"/>
          <w:szCs w:val="24"/>
        </w:rPr>
        <w:t xml:space="preserve"> </w:t>
      </w:r>
      <w:r w:rsidR="00414E63" w:rsidRPr="00FE5678">
        <w:rPr>
          <w:rFonts w:ascii="Arial" w:hAnsi="Arial" w:cs="Arial"/>
        </w:rPr>
        <w:t>материала</w:t>
      </w:r>
      <w:r w:rsidRPr="00FE5678">
        <w:rPr>
          <w:rFonts w:ascii="Arial" w:hAnsi="Arial" w:cs="Arial"/>
        </w:rPr>
        <w:t>.</w:t>
      </w:r>
    </w:p>
    <w:p w14:paraId="3BF3E87C" w14:textId="01CEFFEE" w:rsidR="00691225" w:rsidRPr="00FE5678" w:rsidRDefault="00691225" w:rsidP="0060128D">
      <w:pPr>
        <w:pStyle w:val="afa"/>
        <w:numPr>
          <w:ilvl w:val="0"/>
          <w:numId w:val="40"/>
        </w:numPr>
        <w:tabs>
          <w:tab w:val="clear" w:pos="1134"/>
          <w:tab w:val="left" w:pos="1276"/>
        </w:tabs>
        <w:spacing w:line="240" w:lineRule="auto"/>
        <w:ind w:left="0" w:firstLine="851"/>
        <w:rPr>
          <w:rFonts w:ascii="Arial" w:hAnsi="Arial" w:cs="Arial"/>
          <w:b/>
          <w:sz w:val="28"/>
          <w:szCs w:val="28"/>
        </w:rPr>
      </w:pPr>
      <w:r w:rsidRPr="00FE5678">
        <w:rPr>
          <w:rFonts w:ascii="Arial" w:hAnsi="Arial" w:cs="Arial"/>
          <w:b/>
          <w:sz w:val="28"/>
          <w:szCs w:val="28"/>
        </w:rPr>
        <w:t>Указания по эксплуатации</w:t>
      </w:r>
    </w:p>
    <w:p w14:paraId="2A09EB42" w14:textId="4BCDDE78" w:rsidR="0080466E" w:rsidRPr="00561C41" w:rsidRDefault="00691225" w:rsidP="00561C41">
      <w:pPr>
        <w:pStyle w:val="afa"/>
        <w:numPr>
          <w:ilvl w:val="1"/>
          <w:numId w:val="40"/>
        </w:numPr>
        <w:spacing w:line="240" w:lineRule="auto"/>
        <w:ind w:left="0" w:firstLine="851"/>
        <w:outlineLvl w:val="0"/>
        <w:rPr>
          <w:rStyle w:val="FontStyle101"/>
          <w:rFonts w:ascii="Arial" w:hAnsi="Arial" w:cs="Arial"/>
          <w:b w:val="0"/>
          <w:bCs w:val="0"/>
        </w:rPr>
      </w:pPr>
      <w:r w:rsidRPr="00FE5678">
        <w:rPr>
          <w:rFonts w:ascii="Arial" w:hAnsi="Arial" w:cs="Arial"/>
        </w:rPr>
        <w:t xml:space="preserve">Перед использованием </w:t>
      </w:r>
      <w:r w:rsidR="00475F5D" w:rsidRPr="00FE5678">
        <w:rPr>
          <w:rFonts w:ascii="Arial" w:hAnsi="Arial" w:cs="Arial"/>
        </w:rPr>
        <w:t xml:space="preserve">микроволоконный </w:t>
      </w:r>
      <w:r w:rsidR="00414E63" w:rsidRPr="00FE5678">
        <w:rPr>
          <w:rFonts w:ascii="Arial" w:hAnsi="Arial" w:cs="Arial"/>
        </w:rPr>
        <w:t>материал</w:t>
      </w:r>
      <w:r w:rsidR="00414E63" w:rsidRPr="00FE5678">
        <w:rPr>
          <w:rStyle w:val="FontStyle96"/>
          <w:rFonts w:ascii="Arial" w:hAnsi="Arial" w:cs="Arial"/>
          <w:b w:val="0"/>
          <w:sz w:val="24"/>
          <w:szCs w:val="24"/>
        </w:rPr>
        <w:t xml:space="preserve"> </w:t>
      </w:r>
      <w:r w:rsidRPr="00FE5678">
        <w:rPr>
          <w:rFonts w:ascii="Arial" w:hAnsi="Arial" w:cs="Arial"/>
        </w:rPr>
        <w:t xml:space="preserve">рекомендуется выдержать в </w:t>
      </w:r>
      <w:r w:rsidR="007B5FBE" w:rsidRPr="00FE5678">
        <w:rPr>
          <w:rFonts w:ascii="Arial" w:hAnsi="Arial" w:cs="Arial"/>
        </w:rPr>
        <w:t xml:space="preserve">температурных условиях </w:t>
      </w:r>
      <w:r w:rsidR="000D3794" w:rsidRPr="00FE5678">
        <w:rPr>
          <w:rFonts w:ascii="Arial" w:hAnsi="Arial" w:cs="Arial"/>
        </w:rPr>
        <w:t>(</w:t>
      </w:r>
      <w:r w:rsidRPr="00FE5678">
        <w:rPr>
          <w:rFonts w:ascii="Arial" w:hAnsi="Arial" w:cs="Arial"/>
        </w:rPr>
        <w:t>2</w:t>
      </w:r>
      <w:r w:rsidR="0080466E" w:rsidRPr="00FE5678">
        <w:rPr>
          <w:rFonts w:ascii="Arial" w:hAnsi="Arial" w:cs="Arial"/>
        </w:rPr>
        <w:t>3</w:t>
      </w:r>
      <w:r w:rsidRPr="00FE5678">
        <w:rPr>
          <w:rFonts w:ascii="Arial" w:hAnsi="Arial" w:cs="Arial"/>
        </w:rPr>
        <w:sym w:font="Symbol" w:char="F0B1"/>
      </w:r>
      <w:r w:rsidR="0080466E" w:rsidRPr="00FE5678">
        <w:rPr>
          <w:rFonts w:ascii="Arial" w:hAnsi="Arial" w:cs="Arial"/>
        </w:rPr>
        <w:t>3</w:t>
      </w:r>
      <w:r w:rsidR="000D3794" w:rsidRPr="00FE5678">
        <w:rPr>
          <w:rFonts w:ascii="Arial" w:hAnsi="Arial" w:cs="Arial"/>
        </w:rPr>
        <w:t>)</w:t>
      </w:r>
      <w:r w:rsidR="00843DDC" w:rsidRPr="00FE5678">
        <w:rPr>
          <w:rFonts w:ascii="Arial" w:hAnsi="Arial" w:cs="Arial"/>
        </w:rPr>
        <w:t xml:space="preserve"> </w:t>
      </w:r>
      <w:r w:rsidRPr="00FE5678">
        <w:rPr>
          <w:rFonts w:ascii="Arial" w:hAnsi="Arial" w:cs="Arial"/>
        </w:rPr>
        <w:t xml:space="preserve">°С </w:t>
      </w:r>
      <w:r w:rsidR="003D268D" w:rsidRPr="00FE5678">
        <w:rPr>
          <w:rFonts w:ascii="Arial" w:hAnsi="Arial" w:cs="Arial"/>
        </w:rPr>
        <w:t xml:space="preserve">в течение </w:t>
      </w:r>
      <w:r w:rsidRPr="00FE5678">
        <w:rPr>
          <w:rFonts w:ascii="Arial" w:hAnsi="Arial" w:cs="Arial"/>
        </w:rPr>
        <w:t>не менее 24 ч в свободном состоянии без упаковки.</w:t>
      </w:r>
      <w:r w:rsidR="0080466E" w:rsidRPr="00561C41">
        <w:rPr>
          <w:rStyle w:val="FontStyle101"/>
          <w:rFonts w:ascii="Arial" w:hAnsi="Arial" w:cs="Arial"/>
        </w:rPr>
        <w:br w:type="page"/>
      </w:r>
    </w:p>
    <w:p w14:paraId="599311F3" w14:textId="77777777" w:rsidR="00A36189" w:rsidRPr="00FE5678" w:rsidRDefault="00A36189" w:rsidP="00ED2697">
      <w:pPr>
        <w:pStyle w:val="Style20"/>
        <w:widowControl/>
        <w:tabs>
          <w:tab w:val="left" w:leader="dot" w:pos="8587"/>
          <w:tab w:val="right" w:pos="9101"/>
        </w:tabs>
        <w:spacing w:line="240" w:lineRule="auto"/>
        <w:ind w:right="-595" w:firstLine="0"/>
        <w:jc w:val="center"/>
        <w:rPr>
          <w:rStyle w:val="FontStyle11"/>
          <w:rFonts w:ascii="Arial" w:hAnsi="Arial" w:cs="Arial"/>
          <w:sz w:val="24"/>
          <w:szCs w:val="24"/>
        </w:rPr>
      </w:pPr>
      <w:r w:rsidRPr="00FE5678">
        <w:rPr>
          <w:rStyle w:val="FontStyle11"/>
          <w:rFonts w:ascii="Arial" w:hAnsi="Arial" w:cs="Arial"/>
          <w:sz w:val="24"/>
          <w:szCs w:val="24"/>
        </w:rPr>
        <w:lastRenderedPageBreak/>
        <w:t>Приложение А</w:t>
      </w:r>
    </w:p>
    <w:p w14:paraId="7A248259" w14:textId="77777777" w:rsidR="0055124F" w:rsidRPr="00FE5678" w:rsidRDefault="0055124F" w:rsidP="00ED2697">
      <w:pPr>
        <w:pStyle w:val="Style20"/>
        <w:widowControl/>
        <w:tabs>
          <w:tab w:val="left" w:leader="dot" w:pos="8587"/>
          <w:tab w:val="right" w:pos="9101"/>
        </w:tabs>
        <w:spacing w:line="240" w:lineRule="auto"/>
        <w:ind w:right="-595" w:firstLine="0"/>
        <w:jc w:val="center"/>
        <w:rPr>
          <w:rStyle w:val="FontStyle11"/>
          <w:rFonts w:ascii="Arial" w:hAnsi="Arial" w:cs="Arial"/>
          <w:sz w:val="24"/>
          <w:szCs w:val="24"/>
        </w:rPr>
      </w:pPr>
      <w:r w:rsidRPr="00FE5678">
        <w:rPr>
          <w:rStyle w:val="FontStyle11"/>
          <w:rFonts w:ascii="Arial" w:hAnsi="Arial" w:cs="Arial"/>
          <w:sz w:val="24"/>
          <w:szCs w:val="24"/>
        </w:rPr>
        <w:t>(рекомендуемое)</w:t>
      </w:r>
    </w:p>
    <w:p w14:paraId="5BA2A076" w14:textId="3D27EC81" w:rsidR="00004FA0" w:rsidRPr="00FE5678" w:rsidRDefault="00004FA0" w:rsidP="006E02BF">
      <w:pPr>
        <w:spacing w:before="240" w:after="240"/>
        <w:jc w:val="center"/>
        <w:rPr>
          <w:rFonts w:ascii="Arial" w:hAnsi="Arial" w:cs="Arial"/>
        </w:rPr>
      </w:pPr>
      <w:r w:rsidRPr="00FE5678">
        <w:rPr>
          <w:rFonts w:ascii="Arial" w:hAnsi="Arial" w:cs="Arial"/>
          <w:b/>
        </w:rPr>
        <w:t>Количественный анализ содержания микроволокон в составе нетканого материала на основе измерения линейной плотности методом оптической микроскопии</w:t>
      </w:r>
      <w:r w:rsidR="00792805" w:rsidRPr="00FE5678">
        <w:rPr>
          <w:rFonts w:ascii="Arial" w:hAnsi="Arial" w:cs="Arial"/>
          <w:b/>
        </w:rPr>
        <w:t xml:space="preserve"> [4]</w:t>
      </w:r>
    </w:p>
    <w:p w14:paraId="08F2B872" w14:textId="1D0856A1" w:rsidR="00004FA0" w:rsidRPr="00FE5678" w:rsidRDefault="0060128D" w:rsidP="0060128D">
      <w:pPr>
        <w:pStyle w:val="a"/>
        <w:numPr>
          <w:ilvl w:val="0"/>
          <w:numId w:val="0"/>
        </w:numPr>
        <w:tabs>
          <w:tab w:val="left" w:pos="0"/>
          <w:tab w:val="left" w:pos="426"/>
        </w:tabs>
        <w:ind w:firstLine="851"/>
        <w:rPr>
          <w:b/>
          <w:bCs w:val="0"/>
          <w:color w:val="000000" w:themeColor="text1"/>
          <w:sz w:val="24"/>
          <w:szCs w:val="24"/>
        </w:rPr>
      </w:pPr>
      <w:r w:rsidRPr="00FE5678">
        <w:rPr>
          <w:b/>
          <w:bCs w:val="0"/>
          <w:color w:val="000000" w:themeColor="text1"/>
          <w:sz w:val="24"/>
          <w:szCs w:val="24"/>
        </w:rPr>
        <w:t xml:space="preserve">А.1. </w:t>
      </w:r>
      <w:r w:rsidR="00004FA0" w:rsidRPr="00FE5678">
        <w:rPr>
          <w:b/>
          <w:bCs w:val="0"/>
          <w:color w:val="000000" w:themeColor="text1"/>
          <w:sz w:val="24"/>
          <w:szCs w:val="24"/>
        </w:rPr>
        <w:t>Назначение и область применения</w:t>
      </w:r>
    </w:p>
    <w:p w14:paraId="629A9E44" w14:textId="1A9DFF52" w:rsidR="00004FA0" w:rsidRPr="00F76330" w:rsidRDefault="00004FA0" w:rsidP="00ED2697">
      <w:pPr>
        <w:ind w:firstLine="851"/>
        <w:jc w:val="both"/>
        <w:rPr>
          <w:shd w:val="clear" w:color="auto" w:fill="FFFFFF"/>
        </w:rPr>
      </w:pPr>
      <w:r w:rsidRPr="00F76330">
        <w:rPr>
          <w:rFonts w:ascii="Arial" w:hAnsi="Arial"/>
          <w:shd w:val="clear" w:color="auto" w:fill="FFFFFF"/>
        </w:rPr>
        <w:t xml:space="preserve">А.1.1 Настоящий </w:t>
      </w:r>
      <w:r w:rsidR="00196752" w:rsidRPr="00F76330">
        <w:rPr>
          <w:rFonts w:ascii="Arial" w:hAnsi="Arial" w:cs="Arial"/>
          <w:bCs/>
        </w:rPr>
        <w:t>количественный анализ содержания микроволокон в составе нетканого материала на основе измерения линейной плотности методом оптической микроскопии</w:t>
      </w:r>
      <w:r w:rsidR="00196752" w:rsidRPr="00F76330">
        <w:rPr>
          <w:rFonts w:ascii="Arial" w:hAnsi="Arial"/>
          <w:shd w:val="clear" w:color="auto" w:fill="FFFFFF"/>
        </w:rPr>
        <w:t xml:space="preserve"> (далее метод)</w:t>
      </w:r>
      <w:r w:rsidRPr="00F76330">
        <w:rPr>
          <w:rFonts w:ascii="Arial" w:hAnsi="Arial"/>
          <w:shd w:val="clear" w:color="auto" w:fill="FFFFFF"/>
        </w:rPr>
        <w:t xml:space="preserve"> регламентирует </w:t>
      </w:r>
      <w:r w:rsidRPr="00F76330">
        <w:rPr>
          <w:rFonts w:ascii="Arial" w:hAnsi="Arial" w:cs="Arial"/>
          <w:shd w:val="clear" w:color="auto" w:fill="FFFFFF"/>
        </w:rPr>
        <w:t xml:space="preserve">метод </w:t>
      </w:r>
      <w:bookmarkStart w:id="0" w:name="_Hlk59019995"/>
      <w:r w:rsidRPr="00F76330">
        <w:rPr>
          <w:rFonts w:ascii="Arial" w:hAnsi="Arial" w:cs="Arial"/>
          <w:shd w:val="clear" w:color="auto" w:fill="FFFFFF"/>
        </w:rPr>
        <w:t>измерений</w:t>
      </w:r>
      <w:r w:rsidRPr="00F76330">
        <w:rPr>
          <w:rFonts w:ascii="Arial" w:hAnsi="Arial"/>
          <w:shd w:val="clear" w:color="auto" w:fill="FFFFFF"/>
        </w:rPr>
        <w:t xml:space="preserve"> содержания микроволокон в </w:t>
      </w:r>
      <w:r w:rsidRPr="00F76330">
        <w:rPr>
          <w:rFonts w:ascii="Arial" w:hAnsi="Arial" w:cs="Arial"/>
          <w:shd w:val="clear" w:color="auto" w:fill="FFFFFF"/>
        </w:rPr>
        <w:t>образцах</w:t>
      </w:r>
      <w:r w:rsidRPr="00F76330">
        <w:rPr>
          <w:rFonts w:ascii="Arial" w:hAnsi="Arial"/>
          <w:shd w:val="clear" w:color="auto" w:fill="FFFFFF"/>
        </w:rPr>
        <w:t xml:space="preserve"> нетканого материала на основе измерения линейной плотности методом оптической микроскопии</w:t>
      </w:r>
      <w:bookmarkEnd w:id="0"/>
      <w:r w:rsidRPr="00F76330">
        <w:rPr>
          <w:rFonts w:ascii="Arial" w:hAnsi="Arial"/>
          <w:shd w:val="clear" w:color="auto" w:fill="FFFFFF"/>
        </w:rPr>
        <w:t>.</w:t>
      </w:r>
    </w:p>
    <w:p w14:paraId="60B68106" w14:textId="2D9CCBF5" w:rsidR="00004FA0" w:rsidRPr="00F76330" w:rsidRDefault="00004FA0" w:rsidP="00ED2697">
      <w:pPr>
        <w:ind w:firstLine="851"/>
        <w:jc w:val="both"/>
        <w:rPr>
          <w:rFonts w:ascii="Arial" w:hAnsi="Arial" w:cs="Arial"/>
          <w:shd w:val="clear" w:color="auto" w:fill="FFFFFF"/>
        </w:rPr>
      </w:pPr>
      <w:r w:rsidRPr="00F76330">
        <w:rPr>
          <w:rFonts w:ascii="Arial" w:hAnsi="Arial" w:cs="Arial"/>
        </w:rPr>
        <w:t>А.1.2 Настоящий метод распространяется на штапельные химические (искусственные, синтетические, минеральные) волокна, имеющие округлую форму в поперечном сечении, без полости внутри,</w:t>
      </w:r>
      <w:r w:rsidRPr="00F76330">
        <w:rPr>
          <w:rFonts w:ascii="Arial" w:hAnsi="Arial" w:cs="Arial"/>
          <w:shd w:val="clear" w:color="auto" w:fill="FFFFFF"/>
        </w:rPr>
        <w:t xml:space="preserve"> получаемые из природных и синтетических органических полимеров, а также неорганических соединений.</w:t>
      </w:r>
    </w:p>
    <w:p w14:paraId="5480B9B7" w14:textId="742C4CB3" w:rsidR="00004FA0" w:rsidRPr="00F76330" w:rsidRDefault="00004FA0" w:rsidP="00ED2697">
      <w:pPr>
        <w:ind w:firstLine="851"/>
        <w:jc w:val="both"/>
        <w:rPr>
          <w:rFonts w:ascii="Arial" w:hAnsi="Arial" w:cs="Arial"/>
          <w:shd w:val="clear" w:color="auto" w:fill="FFFFFF"/>
        </w:rPr>
      </w:pPr>
      <w:r w:rsidRPr="00F76330">
        <w:rPr>
          <w:rFonts w:ascii="Arial" w:hAnsi="Arial" w:cs="Arial"/>
          <w:shd w:val="clear" w:color="auto" w:fill="FFFFFF"/>
        </w:rPr>
        <w:t>А.1.3 Метод измерений применяется в лаборатории после проведения ее внедрения, предусматривающего оценку неопределенности на основе приложения Б и сравнение с типичным значением.</w:t>
      </w:r>
    </w:p>
    <w:p w14:paraId="696188F4" w14:textId="77777777" w:rsidR="00004FA0" w:rsidRPr="00F76330" w:rsidRDefault="00004FA0" w:rsidP="00ED2697">
      <w:pPr>
        <w:pStyle w:val="a"/>
        <w:numPr>
          <w:ilvl w:val="0"/>
          <w:numId w:val="0"/>
        </w:numPr>
        <w:tabs>
          <w:tab w:val="left" w:pos="0"/>
        </w:tabs>
        <w:ind w:firstLine="851"/>
        <w:outlineLvl w:val="0"/>
        <w:rPr>
          <w:b/>
          <w:bCs w:val="0"/>
          <w:sz w:val="24"/>
          <w:szCs w:val="24"/>
        </w:rPr>
      </w:pPr>
      <w:r w:rsidRPr="00F76330">
        <w:rPr>
          <w:b/>
          <w:bCs w:val="0"/>
          <w:sz w:val="24"/>
          <w:szCs w:val="24"/>
        </w:rPr>
        <w:t>А.2 Сущность метода</w:t>
      </w:r>
    </w:p>
    <w:p w14:paraId="5DCFF2EC" w14:textId="7331076F" w:rsidR="00004FA0" w:rsidRPr="00FE5678" w:rsidRDefault="00004FA0" w:rsidP="00ED2697">
      <w:pPr>
        <w:pStyle w:val="a"/>
        <w:numPr>
          <w:ilvl w:val="0"/>
          <w:numId w:val="0"/>
        </w:numPr>
        <w:tabs>
          <w:tab w:val="left" w:pos="0"/>
        </w:tabs>
        <w:ind w:firstLine="851"/>
        <w:outlineLvl w:val="0"/>
        <w:rPr>
          <w:spacing w:val="2"/>
          <w:sz w:val="24"/>
          <w:szCs w:val="24"/>
        </w:rPr>
      </w:pPr>
      <w:r w:rsidRPr="00FE5678">
        <w:rPr>
          <w:spacing w:val="2"/>
          <w:sz w:val="24"/>
          <w:szCs w:val="24"/>
          <w:shd w:val="clear" w:color="auto" w:fill="FFFFFF"/>
        </w:rPr>
        <w:t>А.2.1 В результате процедуры отбора получают образцы нетканого материала (элементарные пробы).</w:t>
      </w:r>
    </w:p>
    <w:p w14:paraId="0DA7325C" w14:textId="49267B9B" w:rsidR="00004FA0" w:rsidRPr="00FE5678" w:rsidRDefault="00004FA0" w:rsidP="00ED2697">
      <w:pPr>
        <w:pStyle w:val="2d"/>
        <w:shd w:val="clear" w:color="auto" w:fill="auto"/>
        <w:tabs>
          <w:tab w:val="left" w:pos="0"/>
        </w:tabs>
        <w:spacing w:line="240" w:lineRule="auto"/>
        <w:ind w:firstLine="851"/>
        <w:contextualSpacing/>
        <w:outlineLvl w:val="0"/>
        <w:rPr>
          <w:rStyle w:val="2a"/>
          <w:rFonts w:ascii="Arial" w:hAnsi="Arial" w:cs="Arial"/>
          <w:bCs/>
          <w:kern w:val="32"/>
          <w:sz w:val="24"/>
          <w:szCs w:val="24"/>
        </w:rPr>
      </w:pPr>
      <w:r w:rsidRPr="00FE5678">
        <w:rPr>
          <w:rFonts w:ascii="Arial" w:hAnsi="Arial" w:cs="Arial"/>
          <w:spacing w:val="2"/>
          <w:sz w:val="24"/>
          <w:szCs w:val="24"/>
          <w:shd w:val="clear" w:color="auto" w:fill="FFFFFF"/>
        </w:rPr>
        <w:t>А.2.2 Элементарные пробы анализируют методом оптической микроскопии</w:t>
      </w:r>
      <w:r w:rsidR="00C14BED" w:rsidRPr="00FE5678">
        <w:rPr>
          <w:rFonts w:ascii="Arial" w:hAnsi="Arial" w:cs="Arial"/>
          <w:spacing w:val="2"/>
          <w:sz w:val="24"/>
          <w:szCs w:val="24"/>
          <w:shd w:val="clear" w:color="auto" w:fill="FFFFFF"/>
        </w:rPr>
        <w:t>. Л</w:t>
      </w:r>
      <w:r w:rsidRPr="00FE5678">
        <w:rPr>
          <w:rStyle w:val="2a"/>
          <w:rFonts w:ascii="Arial" w:hAnsi="Arial" w:cs="Arial"/>
          <w:sz w:val="24"/>
          <w:szCs w:val="24"/>
        </w:rPr>
        <w:t>инейн</w:t>
      </w:r>
      <w:r w:rsidR="00C14BED" w:rsidRPr="00FE5678">
        <w:rPr>
          <w:rStyle w:val="2a"/>
          <w:rFonts w:ascii="Arial" w:hAnsi="Arial" w:cs="Arial"/>
          <w:sz w:val="24"/>
          <w:szCs w:val="24"/>
        </w:rPr>
        <w:t>ая</w:t>
      </w:r>
      <w:r w:rsidRPr="00FE5678">
        <w:rPr>
          <w:rStyle w:val="2a"/>
          <w:rFonts w:ascii="Arial" w:hAnsi="Arial" w:cs="Arial"/>
          <w:sz w:val="24"/>
          <w:szCs w:val="24"/>
        </w:rPr>
        <w:t xml:space="preserve"> плотност</w:t>
      </w:r>
      <w:r w:rsidR="00C14BED" w:rsidRPr="00FE5678">
        <w:rPr>
          <w:rStyle w:val="2a"/>
          <w:rFonts w:ascii="Arial" w:hAnsi="Arial" w:cs="Arial"/>
          <w:sz w:val="24"/>
          <w:szCs w:val="24"/>
        </w:rPr>
        <w:t>ь</w:t>
      </w:r>
      <w:r w:rsidRPr="00FE5678">
        <w:rPr>
          <w:rStyle w:val="2a"/>
          <w:rFonts w:ascii="Arial" w:hAnsi="Arial" w:cs="Arial"/>
          <w:sz w:val="24"/>
          <w:szCs w:val="24"/>
        </w:rPr>
        <w:t xml:space="preserve"> волокна нетканого материала </w:t>
      </w:r>
      <w:r w:rsidR="00C14BED" w:rsidRPr="00FE5678">
        <w:rPr>
          <w:rStyle w:val="2a"/>
          <w:rFonts w:ascii="Arial" w:hAnsi="Arial" w:cs="Arial"/>
          <w:sz w:val="24"/>
          <w:szCs w:val="24"/>
        </w:rPr>
        <w:t xml:space="preserve">определяется </w:t>
      </w:r>
      <w:r w:rsidRPr="00FE5678">
        <w:rPr>
          <w:rStyle w:val="2a"/>
          <w:rFonts w:ascii="Arial" w:hAnsi="Arial" w:cs="Arial"/>
          <w:sz w:val="24"/>
          <w:szCs w:val="24"/>
        </w:rPr>
        <w:t xml:space="preserve">в соответствии с приложением Б. </w:t>
      </w:r>
      <w:r w:rsidR="00C14BED" w:rsidRPr="00FE5678">
        <w:rPr>
          <w:rStyle w:val="2a"/>
          <w:rFonts w:ascii="Arial" w:hAnsi="Arial" w:cs="Arial"/>
          <w:sz w:val="24"/>
          <w:szCs w:val="24"/>
        </w:rPr>
        <w:t>К</w:t>
      </w:r>
      <w:r w:rsidRPr="00FE5678">
        <w:rPr>
          <w:rStyle w:val="2a"/>
          <w:rFonts w:ascii="Arial" w:hAnsi="Arial" w:cs="Arial"/>
          <w:sz w:val="24"/>
          <w:szCs w:val="24"/>
        </w:rPr>
        <w:t xml:space="preserve">оличество обнаруженных волокон </w:t>
      </w:r>
      <w:r w:rsidR="00C14BED" w:rsidRPr="00FE5678">
        <w:rPr>
          <w:rStyle w:val="2a"/>
          <w:rFonts w:ascii="Arial" w:hAnsi="Arial" w:cs="Arial"/>
          <w:sz w:val="24"/>
          <w:szCs w:val="24"/>
        </w:rPr>
        <w:t>л</w:t>
      </w:r>
      <w:r w:rsidRPr="00FE5678">
        <w:rPr>
          <w:rStyle w:val="2a"/>
          <w:rFonts w:ascii="Arial" w:hAnsi="Arial" w:cs="Arial"/>
          <w:sz w:val="24"/>
          <w:szCs w:val="24"/>
        </w:rPr>
        <w:t>инейной плотност</w:t>
      </w:r>
      <w:r w:rsidR="008C5D3D" w:rsidRPr="00FE5678">
        <w:rPr>
          <w:rStyle w:val="2a"/>
          <w:rFonts w:ascii="Arial" w:hAnsi="Arial" w:cs="Arial"/>
          <w:sz w:val="24"/>
          <w:szCs w:val="24"/>
        </w:rPr>
        <w:t>ью не более</w:t>
      </w:r>
      <w:r w:rsidR="00C14BED" w:rsidRPr="00FE5678">
        <w:rPr>
          <w:rStyle w:val="2a"/>
          <w:rFonts w:ascii="Arial" w:hAnsi="Arial" w:cs="Arial"/>
          <w:sz w:val="24"/>
          <w:szCs w:val="24"/>
        </w:rPr>
        <w:t xml:space="preserve"> 0,11 текс </w:t>
      </w:r>
      <w:r w:rsidRPr="00FE5678">
        <w:rPr>
          <w:rStyle w:val="2a"/>
          <w:rFonts w:ascii="Arial" w:hAnsi="Arial" w:cs="Arial"/>
          <w:sz w:val="24"/>
          <w:szCs w:val="24"/>
        </w:rPr>
        <w:t>определ</w:t>
      </w:r>
      <w:r w:rsidR="00C14BED" w:rsidRPr="00FE5678">
        <w:rPr>
          <w:rStyle w:val="2a"/>
          <w:rFonts w:ascii="Arial" w:hAnsi="Arial" w:cs="Arial"/>
          <w:sz w:val="24"/>
          <w:szCs w:val="24"/>
        </w:rPr>
        <w:t>яет</w:t>
      </w:r>
      <w:r w:rsidRPr="00FE5678">
        <w:rPr>
          <w:rStyle w:val="2a"/>
          <w:rFonts w:ascii="Arial" w:hAnsi="Arial" w:cs="Arial"/>
          <w:sz w:val="24"/>
          <w:szCs w:val="24"/>
        </w:rPr>
        <w:t xml:space="preserve"> содержание микроволокон в нетканом материале.</w:t>
      </w:r>
      <w:bookmarkStart w:id="1" w:name="_Toc23265162"/>
    </w:p>
    <w:p w14:paraId="6243B91A" w14:textId="77777777" w:rsidR="00004FA0" w:rsidRPr="00FE5678" w:rsidRDefault="00004FA0" w:rsidP="00ED2697">
      <w:pPr>
        <w:pStyle w:val="2d"/>
        <w:shd w:val="clear" w:color="auto" w:fill="auto"/>
        <w:tabs>
          <w:tab w:val="left" w:pos="0"/>
        </w:tabs>
        <w:spacing w:line="240" w:lineRule="auto"/>
        <w:ind w:firstLine="851"/>
        <w:contextualSpacing/>
        <w:outlineLvl w:val="0"/>
        <w:rPr>
          <w:rFonts w:ascii="Arial" w:hAnsi="Arial" w:cs="Arial"/>
          <w:sz w:val="24"/>
          <w:szCs w:val="24"/>
          <w:shd w:val="clear" w:color="auto" w:fill="FFFFFF"/>
        </w:rPr>
      </w:pPr>
      <w:r w:rsidRPr="00FE5678">
        <w:rPr>
          <w:rStyle w:val="2a"/>
          <w:rFonts w:ascii="Arial" w:hAnsi="Arial" w:cs="Arial"/>
          <w:b/>
          <w:sz w:val="24"/>
          <w:szCs w:val="24"/>
        </w:rPr>
        <w:t>А.3</w:t>
      </w:r>
      <w:r w:rsidRPr="00FE5678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Pr="00FE5678">
        <w:rPr>
          <w:rFonts w:ascii="Arial" w:hAnsi="Arial" w:cs="Arial"/>
          <w:b/>
          <w:bCs/>
          <w:color w:val="000000" w:themeColor="text1"/>
          <w:sz w:val="24"/>
          <w:szCs w:val="24"/>
        </w:rPr>
        <w:t>Термины и обозначения</w:t>
      </w:r>
      <w:bookmarkEnd w:id="1"/>
    </w:p>
    <w:p w14:paraId="5B2117CD" w14:textId="31D34D2E" w:rsidR="00004FA0" w:rsidRPr="00FE5678" w:rsidRDefault="00004FA0" w:rsidP="00ED2697">
      <w:pPr>
        <w:pStyle w:val="a"/>
        <w:numPr>
          <w:ilvl w:val="0"/>
          <w:numId w:val="0"/>
        </w:numPr>
        <w:tabs>
          <w:tab w:val="left" w:pos="0"/>
        </w:tabs>
        <w:ind w:firstLine="851"/>
        <w:outlineLvl w:val="0"/>
        <w:rPr>
          <w:sz w:val="24"/>
          <w:szCs w:val="24"/>
        </w:rPr>
      </w:pPr>
      <w:r w:rsidRPr="00FE5678">
        <w:rPr>
          <w:sz w:val="24"/>
          <w:szCs w:val="24"/>
        </w:rPr>
        <w:t>А.3.1 Термины, применяемые в настоящем документе, их обозначения и пояснения к ним приведены в табл</w:t>
      </w:r>
      <w:r w:rsidR="00D945BB" w:rsidRPr="00FE5678">
        <w:rPr>
          <w:sz w:val="24"/>
          <w:szCs w:val="24"/>
        </w:rPr>
        <w:t>ице</w:t>
      </w:r>
      <w:r w:rsidRPr="00FE5678">
        <w:rPr>
          <w:sz w:val="24"/>
          <w:szCs w:val="24"/>
        </w:rPr>
        <w:t xml:space="preserve"> А.1</w:t>
      </w:r>
      <w:r w:rsidR="00D945BB" w:rsidRPr="00FE5678">
        <w:rPr>
          <w:sz w:val="24"/>
          <w:szCs w:val="24"/>
        </w:rPr>
        <w:t>.</w:t>
      </w:r>
    </w:p>
    <w:p w14:paraId="1F9AE8E5" w14:textId="0857ADE5" w:rsidR="00004FA0" w:rsidRPr="00FE5678" w:rsidRDefault="001E2445" w:rsidP="00ED2697">
      <w:pPr>
        <w:pStyle w:val="a"/>
        <w:numPr>
          <w:ilvl w:val="0"/>
          <w:numId w:val="0"/>
        </w:numPr>
        <w:tabs>
          <w:tab w:val="left" w:pos="0"/>
          <w:tab w:val="left" w:pos="1095"/>
        </w:tabs>
        <w:spacing w:before="240"/>
        <w:ind w:firstLine="851"/>
        <w:jc w:val="left"/>
        <w:rPr>
          <w:sz w:val="24"/>
          <w:szCs w:val="24"/>
        </w:rPr>
      </w:pPr>
      <w:r w:rsidRPr="00FE5678">
        <w:rPr>
          <w:spacing w:val="30"/>
          <w:sz w:val="24"/>
          <w:szCs w:val="20"/>
        </w:rPr>
        <w:t>Таблица</w:t>
      </w:r>
      <w:r w:rsidR="00004FA0" w:rsidRPr="00FE5678">
        <w:rPr>
          <w:sz w:val="24"/>
          <w:szCs w:val="24"/>
        </w:rPr>
        <w:t xml:space="preserve"> А.1</w:t>
      </w:r>
    </w:p>
    <w:tbl>
      <w:tblPr>
        <w:tblStyle w:val="afc"/>
        <w:tblW w:w="9498" w:type="dxa"/>
        <w:jc w:val="center"/>
        <w:tblLook w:val="04A0" w:firstRow="1" w:lastRow="0" w:firstColumn="1" w:lastColumn="0" w:noHBand="0" w:noVBand="1"/>
      </w:tblPr>
      <w:tblGrid>
        <w:gridCol w:w="2122"/>
        <w:gridCol w:w="2126"/>
        <w:gridCol w:w="5250"/>
      </w:tblGrid>
      <w:tr w:rsidR="00004FA0" w:rsidRPr="00FE5678" w14:paraId="0E399A3E" w14:textId="77777777" w:rsidTr="00707343">
        <w:trPr>
          <w:trHeight w:val="759"/>
          <w:jc w:val="center"/>
        </w:trPr>
        <w:tc>
          <w:tcPr>
            <w:tcW w:w="2122" w:type="dxa"/>
            <w:tcBorders>
              <w:bottom w:val="double" w:sz="4" w:space="0" w:color="auto"/>
            </w:tcBorders>
            <w:vAlign w:val="center"/>
          </w:tcPr>
          <w:p w14:paraId="14E54F5E" w14:textId="77777777" w:rsidR="00004FA0" w:rsidRPr="00FE5678" w:rsidRDefault="00004FA0" w:rsidP="00ED2697">
            <w:pPr>
              <w:pStyle w:val="aff8"/>
              <w:shd w:val="clear" w:color="auto" w:fill="FFFFFF"/>
              <w:tabs>
                <w:tab w:val="left" w:pos="0"/>
                <w:tab w:val="left" w:pos="1095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5678">
              <w:rPr>
                <w:rFonts w:ascii="Arial" w:hAnsi="Arial" w:cs="Arial"/>
                <w:sz w:val="20"/>
                <w:szCs w:val="20"/>
              </w:rPr>
              <w:t>Термин</w:t>
            </w:r>
          </w:p>
        </w:tc>
        <w:tc>
          <w:tcPr>
            <w:tcW w:w="2126" w:type="dxa"/>
            <w:tcBorders>
              <w:bottom w:val="double" w:sz="4" w:space="0" w:color="auto"/>
            </w:tcBorders>
            <w:vAlign w:val="center"/>
          </w:tcPr>
          <w:p w14:paraId="3C228923" w14:textId="77777777" w:rsidR="00004FA0" w:rsidRPr="00FE5678" w:rsidRDefault="00004FA0" w:rsidP="00ED2697">
            <w:pPr>
              <w:pStyle w:val="aff8"/>
              <w:shd w:val="clear" w:color="auto" w:fill="FFFFFF"/>
              <w:tabs>
                <w:tab w:val="left" w:pos="0"/>
                <w:tab w:val="left" w:pos="1095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5678">
              <w:rPr>
                <w:rFonts w:ascii="Arial" w:hAnsi="Arial" w:cs="Arial"/>
                <w:sz w:val="20"/>
                <w:szCs w:val="20"/>
              </w:rPr>
              <w:t>Буквенное обозначение, единица измерения</w:t>
            </w:r>
          </w:p>
        </w:tc>
        <w:tc>
          <w:tcPr>
            <w:tcW w:w="5250" w:type="dxa"/>
            <w:tcBorders>
              <w:bottom w:val="double" w:sz="4" w:space="0" w:color="auto"/>
            </w:tcBorders>
            <w:vAlign w:val="center"/>
          </w:tcPr>
          <w:p w14:paraId="13F3E234" w14:textId="77777777" w:rsidR="00004FA0" w:rsidRPr="00FE5678" w:rsidRDefault="00004FA0" w:rsidP="00ED2697">
            <w:pPr>
              <w:pStyle w:val="aff8"/>
              <w:shd w:val="clear" w:color="auto" w:fill="FFFFFF"/>
              <w:tabs>
                <w:tab w:val="left" w:pos="0"/>
                <w:tab w:val="left" w:pos="1095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5678">
              <w:rPr>
                <w:rFonts w:ascii="Arial" w:hAnsi="Arial" w:cs="Arial"/>
                <w:sz w:val="20"/>
                <w:szCs w:val="20"/>
              </w:rPr>
              <w:t>Пояснение</w:t>
            </w:r>
          </w:p>
        </w:tc>
      </w:tr>
      <w:tr w:rsidR="00004FA0" w:rsidRPr="00FE5678" w14:paraId="1A1C8DAB" w14:textId="77777777" w:rsidTr="00707343">
        <w:trPr>
          <w:trHeight w:val="612"/>
          <w:jc w:val="center"/>
        </w:trPr>
        <w:tc>
          <w:tcPr>
            <w:tcW w:w="2122" w:type="dxa"/>
            <w:tcBorders>
              <w:top w:val="double" w:sz="4" w:space="0" w:color="auto"/>
            </w:tcBorders>
            <w:vAlign w:val="center"/>
          </w:tcPr>
          <w:p w14:paraId="52DEFC96" w14:textId="77777777" w:rsidR="00004FA0" w:rsidRPr="00FE5678" w:rsidRDefault="00004FA0" w:rsidP="00ED2697">
            <w:pPr>
              <w:tabs>
                <w:tab w:val="left" w:pos="0"/>
                <w:tab w:val="left" w:pos="1095"/>
              </w:tabs>
              <w:rPr>
                <w:rFonts w:ascii="Arial" w:hAnsi="Arial" w:cs="Arial"/>
                <w:bCs/>
                <w:spacing w:val="2"/>
                <w:sz w:val="20"/>
                <w:szCs w:val="20"/>
                <w:shd w:val="clear" w:color="auto" w:fill="FFFFFF"/>
              </w:rPr>
            </w:pPr>
            <w:r w:rsidRPr="00FE5678">
              <w:rPr>
                <w:rFonts w:ascii="Arial" w:hAnsi="Arial" w:cs="Arial"/>
                <w:bCs/>
                <w:spacing w:val="2"/>
                <w:sz w:val="20"/>
                <w:szCs w:val="20"/>
                <w:shd w:val="clear" w:color="auto" w:fill="FFFFFF"/>
              </w:rPr>
              <w:t>Линейная плотность</w:t>
            </w:r>
          </w:p>
        </w:tc>
        <w:tc>
          <w:tcPr>
            <w:tcW w:w="2126" w:type="dxa"/>
            <w:tcBorders>
              <w:top w:val="double" w:sz="4" w:space="0" w:color="auto"/>
            </w:tcBorders>
            <w:vAlign w:val="center"/>
          </w:tcPr>
          <w:p w14:paraId="4F8CEBF2" w14:textId="77777777" w:rsidR="00004FA0" w:rsidRPr="00FE5678" w:rsidRDefault="00004FA0" w:rsidP="00ED2697">
            <w:pPr>
              <w:tabs>
                <w:tab w:val="left" w:pos="0"/>
                <w:tab w:val="left" w:pos="1095"/>
              </w:tabs>
              <w:ind w:firstLine="28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5678">
              <w:rPr>
                <w:rFonts w:ascii="Arial" w:hAnsi="Arial" w:cs="Arial"/>
                <w:sz w:val="20"/>
                <w:szCs w:val="20"/>
              </w:rPr>
              <w:t>Т</w:t>
            </w:r>
            <w:r w:rsidRPr="00FE5678">
              <w:rPr>
                <w:rFonts w:ascii="Arial" w:hAnsi="Arial" w:cs="Arial"/>
                <w:sz w:val="20"/>
                <w:szCs w:val="20"/>
                <w:vertAlign w:val="subscript"/>
                <w:lang w:val="en-US"/>
              </w:rPr>
              <w:t>t</w:t>
            </w:r>
            <w:r w:rsidRPr="00FE5678">
              <w:rPr>
                <w:rFonts w:ascii="Arial" w:hAnsi="Arial" w:cs="Arial"/>
                <w:sz w:val="20"/>
                <w:szCs w:val="20"/>
              </w:rPr>
              <w:t>, текс</w:t>
            </w:r>
          </w:p>
        </w:tc>
        <w:tc>
          <w:tcPr>
            <w:tcW w:w="5250" w:type="dxa"/>
            <w:tcBorders>
              <w:top w:val="double" w:sz="4" w:space="0" w:color="auto"/>
            </w:tcBorders>
            <w:vAlign w:val="center"/>
          </w:tcPr>
          <w:p w14:paraId="6C447A81" w14:textId="77777777" w:rsidR="00004FA0" w:rsidRPr="00FE5678" w:rsidRDefault="00004FA0" w:rsidP="00ED2697">
            <w:pPr>
              <w:tabs>
                <w:tab w:val="left" w:pos="0"/>
              </w:tabs>
              <w:ind w:hanging="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5678">
              <w:rPr>
                <w:rFonts w:ascii="Arial" w:hAnsi="Arial" w:cs="Arial"/>
                <w:sz w:val="20"/>
                <w:szCs w:val="20"/>
              </w:rPr>
              <w:t>Т</w:t>
            </w:r>
            <w:r w:rsidRPr="00FE5678">
              <w:rPr>
                <w:rFonts w:ascii="Arial" w:hAnsi="Arial" w:cs="Arial"/>
                <w:sz w:val="20"/>
                <w:szCs w:val="20"/>
                <w:vertAlign w:val="subscript"/>
              </w:rPr>
              <w:t>t</w:t>
            </w:r>
            <w:r w:rsidRPr="00FE5678">
              <w:rPr>
                <w:rFonts w:ascii="Arial" w:hAnsi="Arial" w:cs="Arial"/>
                <w:sz w:val="20"/>
                <w:szCs w:val="20"/>
              </w:rPr>
              <w:t xml:space="preserve"> равен массе волокна m в граммах длиной L равно1000 м</w:t>
            </w:r>
          </w:p>
        </w:tc>
      </w:tr>
      <w:tr w:rsidR="00004FA0" w:rsidRPr="00FE5678" w14:paraId="34935890" w14:textId="77777777" w:rsidTr="00707343">
        <w:trPr>
          <w:trHeight w:val="541"/>
          <w:jc w:val="center"/>
        </w:trPr>
        <w:tc>
          <w:tcPr>
            <w:tcW w:w="2122" w:type="dxa"/>
            <w:vAlign w:val="center"/>
          </w:tcPr>
          <w:p w14:paraId="547394B0" w14:textId="77777777" w:rsidR="00004FA0" w:rsidRPr="00FE5678" w:rsidRDefault="00004FA0" w:rsidP="00ED2697">
            <w:pPr>
              <w:tabs>
                <w:tab w:val="left" w:pos="0"/>
                <w:tab w:val="left" w:pos="1095"/>
              </w:tabs>
              <w:rPr>
                <w:rFonts w:ascii="Arial" w:hAnsi="Arial" w:cs="Arial"/>
                <w:bCs/>
                <w:spacing w:val="2"/>
                <w:sz w:val="20"/>
                <w:szCs w:val="20"/>
                <w:shd w:val="clear" w:color="auto" w:fill="FFFFFF"/>
              </w:rPr>
            </w:pPr>
            <w:r w:rsidRPr="00FE5678">
              <w:rPr>
                <w:rFonts w:ascii="Arial" w:hAnsi="Arial" w:cs="Arial"/>
                <w:bCs/>
                <w:spacing w:val="2"/>
                <w:sz w:val="20"/>
                <w:szCs w:val="20"/>
                <w:shd w:val="clear" w:color="auto" w:fill="FFFFFF"/>
              </w:rPr>
              <w:t>Оптический микроскоп (ОМ)</w:t>
            </w:r>
          </w:p>
        </w:tc>
        <w:tc>
          <w:tcPr>
            <w:tcW w:w="2126" w:type="dxa"/>
            <w:vAlign w:val="center"/>
          </w:tcPr>
          <w:p w14:paraId="711C0D49" w14:textId="77777777" w:rsidR="00004FA0" w:rsidRPr="00FE5678" w:rsidRDefault="00004FA0" w:rsidP="00ED2697">
            <w:pPr>
              <w:tabs>
                <w:tab w:val="left" w:pos="0"/>
                <w:tab w:val="left" w:pos="1095"/>
              </w:tabs>
              <w:ind w:firstLine="284"/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FE5678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-</w:t>
            </w:r>
          </w:p>
        </w:tc>
        <w:tc>
          <w:tcPr>
            <w:tcW w:w="5250" w:type="dxa"/>
            <w:vAlign w:val="center"/>
          </w:tcPr>
          <w:p w14:paraId="5C369231" w14:textId="77777777" w:rsidR="00004FA0" w:rsidRPr="00FE5678" w:rsidRDefault="00004FA0" w:rsidP="00ED2697">
            <w:pPr>
              <w:tabs>
                <w:tab w:val="left" w:pos="0"/>
              </w:tabs>
              <w:ind w:hanging="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5678">
              <w:rPr>
                <w:rFonts w:ascii="Arial" w:hAnsi="Arial" w:cs="Arial"/>
                <w:spacing w:val="2"/>
                <w:sz w:val="20"/>
                <w:szCs w:val="20"/>
                <w:shd w:val="clear" w:color="auto" w:fill="FFFFFF"/>
              </w:rPr>
              <w:t>Оптический прибор, используемый для получения увеличенных изображений</w:t>
            </w:r>
          </w:p>
        </w:tc>
      </w:tr>
      <w:tr w:rsidR="00004FA0" w:rsidRPr="00FE5678" w14:paraId="6E8BB805" w14:textId="77777777" w:rsidTr="00707343">
        <w:trPr>
          <w:trHeight w:val="563"/>
          <w:jc w:val="center"/>
        </w:trPr>
        <w:tc>
          <w:tcPr>
            <w:tcW w:w="2122" w:type="dxa"/>
            <w:vAlign w:val="center"/>
          </w:tcPr>
          <w:p w14:paraId="13B96255" w14:textId="77777777" w:rsidR="00004FA0" w:rsidRPr="00FE5678" w:rsidRDefault="00004FA0" w:rsidP="00ED2697">
            <w:pPr>
              <w:tabs>
                <w:tab w:val="left" w:pos="0"/>
                <w:tab w:val="left" w:pos="1095"/>
              </w:tabs>
              <w:rPr>
                <w:rFonts w:ascii="Arial" w:hAnsi="Arial" w:cs="Arial"/>
                <w:bCs/>
                <w:spacing w:val="2"/>
                <w:sz w:val="20"/>
                <w:szCs w:val="20"/>
                <w:shd w:val="clear" w:color="auto" w:fill="FFFFFF"/>
              </w:rPr>
            </w:pPr>
            <w:r w:rsidRPr="00FE5678">
              <w:rPr>
                <w:rFonts w:ascii="Arial" w:hAnsi="Arial" w:cs="Arial"/>
                <w:bCs/>
                <w:spacing w:val="2"/>
                <w:sz w:val="20"/>
                <w:szCs w:val="20"/>
                <w:shd w:val="clear" w:color="auto" w:fill="FFFFFF"/>
              </w:rPr>
              <w:t>Лабораторная проба</w:t>
            </w:r>
          </w:p>
        </w:tc>
        <w:tc>
          <w:tcPr>
            <w:tcW w:w="2126" w:type="dxa"/>
            <w:vAlign w:val="center"/>
          </w:tcPr>
          <w:p w14:paraId="49FE1E6F" w14:textId="77777777" w:rsidR="00004FA0" w:rsidRPr="00FE5678" w:rsidRDefault="00004FA0" w:rsidP="00ED2697">
            <w:pPr>
              <w:tabs>
                <w:tab w:val="left" w:pos="0"/>
                <w:tab w:val="left" w:pos="1095"/>
              </w:tabs>
              <w:ind w:firstLine="284"/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FE5678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-</w:t>
            </w:r>
          </w:p>
        </w:tc>
        <w:tc>
          <w:tcPr>
            <w:tcW w:w="5250" w:type="dxa"/>
            <w:vAlign w:val="center"/>
          </w:tcPr>
          <w:p w14:paraId="34E27412" w14:textId="77777777" w:rsidR="00004FA0" w:rsidRPr="00FE5678" w:rsidRDefault="00004FA0" w:rsidP="00ED2697">
            <w:pPr>
              <w:tabs>
                <w:tab w:val="left" w:pos="0"/>
              </w:tabs>
              <w:ind w:hanging="5"/>
              <w:jc w:val="both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FE5678">
              <w:rPr>
                <w:rFonts w:ascii="Arial" w:hAnsi="Arial" w:cs="Arial"/>
                <w:spacing w:val="2"/>
                <w:sz w:val="20"/>
                <w:szCs w:val="20"/>
                <w:shd w:val="clear" w:color="auto" w:fill="FFFFFF"/>
              </w:rPr>
              <w:t>Проба, используемая для проведения всех исследований</w:t>
            </w:r>
          </w:p>
        </w:tc>
      </w:tr>
      <w:tr w:rsidR="00004FA0" w:rsidRPr="00FE5678" w14:paraId="0D0C3008" w14:textId="77777777" w:rsidTr="00707343">
        <w:trPr>
          <w:trHeight w:val="557"/>
          <w:jc w:val="center"/>
        </w:trPr>
        <w:tc>
          <w:tcPr>
            <w:tcW w:w="2122" w:type="dxa"/>
            <w:vAlign w:val="center"/>
          </w:tcPr>
          <w:p w14:paraId="011F7DB9" w14:textId="77777777" w:rsidR="00004FA0" w:rsidRPr="00FE5678" w:rsidRDefault="00004FA0" w:rsidP="00ED2697">
            <w:pPr>
              <w:tabs>
                <w:tab w:val="left" w:pos="0"/>
                <w:tab w:val="left" w:pos="1095"/>
              </w:tabs>
              <w:rPr>
                <w:rFonts w:ascii="Arial" w:hAnsi="Arial" w:cs="Arial"/>
                <w:bCs/>
                <w:spacing w:val="2"/>
                <w:sz w:val="20"/>
                <w:szCs w:val="20"/>
                <w:shd w:val="clear" w:color="auto" w:fill="FFFFFF"/>
              </w:rPr>
            </w:pPr>
            <w:r w:rsidRPr="00FE5678">
              <w:rPr>
                <w:rFonts w:ascii="Arial" w:hAnsi="Arial" w:cs="Arial"/>
                <w:bCs/>
                <w:spacing w:val="2"/>
                <w:sz w:val="20"/>
                <w:szCs w:val="20"/>
                <w:shd w:val="clear" w:color="auto" w:fill="FFFFFF"/>
              </w:rPr>
              <w:t>Элементарная проба (образец)</w:t>
            </w:r>
          </w:p>
        </w:tc>
        <w:tc>
          <w:tcPr>
            <w:tcW w:w="2126" w:type="dxa"/>
            <w:vAlign w:val="center"/>
          </w:tcPr>
          <w:p w14:paraId="3026D6E2" w14:textId="77777777" w:rsidR="00004FA0" w:rsidRPr="00FE5678" w:rsidRDefault="00004FA0" w:rsidP="00ED2697">
            <w:pPr>
              <w:tabs>
                <w:tab w:val="left" w:pos="0"/>
                <w:tab w:val="left" w:pos="1095"/>
              </w:tabs>
              <w:ind w:firstLine="284"/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FE5678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-</w:t>
            </w:r>
          </w:p>
        </w:tc>
        <w:tc>
          <w:tcPr>
            <w:tcW w:w="5250" w:type="dxa"/>
            <w:vAlign w:val="center"/>
          </w:tcPr>
          <w:p w14:paraId="5D0E6A2D" w14:textId="77777777" w:rsidR="00004FA0" w:rsidRPr="00FE5678" w:rsidRDefault="00004FA0" w:rsidP="00ED2697">
            <w:pPr>
              <w:tabs>
                <w:tab w:val="left" w:pos="0"/>
              </w:tabs>
              <w:ind w:hanging="5"/>
              <w:jc w:val="both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FE5678">
              <w:rPr>
                <w:rFonts w:ascii="Arial" w:hAnsi="Arial" w:cs="Arial"/>
                <w:spacing w:val="2"/>
                <w:sz w:val="20"/>
                <w:szCs w:val="20"/>
                <w:shd w:val="clear" w:color="auto" w:fill="FFFFFF"/>
              </w:rPr>
              <w:t>Часть лабораторной пробы, используемая непосредственно для одного исследования</w:t>
            </w:r>
          </w:p>
        </w:tc>
      </w:tr>
      <w:tr w:rsidR="00004FA0" w:rsidRPr="00FE5678" w14:paraId="518A640C" w14:textId="77777777" w:rsidTr="00707343">
        <w:trPr>
          <w:trHeight w:val="835"/>
          <w:jc w:val="center"/>
        </w:trPr>
        <w:tc>
          <w:tcPr>
            <w:tcW w:w="2122" w:type="dxa"/>
            <w:vAlign w:val="center"/>
          </w:tcPr>
          <w:p w14:paraId="279B5F73" w14:textId="77777777" w:rsidR="00004FA0" w:rsidRPr="00FE5678" w:rsidRDefault="00004FA0" w:rsidP="00ED2697">
            <w:pPr>
              <w:tabs>
                <w:tab w:val="left" w:pos="0"/>
                <w:tab w:val="left" w:pos="1095"/>
              </w:tabs>
              <w:rPr>
                <w:rFonts w:ascii="Arial" w:hAnsi="Arial" w:cs="Arial"/>
                <w:bCs/>
                <w:spacing w:val="2"/>
                <w:sz w:val="20"/>
                <w:szCs w:val="20"/>
                <w:shd w:val="clear" w:color="auto" w:fill="FFFFFF"/>
              </w:rPr>
            </w:pPr>
            <w:r w:rsidRPr="00FE5678">
              <w:rPr>
                <w:rFonts w:ascii="Arial" w:hAnsi="Arial" w:cs="Arial"/>
                <w:bCs/>
                <w:spacing w:val="2"/>
                <w:sz w:val="20"/>
                <w:szCs w:val="20"/>
                <w:shd w:val="clear" w:color="auto" w:fill="FFFFFF"/>
              </w:rPr>
              <w:t>Химическое волокно</w:t>
            </w:r>
          </w:p>
        </w:tc>
        <w:tc>
          <w:tcPr>
            <w:tcW w:w="2126" w:type="dxa"/>
            <w:vAlign w:val="center"/>
          </w:tcPr>
          <w:p w14:paraId="0EA98FA1" w14:textId="0B41E0FD" w:rsidR="00004FA0" w:rsidRPr="00FE5678" w:rsidRDefault="00ED2697" w:rsidP="00ED2697">
            <w:pPr>
              <w:tabs>
                <w:tab w:val="left" w:pos="0"/>
                <w:tab w:val="left" w:pos="1095"/>
              </w:tabs>
              <w:ind w:firstLine="284"/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FE5678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-</w:t>
            </w:r>
          </w:p>
        </w:tc>
        <w:tc>
          <w:tcPr>
            <w:tcW w:w="5250" w:type="dxa"/>
            <w:vAlign w:val="center"/>
          </w:tcPr>
          <w:p w14:paraId="19F7C698" w14:textId="77777777" w:rsidR="00004FA0" w:rsidRPr="00FE5678" w:rsidRDefault="00004FA0" w:rsidP="00ED2697">
            <w:pPr>
              <w:tabs>
                <w:tab w:val="left" w:pos="0"/>
              </w:tabs>
              <w:ind w:hanging="5"/>
              <w:jc w:val="both"/>
              <w:rPr>
                <w:rFonts w:ascii="Arial" w:hAnsi="Arial" w:cs="Arial"/>
                <w:spacing w:val="2"/>
                <w:sz w:val="20"/>
                <w:szCs w:val="20"/>
                <w:shd w:val="clear" w:color="auto" w:fill="FFFFFF"/>
              </w:rPr>
            </w:pPr>
            <w:r w:rsidRPr="00FE5678">
              <w:rPr>
                <w:rFonts w:ascii="Arial" w:hAnsi="Arial" w:cs="Arial"/>
                <w:spacing w:val="2"/>
                <w:sz w:val="20"/>
                <w:szCs w:val="20"/>
                <w:shd w:val="clear" w:color="auto" w:fill="FFFFFF"/>
              </w:rPr>
              <w:t>Волокно, получаемое в результате производственного процесса из природных, синтетических полимеров или неорганических веществ</w:t>
            </w:r>
          </w:p>
        </w:tc>
      </w:tr>
      <w:tr w:rsidR="00004FA0" w:rsidRPr="00FE5678" w14:paraId="66BF3D4A" w14:textId="77777777" w:rsidTr="00707343">
        <w:trPr>
          <w:trHeight w:val="479"/>
          <w:jc w:val="center"/>
        </w:trPr>
        <w:tc>
          <w:tcPr>
            <w:tcW w:w="2122" w:type="dxa"/>
            <w:vAlign w:val="center"/>
          </w:tcPr>
          <w:p w14:paraId="452D0E5B" w14:textId="77777777" w:rsidR="00004FA0" w:rsidRPr="00FE5678" w:rsidRDefault="00004FA0" w:rsidP="00ED2697">
            <w:pPr>
              <w:tabs>
                <w:tab w:val="left" w:pos="0"/>
                <w:tab w:val="left" w:pos="1095"/>
              </w:tabs>
              <w:rPr>
                <w:rFonts w:ascii="Arial" w:hAnsi="Arial" w:cs="Arial"/>
                <w:bCs/>
                <w:spacing w:val="2"/>
                <w:sz w:val="20"/>
                <w:szCs w:val="20"/>
                <w:shd w:val="clear" w:color="auto" w:fill="FFFFFF"/>
              </w:rPr>
            </w:pPr>
            <w:r w:rsidRPr="00FE5678">
              <w:rPr>
                <w:rFonts w:ascii="Arial" w:hAnsi="Arial" w:cs="Arial"/>
                <w:bCs/>
                <w:spacing w:val="2"/>
                <w:sz w:val="20"/>
                <w:szCs w:val="20"/>
                <w:shd w:val="clear" w:color="auto" w:fill="FFFFFF"/>
              </w:rPr>
              <w:t>Микроволокно</w:t>
            </w:r>
          </w:p>
        </w:tc>
        <w:tc>
          <w:tcPr>
            <w:tcW w:w="2126" w:type="dxa"/>
            <w:vAlign w:val="center"/>
          </w:tcPr>
          <w:p w14:paraId="6C8C8568" w14:textId="77777777" w:rsidR="00004FA0" w:rsidRPr="00FE5678" w:rsidRDefault="00004FA0" w:rsidP="00ED2697">
            <w:pPr>
              <w:tabs>
                <w:tab w:val="left" w:pos="0"/>
                <w:tab w:val="left" w:pos="1095"/>
              </w:tabs>
              <w:ind w:firstLine="284"/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FE5678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-</w:t>
            </w:r>
          </w:p>
        </w:tc>
        <w:tc>
          <w:tcPr>
            <w:tcW w:w="5250" w:type="dxa"/>
            <w:vAlign w:val="center"/>
          </w:tcPr>
          <w:p w14:paraId="65E6EA81" w14:textId="77777777" w:rsidR="00004FA0" w:rsidRPr="00FE5678" w:rsidRDefault="00004FA0" w:rsidP="00ED2697">
            <w:pPr>
              <w:tabs>
                <w:tab w:val="left" w:pos="0"/>
              </w:tabs>
              <w:ind w:hanging="5"/>
              <w:jc w:val="both"/>
              <w:rPr>
                <w:rFonts w:ascii="Arial" w:hAnsi="Arial" w:cs="Arial"/>
                <w:spacing w:val="2"/>
                <w:sz w:val="20"/>
                <w:szCs w:val="20"/>
                <w:shd w:val="clear" w:color="auto" w:fill="FFFFFF"/>
              </w:rPr>
            </w:pPr>
            <w:r w:rsidRPr="00FE5678">
              <w:rPr>
                <w:rFonts w:ascii="Arial" w:hAnsi="Arial" w:cs="Arial"/>
                <w:spacing w:val="2"/>
                <w:sz w:val="20"/>
                <w:szCs w:val="20"/>
                <w:shd w:val="clear" w:color="auto" w:fill="FFFFFF"/>
              </w:rPr>
              <w:t>Волокно линейной плотностью не более 0,11 текс</w:t>
            </w:r>
          </w:p>
        </w:tc>
      </w:tr>
    </w:tbl>
    <w:p w14:paraId="3BD42C7F" w14:textId="77777777" w:rsidR="00707343" w:rsidRPr="00FE5678" w:rsidRDefault="00707343">
      <w:pPr>
        <w:widowControl/>
        <w:autoSpaceDE/>
        <w:autoSpaceDN/>
        <w:adjustRightInd/>
        <w:rPr>
          <w:rFonts w:ascii="Arial" w:hAnsi="Arial" w:cs="Arial"/>
          <w:b/>
          <w:bCs/>
          <w:color w:val="000000" w:themeColor="text1"/>
        </w:rPr>
      </w:pPr>
      <w:bookmarkStart w:id="2" w:name="_Toc23265163"/>
      <w:r w:rsidRPr="00FE5678">
        <w:rPr>
          <w:rFonts w:ascii="Arial" w:hAnsi="Arial" w:cs="Arial"/>
          <w:bCs/>
          <w:i/>
          <w:iCs/>
          <w:color w:val="000000" w:themeColor="text1"/>
        </w:rPr>
        <w:br w:type="page"/>
      </w:r>
    </w:p>
    <w:p w14:paraId="519F2556" w14:textId="3E7F7C66" w:rsidR="00004FA0" w:rsidRPr="00FE5678" w:rsidRDefault="00004FA0" w:rsidP="00D945BB">
      <w:pPr>
        <w:pStyle w:val="10"/>
        <w:tabs>
          <w:tab w:val="left" w:pos="0"/>
        </w:tabs>
        <w:ind w:firstLine="851"/>
        <w:rPr>
          <w:rFonts w:ascii="Arial" w:hAnsi="Arial"/>
          <w:bCs/>
          <w:i w:val="0"/>
          <w:iCs w:val="0"/>
          <w:color w:val="000000" w:themeColor="text1"/>
        </w:rPr>
      </w:pPr>
      <w:r w:rsidRPr="00FE5678">
        <w:rPr>
          <w:rFonts w:ascii="Arial" w:hAnsi="Arial" w:cs="Arial"/>
          <w:bCs/>
          <w:i w:val="0"/>
          <w:iCs w:val="0"/>
          <w:color w:val="000000" w:themeColor="text1"/>
        </w:rPr>
        <w:lastRenderedPageBreak/>
        <w:t xml:space="preserve">А.4 </w:t>
      </w:r>
      <w:r w:rsidRPr="00FE5678">
        <w:rPr>
          <w:rFonts w:ascii="Arial" w:hAnsi="Arial"/>
          <w:bCs/>
          <w:i w:val="0"/>
          <w:iCs w:val="0"/>
          <w:color w:val="000000" w:themeColor="text1"/>
        </w:rPr>
        <w:t>Оборудование</w:t>
      </w:r>
      <w:bookmarkStart w:id="3" w:name="_Toc23265164"/>
      <w:bookmarkEnd w:id="2"/>
    </w:p>
    <w:p w14:paraId="61682BD5" w14:textId="284735E1" w:rsidR="00004FA0" w:rsidRPr="00FE5678" w:rsidRDefault="00004FA0" w:rsidP="00D945BB">
      <w:pPr>
        <w:pStyle w:val="10"/>
        <w:tabs>
          <w:tab w:val="left" w:pos="0"/>
        </w:tabs>
        <w:ind w:firstLine="851"/>
        <w:rPr>
          <w:rFonts w:ascii="Arial" w:hAnsi="Arial"/>
          <w:i w:val="0"/>
          <w:iCs w:val="0"/>
          <w:color w:val="000000" w:themeColor="text1"/>
        </w:rPr>
      </w:pPr>
      <w:r w:rsidRPr="00FE5678">
        <w:rPr>
          <w:rFonts w:ascii="Arial" w:hAnsi="Arial"/>
          <w:i w:val="0"/>
          <w:iCs w:val="0"/>
          <w:color w:val="000000" w:themeColor="text1"/>
        </w:rPr>
        <w:t>А.</w:t>
      </w:r>
      <w:r w:rsidRPr="00FE5678">
        <w:rPr>
          <w:rFonts w:ascii="Arial" w:hAnsi="Arial" w:cs="Arial"/>
          <w:i w:val="0"/>
          <w:iCs w:val="0"/>
          <w:color w:val="000000" w:themeColor="text1"/>
        </w:rPr>
        <w:t>4</w:t>
      </w:r>
      <w:r w:rsidRPr="00FE5678">
        <w:rPr>
          <w:rFonts w:ascii="Arial" w:hAnsi="Arial"/>
          <w:i w:val="0"/>
          <w:iCs w:val="0"/>
          <w:color w:val="000000" w:themeColor="text1"/>
        </w:rPr>
        <w:t>.1</w:t>
      </w:r>
      <w:r w:rsidRPr="00FE5678">
        <w:rPr>
          <w:rFonts w:ascii="Arial" w:hAnsi="Arial" w:cs="Arial"/>
          <w:i w:val="0"/>
          <w:iCs w:val="0"/>
          <w:color w:val="000000" w:themeColor="text1"/>
        </w:rPr>
        <w:t xml:space="preserve"> </w:t>
      </w:r>
      <w:r w:rsidRPr="00FE5678">
        <w:rPr>
          <w:rFonts w:ascii="Arial" w:hAnsi="Arial"/>
          <w:i w:val="0"/>
          <w:iCs w:val="0"/>
          <w:color w:val="000000" w:themeColor="text1"/>
        </w:rPr>
        <w:t>При проведении измерений используется следующее оборудование:</w:t>
      </w:r>
    </w:p>
    <w:p w14:paraId="7466712D" w14:textId="2D147A48" w:rsidR="00004FA0" w:rsidRPr="00FE5678" w:rsidRDefault="00004FA0" w:rsidP="00ED2697">
      <w:pPr>
        <w:pStyle w:val="a"/>
        <w:numPr>
          <w:ilvl w:val="0"/>
          <w:numId w:val="0"/>
        </w:numPr>
        <w:tabs>
          <w:tab w:val="left" w:pos="0"/>
          <w:tab w:val="left" w:pos="1095"/>
        </w:tabs>
        <w:ind w:firstLine="851"/>
        <w:outlineLvl w:val="0"/>
        <w:rPr>
          <w:color w:val="000000" w:themeColor="text1"/>
          <w:sz w:val="24"/>
        </w:rPr>
      </w:pPr>
      <w:r w:rsidRPr="00FE5678">
        <w:rPr>
          <w:color w:val="000000" w:themeColor="text1"/>
          <w:sz w:val="24"/>
        </w:rPr>
        <w:t xml:space="preserve">- термогигрометр/психрометр с погрешностью измерения относительной влажности не более ±2,0 %, погрешностью измерения температуры не более ±0,5 °С в диапазоне температур от </w:t>
      </w:r>
      <w:r w:rsidRPr="00FE5678">
        <w:rPr>
          <w:color w:val="000000" w:themeColor="text1"/>
          <w:sz w:val="24"/>
          <w:szCs w:val="24"/>
        </w:rPr>
        <w:t xml:space="preserve">минус </w:t>
      </w:r>
      <w:r w:rsidRPr="00FE5678">
        <w:rPr>
          <w:color w:val="000000" w:themeColor="text1"/>
          <w:sz w:val="24"/>
        </w:rPr>
        <w:t xml:space="preserve">45 </w:t>
      </w:r>
      <w:r w:rsidRPr="00FE5678">
        <w:rPr>
          <w:color w:val="000000" w:themeColor="text1"/>
          <w:sz w:val="24"/>
          <w:szCs w:val="24"/>
          <w:vertAlign w:val="superscript"/>
        </w:rPr>
        <w:t>о</w:t>
      </w:r>
      <w:r w:rsidRPr="00FE5678">
        <w:rPr>
          <w:color w:val="000000" w:themeColor="text1"/>
          <w:sz w:val="24"/>
          <w:szCs w:val="24"/>
        </w:rPr>
        <w:t xml:space="preserve">С </w:t>
      </w:r>
      <w:r w:rsidRPr="00FE5678">
        <w:rPr>
          <w:color w:val="000000" w:themeColor="text1"/>
          <w:sz w:val="24"/>
        </w:rPr>
        <w:t xml:space="preserve">до </w:t>
      </w:r>
      <w:r w:rsidRPr="00FE5678">
        <w:rPr>
          <w:color w:val="000000" w:themeColor="text1"/>
          <w:sz w:val="24"/>
          <w:szCs w:val="24"/>
        </w:rPr>
        <w:t xml:space="preserve">минус </w:t>
      </w:r>
      <w:r w:rsidRPr="00FE5678">
        <w:rPr>
          <w:color w:val="000000" w:themeColor="text1"/>
          <w:sz w:val="24"/>
        </w:rPr>
        <w:t xml:space="preserve">20 </w:t>
      </w:r>
      <w:r w:rsidRPr="00FE5678">
        <w:rPr>
          <w:color w:val="000000" w:themeColor="text1"/>
          <w:sz w:val="24"/>
          <w:vertAlign w:val="superscript"/>
        </w:rPr>
        <w:t>о</w:t>
      </w:r>
      <w:r w:rsidRPr="00FE5678">
        <w:rPr>
          <w:color w:val="000000" w:themeColor="text1"/>
          <w:sz w:val="24"/>
        </w:rPr>
        <w:t xml:space="preserve">С; не более ±0,2 °С в диапазоне температур св. </w:t>
      </w:r>
      <w:r w:rsidRPr="00FE5678">
        <w:rPr>
          <w:color w:val="000000" w:themeColor="text1"/>
          <w:sz w:val="24"/>
          <w:szCs w:val="24"/>
        </w:rPr>
        <w:t xml:space="preserve">минус </w:t>
      </w:r>
      <w:r w:rsidRPr="00FE5678">
        <w:rPr>
          <w:color w:val="000000" w:themeColor="text1"/>
          <w:sz w:val="24"/>
        </w:rPr>
        <w:t xml:space="preserve">20 </w:t>
      </w:r>
      <w:r w:rsidRPr="00FE5678">
        <w:rPr>
          <w:color w:val="000000" w:themeColor="text1"/>
          <w:sz w:val="24"/>
          <w:szCs w:val="24"/>
          <w:vertAlign w:val="superscript"/>
        </w:rPr>
        <w:t>о</w:t>
      </w:r>
      <w:r w:rsidRPr="00FE5678">
        <w:rPr>
          <w:color w:val="000000" w:themeColor="text1"/>
          <w:sz w:val="24"/>
          <w:szCs w:val="24"/>
        </w:rPr>
        <w:t xml:space="preserve">С </w:t>
      </w:r>
      <w:r w:rsidRPr="00FE5678">
        <w:rPr>
          <w:color w:val="000000" w:themeColor="text1"/>
          <w:sz w:val="24"/>
        </w:rPr>
        <w:t xml:space="preserve">до </w:t>
      </w:r>
      <w:r w:rsidRPr="00FE5678">
        <w:rPr>
          <w:color w:val="000000" w:themeColor="text1"/>
          <w:sz w:val="24"/>
          <w:szCs w:val="24"/>
        </w:rPr>
        <w:t xml:space="preserve">плюс </w:t>
      </w:r>
      <w:r w:rsidRPr="00FE5678">
        <w:rPr>
          <w:color w:val="000000" w:themeColor="text1"/>
          <w:sz w:val="24"/>
        </w:rPr>
        <w:t xml:space="preserve">60 </w:t>
      </w:r>
      <w:r w:rsidRPr="00FE5678">
        <w:rPr>
          <w:color w:val="000000" w:themeColor="text1"/>
          <w:sz w:val="24"/>
          <w:vertAlign w:val="superscript"/>
        </w:rPr>
        <w:t>о</w:t>
      </w:r>
      <w:r w:rsidRPr="00FE5678">
        <w:rPr>
          <w:color w:val="000000" w:themeColor="text1"/>
          <w:sz w:val="24"/>
        </w:rPr>
        <w:t>С,</w:t>
      </w:r>
    </w:p>
    <w:p w14:paraId="1910D3A5" w14:textId="466DCA86" w:rsidR="00004FA0" w:rsidRPr="00FE5678" w:rsidRDefault="00004FA0" w:rsidP="00ED2697">
      <w:pPr>
        <w:pStyle w:val="a"/>
        <w:numPr>
          <w:ilvl w:val="0"/>
          <w:numId w:val="0"/>
        </w:numPr>
        <w:tabs>
          <w:tab w:val="left" w:pos="0"/>
          <w:tab w:val="left" w:pos="1095"/>
        </w:tabs>
        <w:ind w:firstLine="851"/>
        <w:outlineLvl w:val="0"/>
        <w:rPr>
          <w:color w:val="000000" w:themeColor="text1"/>
          <w:sz w:val="24"/>
        </w:rPr>
      </w:pPr>
      <w:r w:rsidRPr="00FE5678">
        <w:rPr>
          <w:color w:val="000000" w:themeColor="text1"/>
          <w:sz w:val="24"/>
        </w:rPr>
        <w:t xml:space="preserve">- микроскоп биологический исследовательского класса </w:t>
      </w:r>
      <w:bookmarkStart w:id="4" w:name="_Hlk26896802"/>
      <w:r w:rsidRPr="00FE5678">
        <w:rPr>
          <w:color w:val="000000" w:themeColor="text1"/>
          <w:sz w:val="24"/>
        </w:rPr>
        <w:t>«Альтами БИО 2»</w:t>
      </w:r>
      <w:bookmarkEnd w:id="4"/>
      <w:r w:rsidRPr="00FE5678">
        <w:rPr>
          <w:color w:val="000000" w:themeColor="text1"/>
          <w:sz w:val="24"/>
        </w:rPr>
        <w:t>, также для морфологических исследований типа «Микромед 3» или подобные, обеспечивающий требуемое увеличение согласно документу на методику</w:t>
      </w:r>
      <w:r w:rsidRPr="00FE5678">
        <w:rPr>
          <w:color w:val="000000" w:themeColor="text1"/>
          <w:sz w:val="24"/>
          <w:szCs w:val="24"/>
        </w:rPr>
        <w:t>,</w:t>
      </w:r>
      <w:r w:rsidRPr="00FE5678">
        <w:rPr>
          <w:color w:val="000000" w:themeColor="text1"/>
          <w:sz w:val="24"/>
        </w:rPr>
        <w:t xml:space="preserve"> подключенный к компьютеру с программным обеспечением для обработки получаемых изображений, в том числе измерения линейных размеров,</w:t>
      </w:r>
    </w:p>
    <w:p w14:paraId="35942401" w14:textId="670C0F27" w:rsidR="00004FA0" w:rsidRPr="00FE5678" w:rsidRDefault="00004FA0" w:rsidP="00ED2697">
      <w:pPr>
        <w:pStyle w:val="a"/>
        <w:numPr>
          <w:ilvl w:val="0"/>
          <w:numId w:val="0"/>
        </w:numPr>
        <w:tabs>
          <w:tab w:val="left" w:pos="0"/>
          <w:tab w:val="left" w:pos="1095"/>
        </w:tabs>
        <w:ind w:firstLine="851"/>
        <w:outlineLvl w:val="0"/>
        <w:rPr>
          <w:color w:val="000000" w:themeColor="text1"/>
          <w:sz w:val="24"/>
        </w:rPr>
      </w:pPr>
      <w:r w:rsidRPr="00FE5678">
        <w:rPr>
          <w:color w:val="000000" w:themeColor="text1"/>
          <w:sz w:val="24"/>
        </w:rPr>
        <w:t xml:space="preserve">- объект-микрометр, представляющий собой предметное стекло со шкалой нанесенными на него метками и указанным расстоянием между ними (1 деление </w:t>
      </w:r>
      <w:r w:rsidRPr="00FE5678">
        <w:rPr>
          <w:sz w:val="24"/>
        </w:rPr>
        <w:t>равно</w:t>
      </w:r>
      <w:r w:rsidRPr="00FE5678">
        <w:rPr>
          <w:color w:val="000000" w:themeColor="text1"/>
          <w:sz w:val="24"/>
        </w:rPr>
        <w:t xml:space="preserve"> 10 микрон), с пределами допускаемой абсолютной погрешности ±0,0001 мм,</w:t>
      </w:r>
    </w:p>
    <w:p w14:paraId="0F3603A5" w14:textId="58535555" w:rsidR="00004FA0" w:rsidRPr="00FE5678" w:rsidRDefault="00004FA0" w:rsidP="00ED2697">
      <w:pPr>
        <w:pStyle w:val="a"/>
        <w:numPr>
          <w:ilvl w:val="0"/>
          <w:numId w:val="0"/>
        </w:numPr>
        <w:tabs>
          <w:tab w:val="left" w:pos="0"/>
          <w:tab w:val="left" w:pos="1095"/>
        </w:tabs>
        <w:ind w:firstLine="851"/>
        <w:outlineLvl w:val="0"/>
        <w:rPr>
          <w:color w:val="000000" w:themeColor="text1"/>
          <w:sz w:val="24"/>
        </w:rPr>
      </w:pPr>
      <w:r w:rsidRPr="00FE5678">
        <w:rPr>
          <w:color w:val="000000" w:themeColor="text1"/>
          <w:sz w:val="24"/>
        </w:rPr>
        <w:t>- насадка бинокулярная</w:t>
      </w:r>
      <w:r w:rsidR="00F76330">
        <w:rPr>
          <w:color w:val="000000" w:themeColor="text1"/>
          <w:sz w:val="24"/>
        </w:rPr>
        <w:t>;</w:t>
      </w:r>
    </w:p>
    <w:p w14:paraId="26369D25" w14:textId="0DCC12A5" w:rsidR="00004FA0" w:rsidRPr="00FE5678" w:rsidRDefault="00004FA0" w:rsidP="00ED2697">
      <w:pPr>
        <w:pStyle w:val="a"/>
        <w:numPr>
          <w:ilvl w:val="0"/>
          <w:numId w:val="0"/>
        </w:numPr>
        <w:tabs>
          <w:tab w:val="left" w:pos="0"/>
          <w:tab w:val="left" w:pos="1095"/>
        </w:tabs>
        <w:ind w:firstLine="851"/>
        <w:outlineLvl w:val="0"/>
        <w:rPr>
          <w:color w:val="000000" w:themeColor="text1"/>
          <w:sz w:val="24"/>
        </w:rPr>
      </w:pPr>
      <w:r w:rsidRPr="00FE5678">
        <w:rPr>
          <w:color w:val="000000" w:themeColor="text1"/>
          <w:sz w:val="24"/>
        </w:rPr>
        <w:t>- предметное стекло</w:t>
      </w:r>
      <w:r w:rsidR="00F76330">
        <w:rPr>
          <w:color w:val="000000" w:themeColor="text1"/>
          <w:sz w:val="24"/>
        </w:rPr>
        <w:t>;</w:t>
      </w:r>
    </w:p>
    <w:p w14:paraId="183763DE" w14:textId="77777777" w:rsidR="00004FA0" w:rsidRPr="00FE5678" w:rsidRDefault="00004FA0" w:rsidP="00ED2697">
      <w:pPr>
        <w:pStyle w:val="a"/>
        <w:numPr>
          <w:ilvl w:val="0"/>
          <w:numId w:val="0"/>
        </w:numPr>
        <w:tabs>
          <w:tab w:val="left" w:pos="0"/>
          <w:tab w:val="left" w:pos="1095"/>
        </w:tabs>
        <w:ind w:firstLine="851"/>
        <w:outlineLvl w:val="0"/>
        <w:rPr>
          <w:color w:val="000000" w:themeColor="text1"/>
          <w:sz w:val="24"/>
        </w:rPr>
      </w:pPr>
      <w:r w:rsidRPr="00FE5678">
        <w:rPr>
          <w:color w:val="000000" w:themeColor="text1"/>
          <w:sz w:val="24"/>
        </w:rPr>
        <w:t>- покрывное стекло.</w:t>
      </w:r>
    </w:p>
    <w:p w14:paraId="1541CC9B" w14:textId="0C343B76" w:rsidR="00004FA0" w:rsidRPr="00FE5678" w:rsidRDefault="00004FA0" w:rsidP="00ED2697">
      <w:pPr>
        <w:pStyle w:val="a"/>
        <w:numPr>
          <w:ilvl w:val="0"/>
          <w:numId w:val="0"/>
        </w:numPr>
        <w:tabs>
          <w:tab w:val="left" w:pos="0"/>
        </w:tabs>
        <w:ind w:firstLine="851"/>
        <w:outlineLvl w:val="0"/>
        <w:rPr>
          <w:sz w:val="24"/>
        </w:rPr>
      </w:pPr>
      <w:r w:rsidRPr="00FE5678">
        <w:rPr>
          <w:sz w:val="24"/>
        </w:rPr>
        <w:t>А.</w:t>
      </w:r>
      <w:r w:rsidRPr="00FE5678">
        <w:rPr>
          <w:sz w:val="24"/>
          <w:szCs w:val="24"/>
        </w:rPr>
        <w:t>4.</w:t>
      </w:r>
      <w:r w:rsidR="002679E4" w:rsidRPr="00FE5678">
        <w:rPr>
          <w:sz w:val="24"/>
        </w:rPr>
        <w:t>2</w:t>
      </w:r>
      <w:r w:rsidRPr="00FE5678">
        <w:rPr>
          <w:sz w:val="24"/>
          <w:szCs w:val="24"/>
        </w:rPr>
        <w:t xml:space="preserve"> </w:t>
      </w:r>
      <w:r w:rsidRPr="00FE5678">
        <w:rPr>
          <w:sz w:val="24"/>
        </w:rPr>
        <w:t>В случае применения методики в сфере государственного регулирования обеспечения единства измерений применяют средства измерений утвержденного типа, поверенные в установленном порядке.</w:t>
      </w:r>
    </w:p>
    <w:p w14:paraId="185316D3" w14:textId="0BF5D14F" w:rsidR="00004FA0" w:rsidRPr="00FE5678" w:rsidRDefault="00004FA0" w:rsidP="00ED2697">
      <w:pPr>
        <w:pStyle w:val="a"/>
        <w:numPr>
          <w:ilvl w:val="0"/>
          <w:numId w:val="0"/>
        </w:numPr>
        <w:tabs>
          <w:tab w:val="left" w:pos="0"/>
        </w:tabs>
        <w:ind w:firstLine="851"/>
        <w:outlineLvl w:val="0"/>
        <w:rPr>
          <w:sz w:val="24"/>
        </w:rPr>
      </w:pPr>
      <w:r w:rsidRPr="00FE5678">
        <w:rPr>
          <w:sz w:val="24"/>
        </w:rPr>
        <w:t>А.4</w:t>
      </w:r>
      <w:r w:rsidRPr="00FE5678">
        <w:rPr>
          <w:sz w:val="24"/>
          <w:szCs w:val="24"/>
        </w:rPr>
        <w:t>.</w:t>
      </w:r>
      <w:r w:rsidR="002679E4" w:rsidRPr="00FE5678">
        <w:rPr>
          <w:sz w:val="24"/>
          <w:szCs w:val="24"/>
        </w:rPr>
        <w:t>3</w:t>
      </w:r>
      <w:r w:rsidRPr="00FE5678">
        <w:rPr>
          <w:sz w:val="24"/>
          <w:szCs w:val="24"/>
        </w:rPr>
        <w:t xml:space="preserve"> </w:t>
      </w:r>
      <w:r w:rsidRPr="00FE5678">
        <w:rPr>
          <w:sz w:val="24"/>
        </w:rPr>
        <w:t>Допускается применение иных средств измерений утвержденных типов, метрологические характеристики которых не уступают указанным выше и обеспечивают требуемую точность измерений.</w:t>
      </w:r>
    </w:p>
    <w:p w14:paraId="469F5F30" w14:textId="7D0A1653" w:rsidR="00004FA0" w:rsidRPr="00FE5678" w:rsidRDefault="00004FA0" w:rsidP="00D945BB">
      <w:pPr>
        <w:pStyle w:val="10"/>
        <w:tabs>
          <w:tab w:val="left" w:pos="0"/>
        </w:tabs>
        <w:ind w:firstLine="851"/>
        <w:rPr>
          <w:rFonts w:ascii="Arial" w:hAnsi="Arial"/>
          <w:b w:val="0"/>
          <w:i w:val="0"/>
          <w:iCs w:val="0"/>
          <w:color w:val="000000" w:themeColor="text1"/>
        </w:rPr>
      </w:pPr>
      <w:r w:rsidRPr="00FE5678">
        <w:rPr>
          <w:rFonts w:ascii="Arial" w:hAnsi="Arial"/>
          <w:i w:val="0"/>
          <w:iCs w:val="0"/>
          <w:color w:val="000000" w:themeColor="text1"/>
        </w:rPr>
        <w:t>А.</w:t>
      </w:r>
      <w:r w:rsidRPr="00FE5678">
        <w:rPr>
          <w:rFonts w:ascii="Arial" w:hAnsi="Arial" w:cs="Arial"/>
          <w:bCs/>
          <w:i w:val="0"/>
          <w:iCs w:val="0"/>
          <w:color w:val="000000" w:themeColor="text1"/>
        </w:rPr>
        <w:t>5</w:t>
      </w:r>
      <w:r w:rsidRPr="00FE5678">
        <w:rPr>
          <w:rFonts w:ascii="Arial" w:hAnsi="Arial"/>
          <w:i w:val="0"/>
          <w:iCs w:val="0"/>
          <w:color w:val="000000" w:themeColor="text1"/>
        </w:rPr>
        <w:t xml:space="preserve"> Условия проведения измерений</w:t>
      </w:r>
      <w:bookmarkEnd w:id="3"/>
    </w:p>
    <w:p w14:paraId="6B1399AA" w14:textId="3E4007F7" w:rsidR="00004FA0" w:rsidRPr="00FE5678" w:rsidRDefault="00004FA0" w:rsidP="00D945BB">
      <w:pPr>
        <w:tabs>
          <w:tab w:val="left" w:pos="0"/>
        </w:tabs>
        <w:ind w:firstLine="851"/>
        <w:jc w:val="both"/>
        <w:outlineLvl w:val="0"/>
        <w:rPr>
          <w:rFonts w:ascii="Arial" w:hAnsi="Arial"/>
        </w:rPr>
      </w:pPr>
      <w:r w:rsidRPr="00FE5678">
        <w:rPr>
          <w:rFonts w:ascii="Arial" w:hAnsi="Arial"/>
        </w:rPr>
        <w:t>А.</w:t>
      </w:r>
      <w:r w:rsidRPr="00FE5678">
        <w:rPr>
          <w:rFonts w:ascii="Arial" w:hAnsi="Arial" w:cs="Arial"/>
        </w:rPr>
        <w:t>5</w:t>
      </w:r>
      <w:r w:rsidRPr="00FE5678">
        <w:rPr>
          <w:rFonts w:ascii="Arial" w:hAnsi="Arial"/>
        </w:rPr>
        <w:t>.1</w:t>
      </w:r>
      <w:r w:rsidRPr="00FE5678">
        <w:rPr>
          <w:rFonts w:ascii="Arial" w:hAnsi="Arial" w:cs="Arial"/>
        </w:rPr>
        <w:t xml:space="preserve"> </w:t>
      </w:r>
      <w:r w:rsidRPr="00FE5678">
        <w:rPr>
          <w:rFonts w:ascii="Arial" w:hAnsi="Arial"/>
        </w:rPr>
        <w:t>При подготовке к проведению измерений и при проведении измерений необходимо соблюдать следующие условия:</w:t>
      </w:r>
    </w:p>
    <w:p w14:paraId="69FAF7CE" w14:textId="397E55B0" w:rsidR="00004FA0" w:rsidRPr="00FE5678" w:rsidRDefault="00004FA0" w:rsidP="00D945BB">
      <w:pPr>
        <w:pStyle w:val="aff6"/>
        <w:tabs>
          <w:tab w:val="left" w:pos="0"/>
          <w:tab w:val="left" w:pos="1095"/>
          <w:tab w:val="left" w:leader="dot" w:pos="9356"/>
        </w:tabs>
        <w:ind w:left="0" w:firstLine="851"/>
        <w:jc w:val="both"/>
        <w:outlineLvl w:val="0"/>
        <w:rPr>
          <w:rFonts w:ascii="Arial" w:hAnsi="Arial" w:cs="Arial"/>
        </w:rPr>
      </w:pPr>
      <w:r w:rsidRPr="00FE5678">
        <w:rPr>
          <w:rFonts w:ascii="Arial" w:hAnsi="Arial" w:cs="Arial"/>
        </w:rPr>
        <w:t>температура окружающего воздуха - (20±2) °С;</w:t>
      </w:r>
    </w:p>
    <w:p w14:paraId="5C018D26" w14:textId="1EE63510" w:rsidR="00004FA0" w:rsidRPr="00FE5678" w:rsidRDefault="00004FA0" w:rsidP="00D945BB">
      <w:pPr>
        <w:pStyle w:val="aff6"/>
        <w:tabs>
          <w:tab w:val="left" w:pos="0"/>
          <w:tab w:val="left" w:pos="1095"/>
          <w:tab w:val="left" w:leader="dot" w:pos="9356"/>
        </w:tabs>
        <w:ind w:left="0" w:firstLine="851"/>
        <w:jc w:val="both"/>
        <w:outlineLvl w:val="0"/>
        <w:rPr>
          <w:rFonts w:ascii="Arial" w:hAnsi="Arial" w:cs="Arial"/>
        </w:rPr>
      </w:pPr>
      <w:r w:rsidRPr="00FE5678">
        <w:rPr>
          <w:rFonts w:ascii="Arial" w:hAnsi="Arial" w:cs="Arial"/>
        </w:rPr>
        <w:t>относительная влажность воздуха - (65±2) %.</w:t>
      </w:r>
    </w:p>
    <w:p w14:paraId="4290D98D" w14:textId="008E635C" w:rsidR="00004FA0" w:rsidRPr="00FE5678" w:rsidRDefault="00004FA0" w:rsidP="00D945BB">
      <w:pPr>
        <w:pStyle w:val="10"/>
        <w:tabs>
          <w:tab w:val="left" w:pos="0"/>
        </w:tabs>
        <w:ind w:firstLine="851"/>
        <w:rPr>
          <w:rFonts w:ascii="Arial" w:hAnsi="Arial"/>
          <w:b w:val="0"/>
          <w:i w:val="0"/>
          <w:iCs w:val="0"/>
          <w:color w:val="000000" w:themeColor="text1"/>
        </w:rPr>
      </w:pPr>
      <w:bookmarkStart w:id="5" w:name="_Toc23265165"/>
      <w:r w:rsidRPr="00FE5678">
        <w:rPr>
          <w:rFonts w:ascii="Arial" w:hAnsi="Arial"/>
          <w:i w:val="0"/>
          <w:iCs w:val="0"/>
          <w:color w:val="000000" w:themeColor="text1"/>
        </w:rPr>
        <w:t>А.</w:t>
      </w:r>
      <w:r w:rsidRPr="00FE5678">
        <w:rPr>
          <w:rFonts w:ascii="Arial" w:hAnsi="Arial" w:cs="Arial"/>
          <w:bCs/>
          <w:i w:val="0"/>
          <w:iCs w:val="0"/>
          <w:color w:val="000000" w:themeColor="text1"/>
        </w:rPr>
        <w:t>6</w:t>
      </w:r>
      <w:r w:rsidRPr="00FE5678">
        <w:rPr>
          <w:rFonts w:ascii="Arial" w:hAnsi="Arial"/>
          <w:i w:val="0"/>
          <w:iCs w:val="0"/>
          <w:color w:val="000000" w:themeColor="text1"/>
        </w:rPr>
        <w:t xml:space="preserve"> Требования безопасности</w:t>
      </w:r>
      <w:bookmarkEnd w:id="5"/>
    </w:p>
    <w:p w14:paraId="49F6BB88" w14:textId="4CC01FBF" w:rsidR="00004FA0" w:rsidRPr="00FE5678" w:rsidRDefault="00004FA0" w:rsidP="00D945BB">
      <w:pPr>
        <w:pStyle w:val="aff6"/>
        <w:tabs>
          <w:tab w:val="left" w:pos="0"/>
        </w:tabs>
        <w:ind w:left="0" w:firstLine="851"/>
        <w:jc w:val="both"/>
        <w:outlineLvl w:val="0"/>
        <w:rPr>
          <w:rFonts w:ascii="Arial" w:hAnsi="Arial" w:cs="Arial"/>
        </w:rPr>
      </w:pPr>
      <w:r w:rsidRPr="00FE5678">
        <w:rPr>
          <w:rFonts w:ascii="Arial" w:hAnsi="Arial" w:cs="Arial"/>
        </w:rPr>
        <w:t>А.6.1 При выполнении измерений необходимо соблюдать меры безопасности, предусмотренные инструкциями по охране труда и эксплуатационной документацией оборудования. Помещение лаборатории должно соответствовать требованиям пожарной безопасности по ГОСТ 12.1.004 и иметь средства пожаротушения по ГОСТ 12.4.009.</w:t>
      </w:r>
    </w:p>
    <w:p w14:paraId="19852AEC" w14:textId="55C6B50B" w:rsidR="00004FA0" w:rsidRPr="00FE5678" w:rsidRDefault="00004FA0" w:rsidP="00D945BB">
      <w:pPr>
        <w:pStyle w:val="10"/>
        <w:tabs>
          <w:tab w:val="left" w:pos="0"/>
        </w:tabs>
        <w:ind w:firstLine="851"/>
        <w:rPr>
          <w:rFonts w:ascii="Arial" w:hAnsi="Arial"/>
          <w:b w:val="0"/>
          <w:i w:val="0"/>
          <w:iCs w:val="0"/>
          <w:color w:val="000000" w:themeColor="text1"/>
        </w:rPr>
      </w:pPr>
      <w:bookmarkStart w:id="6" w:name="_Toc23265166"/>
      <w:r w:rsidRPr="00FE5678">
        <w:rPr>
          <w:rFonts w:ascii="Arial" w:hAnsi="Arial"/>
          <w:i w:val="0"/>
          <w:iCs w:val="0"/>
          <w:color w:val="000000" w:themeColor="text1"/>
        </w:rPr>
        <w:t>А.</w:t>
      </w:r>
      <w:r w:rsidRPr="00FE5678">
        <w:rPr>
          <w:rFonts w:ascii="Arial" w:hAnsi="Arial" w:cs="Arial"/>
          <w:bCs/>
          <w:i w:val="0"/>
          <w:iCs w:val="0"/>
          <w:color w:val="000000" w:themeColor="text1"/>
        </w:rPr>
        <w:t>7</w:t>
      </w:r>
      <w:r w:rsidRPr="00FE5678">
        <w:rPr>
          <w:rFonts w:ascii="Arial" w:hAnsi="Arial"/>
          <w:i w:val="0"/>
          <w:iCs w:val="0"/>
          <w:color w:val="000000" w:themeColor="text1"/>
        </w:rPr>
        <w:t xml:space="preserve"> Требования к квалификации персонала, проводящего измерения</w:t>
      </w:r>
      <w:bookmarkEnd w:id="6"/>
    </w:p>
    <w:p w14:paraId="24CC6366" w14:textId="68F3EC67" w:rsidR="00004FA0" w:rsidRPr="00FE5678" w:rsidRDefault="00004FA0" w:rsidP="00D945BB">
      <w:pPr>
        <w:pStyle w:val="aff6"/>
        <w:tabs>
          <w:tab w:val="left" w:pos="0"/>
        </w:tabs>
        <w:ind w:left="0" w:firstLine="851"/>
        <w:jc w:val="both"/>
        <w:outlineLvl w:val="0"/>
        <w:rPr>
          <w:rFonts w:ascii="Arial" w:hAnsi="Arial"/>
        </w:rPr>
      </w:pPr>
      <w:r w:rsidRPr="00FE5678">
        <w:rPr>
          <w:rFonts w:ascii="Arial" w:hAnsi="Arial" w:cs="Arial"/>
          <w:spacing w:val="2"/>
          <w:shd w:val="clear" w:color="auto" w:fill="FFFFFF"/>
        </w:rPr>
        <w:t xml:space="preserve">А.7.1 Микроскопический анализ смесей волокон требует от специалиста высокой степени умения и опыта. </w:t>
      </w:r>
      <w:r w:rsidR="008C5D3D" w:rsidRPr="00FE5678">
        <w:rPr>
          <w:rFonts w:ascii="Arial" w:hAnsi="Arial" w:cs="Arial"/>
          <w:spacing w:val="2"/>
          <w:shd w:val="clear" w:color="auto" w:fill="FFFFFF"/>
        </w:rPr>
        <w:t>С</w:t>
      </w:r>
      <w:r w:rsidRPr="00FE5678">
        <w:rPr>
          <w:rFonts w:ascii="Arial" w:hAnsi="Arial" w:cs="Arial"/>
          <w:spacing w:val="2"/>
          <w:shd w:val="clear" w:color="auto" w:fill="FFFFFF"/>
        </w:rPr>
        <w:t xml:space="preserve">пециалист может </w:t>
      </w:r>
      <w:r w:rsidR="008C5D3D" w:rsidRPr="00FE5678">
        <w:rPr>
          <w:rFonts w:ascii="Arial" w:hAnsi="Arial" w:cs="Arial"/>
          <w:spacing w:val="2"/>
          <w:shd w:val="clear" w:color="auto" w:fill="FFFFFF"/>
        </w:rPr>
        <w:t>быть допущен к работе после получения приемлемых результатов при испытаниях образцов нетканых материалов с установленным количеством микроволокон.</w:t>
      </w:r>
    </w:p>
    <w:p w14:paraId="1512B775" w14:textId="75E1210F" w:rsidR="00004FA0" w:rsidRPr="00FE5678" w:rsidRDefault="00004FA0" w:rsidP="00D945BB">
      <w:pPr>
        <w:pStyle w:val="10"/>
        <w:tabs>
          <w:tab w:val="left" w:pos="0"/>
        </w:tabs>
        <w:ind w:firstLine="851"/>
        <w:rPr>
          <w:rFonts w:ascii="Arial" w:hAnsi="Arial"/>
          <w:b w:val="0"/>
          <w:i w:val="0"/>
          <w:iCs w:val="0"/>
          <w:color w:val="000000" w:themeColor="text1"/>
        </w:rPr>
      </w:pPr>
      <w:bookmarkStart w:id="7" w:name="_Toc23265167"/>
      <w:r w:rsidRPr="00FE5678">
        <w:rPr>
          <w:rFonts w:ascii="Arial" w:hAnsi="Arial"/>
          <w:i w:val="0"/>
          <w:iCs w:val="0"/>
          <w:color w:val="000000" w:themeColor="text1"/>
        </w:rPr>
        <w:t>А.</w:t>
      </w:r>
      <w:r w:rsidRPr="00FE5678">
        <w:rPr>
          <w:rFonts w:ascii="Arial" w:hAnsi="Arial" w:cs="Arial"/>
          <w:bCs/>
          <w:i w:val="0"/>
          <w:iCs w:val="0"/>
          <w:color w:val="000000" w:themeColor="text1"/>
        </w:rPr>
        <w:t>8</w:t>
      </w:r>
      <w:r w:rsidRPr="00FE5678">
        <w:rPr>
          <w:rFonts w:ascii="Arial" w:hAnsi="Arial"/>
          <w:i w:val="0"/>
          <w:iCs w:val="0"/>
          <w:color w:val="000000" w:themeColor="text1"/>
        </w:rPr>
        <w:t xml:space="preserve"> Подготовка к измерениям</w:t>
      </w:r>
      <w:bookmarkEnd w:id="7"/>
    </w:p>
    <w:p w14:paraId="0A14AF7E" w14:textId="1FD0ED1C" w:rsidR="00004FA0" w:rsidRPr="00FE5678" w:rsidRDefault="00004FA0" w:rsidP="00D945BB">
      <w:pPr>
        <w:pStyle w:val="a"/>
        <w:numPr>
          <w:ilvl w:val="0"/>
          <w:numId w:val="0"/>
        </w:numPr>
        <w:tabs>
          <w:tab w:val="left" w:pos="0"/>
        </w:tabs>
        <w:ind w:firstLine="851"/>
        <w:outlineLvl w:val="0"/>
        <w:rPr>
          <w:sz w:val="24"/>
        </w:rPr>
      </w:pPr>
      <w:r w:rsidRPr="00FE5678">
        <w:rPr>
          <w:spacing w:val="2"/>
          <w:sz w:val="24"/>
        </w:rPr>
        <w:t>А.</w:t>
      </w:r>
      <w:r w:rsidRPr="00FE5678">
        <w:rPr>
          <w:spacing w:val="2"/>
          <w:sz w:val="24"/>
          <w:szCs w:val="24"/>
        </w:rPr>
        <w:t>8</w:t>
      </w:r>
      <w:r w:rsidRPr="00FE5678">
        <w:rPr>
          <w:spacing w:val="2"/>
          <w:sz w:val="24"/>
        </w:rPr>
        <w:t xml:space="preserve">.1 </w:t>
      </w:r>
      <w:r w:rsidRPr="00FE5678">
        <w:rPr>
          <w:spacing w:val="2"/>
          <w:sz w:val="24"/>
          <w:szCs w:val="24"/>
        </w:rPr>
        <w:t>Лабораторная</w:t>
      </w:r>
      <w:r w:rsidRPr="00FE5678">
        <w:rPr>
          <w:spacing w:val="2"/>
          <w:sz w:val="24"/>
        </w:rPr>
        <w:t xml:space="preserve"> проба</w:t>
      </w:r>
      <w:r w:rsidRPr="00FE5678">
        <w:rPr>
          <w:spacing w:val="2"/>
          <w:sz w:val="24"/>
          <w:shd w:val="clear" w:color="auto" w:fill="FFFFFF"/>
        </w:rPr>
        <w:t xml:space="preserve"> должна быть представительной для партии материала, от которого ее отбирают.</w:t>
      </w:r>
    </w:p>
    <w:p w14:paraId="569D19C9" w14:textId="117F992B" w:rsidR="00004FA0" w:rsidRPr="00FE5678" w:rsidRDefault="00004FA0" w:rsidP="00D945BB">
      <w:pPr>
        <w:pStyle w:val="a"/>
        <w:numPr>
          <w:ilvl w:val="0"/>
          <w:numId w:val="0"/>
        </w:numPr>
        <w:tabs>
          <w:tab w:val="left" w:pos="0"/>
        </w:tabs>
        <w:ind w:firstLine="851"/>
        <w:outlineLvl w:val="0"/>
        <w:rPr>
          <w:sz w:val="24"/>
        </w:rPr>
      </w:pPr>
      <w:r w:rsidRPr="00FE5678">
        <w:rPr>
          <w:sz w:val="24"/>
        </w:rPr>
        <w:t>А.</w:t>
      </w:r>
      <w:r w:rsidRPr="00FE5678">
        <w:rPr>
          <w:sz w:val="24"/>
          <w:szCs w:val="24"/>
        </w:rPr>
        <w:t>8</w:t>
      </w:r>
      <w:r w:rsidRPr="00FE5678">
        <w:rPr>
          <w:sz w:val="24"/>
        </w:rPr>
        <w:t xml:space="preserve">.2 </w:t>
      </w:r>
      <w:r w:rsidRPr="00FE5678">
        <w:rPr>
          <w:sz w:val="24"/>
          <w:szCs w:val="24"/>
        </w:rPr>
        <w:t>Лабораторную проб</w:t>
      </w:r>
      <w:r w:rsidR="00D632EF" w:rsidRPr="00FE5678">
        <w:rPr>
          <w:sz w:val="24"/>
          <w:szCs w:val="24"/>
        </w:rPr>
        <w:t>у</w:t>
      </w:r>
      <w:r w:rsidRPr="00FE5678">
        <w:rPr>
          <w:sz w:val="24"/>
        </w:rPr>
        <w:t xml:space="preserve"> выдерживают в нормальных климатических условиях по ГОСТ</w:t>
      </w:r>
      <w:r w:rsidR="00D945BB" w:rsidRPr="00FE5678">
        <w:rPr>
          <w:sz w:val="24"/>
        </w:rPr>
        <w:t xml:space="preserve"> </w:t>
      </w:r>
      <w:r w:rsidRPr="00FE5678">
        <w:rPr>
          <w:sz w:val="24"/>
        </w:rPr>
        <w:t>10681</w:t>
      </w:r>
      <w:r w:rsidR="008C5D3D" w:rsidRPr="00FE5678">
        <w:rPr>
          <w:sz w:val="24"/>
        </w:rPr>
        <w:t xml:space="preserve"> не менее 12 часов, в этих же условиях проводят испытания.</w:t>
      </w:r>
    </w:p>
    <w:p w14:paraId="7CD0DE63" w14:textId="1277549B" w:rsidR="00004FA0" w:rsidRPr="00FE5678" w:rsidRDefault="00004FA0" w:rsidP="00D945BB">
      <w:pPr>
        <w:pStyle w:val="a"/>
        <w:numPr>
          <w:ilvl w:val="0"/>
          <w:numId w:val="0"/>
        </w:numPr>
        <w:tabs>
          <w:tab w:val="left" w:pos="0"/>
        </w:tabs>
        <w:ind w:firstLine="851"/>
        <w:outlineLvl w:val="0"/>
        <w:rPr>
          <w:sz w:val="24"/>
        </w:rPr>
      </w:pPr>
      <w:r w:rsidRPr="00FE5678">
        <w:rPr>
          <w:sz w:val="24"/>
        </w:rPr>
        <w:t>А.</w:t>
      </w:r>
      <w:r w:rsidRPr="00FE5678">
        <w:rPr>
          <w:sz w:val="24"/>
          <w:szCs w:val="24"/>
        </w:rPr>
        <w:t>8</w:t>
      </w:r>
      <w:r w:rsidRPr="00FE5678">
        <w:rPr>
          <w:sz w:val="24"/>
        </w:rPr>
        <w:t xml:space="preserve">.3 Из </w:t>
      </w:r>
      <w:r w:rsidRPr="00FE5678">
        <w:rPr>
          <w:sz w:val="24"/>
          <w:szCs w:val="24"/>
        </w:rPr>
        <w:t>лабораторной</w:t>
      </w:r>
      <w:r w:rsidRPr="00FE5678">
        <w:rPr>
          <w:sz w:val="24"/>
        </w:rPr>
        <w:t xml:space="preserve"> пробы нетканого материала размером (80</w:t>
      </w:r>
      <w:r w:rsidR="00785CA8" w:rsidRPr="00FE5678">
        <w:rPr>
          <w:sz w:val="24"/>
        </w:rPr>
        <w:t>×</w:t>
      </w:r>
      <w:r w:rsidRPr="00FE5678">
        <w:rPr>
          <w:sz w:val="24"/>
        </w:rPr>
        <w:t>140) мм, волокнистого холста вырезают 3 (три) элементарные пробы размером</w:t>
      </w:r>
      <w:r w:rsidR="00D632EF" w:rsidRPr="00FE5678">
        <w:rPr>
          <w:sz w:val="24"/>
        </w:rPr>
        <w:t xml:space="preserve"> </w:t>
      </w:r>
      <w:r w:rsidRPr="00FE5678">
        <w:rPr>
          <w:sz w:val="24"/>
        </w:rPr>
        <w:t xml:space="preserve">(20±1) </w:t>
      </w:r>
      <w:r w:rsidR="00785CA8" w:rsidRPr="00FE5678">
        <w:rPr>
          <w:sz w:val="24"/>
        </w:rPr>
        <w:t>×</w:t>
      </w:r>
      <w:r w:rsidRPr="00FE5678">
        <w:rPr>
          <w:sz w:val="24"/>
        </w:rPr>
        <w:t xml:space="preserve"> (40±1) мм по диагонали, отступая от края точечной пробы по</w:t>
      </w:r>
      <w:r w:rsidR="00D632EF" w:rsidRPr="00FE5678">
        <w:rPr>
          <w:sz w:val="24"/>
        </w:rPr>
        <w:t xml:space="preserve"> </w:t>
      </w:r>
      <w:r w:rsidRPr="00FE5678">
        <w:rPr>
          <w:sz w:val="24"/>
        </w:rPr>
        <w:t>10 мм (рис</w:t>
      </w:r>
      <w:r w:rsidR="00D945BB" w:rsidRPr="00FE5678">
        <w:rPr>
          <w:sz w:val="24"/>
        </w:rPr>
        <w:t>унок</w:t>
      </w:r>
      <w:r w:rsidRPr="00FE5678">
        <w:rPr>
          <w:sz w:val="24"/>
        </w:rPr>
        <w:t xml:space="preserve"> А.1).</w:t>
      </w:r>
    </w:p>
    <w:p w14:paraId="73F070DA" w14:textId="77777777" w:rsidR="00004FA0" w:rsidRPr="00FE5678" w:rsidRDefault="00004FA0" w:rsidP="00D23FD4">
      <w:pPr>
        <w:pStyle w:val="a"/>
        <w:numPr>
          <w:ilvl w:val="0"/>
          <w:numId w:val="0"/>
        </w:numPr>
        <w:tabs>
          <w:tab w:val="left" w:pos="0"/>
        </w:tabs>
        <w:ind w:firstLine="851"/>
        <w:jc w:val="center"/>
        <w:outlineLvl w:val="0"/>
        <w:rPr>
          <w:sz w:val="24"/>
        </w:rPr>
      </w:pPr>
      <w:r w:rsidRPr="00FE5678">
        <w:rPr>
          <w:noProof/>
          <w:sz w:val="24"/>
        </w:rPr>
        <w:lastRenderedPageBreak/>
        <w:drawing>
          <wp:inline distT="0" distB="0" distL="0" distR="0" wp14:anchorId="23FE3FCF" wp14:editId="6BE2B659">
            <wp:extent cx="1982080" cy="1341317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721" cy="1378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642D2" w14:textId="6F378821" w:rsidR="00004FA0" w:rsidRPr="00FE5678" w:rsidRDefault="00004FA0" w:rsidP="00D945BB">
      <w:pPr>
        <w:pStyle w:val="affc"/>
        <w:ind w:firstLine="851"/>
        <w:jc w:val="both"/>
        <w:outlineLvl w:val="0"/>
        <w:rPr>
          <w:rFonts w:ascii="Arial" w:eastAsiaTheme="minorEastAsia" w:hAnsi="Arial"/>
          <w:i w:val="0"/>
          <w:iCs w:val="0"/>
          <w:color w:val="auto"/>
          <w:spacing w:val="2"/>
          <w:sz w:val="24"/>
          <w:shd w:val="clear" w:color="auto" w:fill="FFFFFF"/>
        </w:rPr>
      </w:pPr>
      <w:r w:rsidRPr="00FE5678">
        <w:rPr>
          <w:rFonts w:ascii="Arial" w:eastAsiaTheme="minorEastAsia" w:hAnsi="Arial" w:cs="Arial"/>
          <w:i w:val="0"/>
          <w:iCs w:val="0"/>
          <w:color w:val="auto"/>
          <w:sz w:val="24"/>
          <w:szCs w:val="24"/>
        </w:rPr>
        <w:t>Рисунок А.</w:t>
      </w:r>
      <w:r w:rsidRPr="00FE5678">
        <w:rPr>
          <w:rFonts w:ascii="Arial" w:eastAsiaTheme="minorEastAsia" w:hAnsi="Arial" w:cs="Arial"/>
          <w:i w:val="0"/>
          <w:iCs w:val="0"/>
          <w:color w:val="auto"/>
          <w:sz w:val="24"/>
          <w:szCs w:val="24"/>
        </w:rPr>
        <w:fldChar w:fldCharType="begin"/>
      </w:r>
      <w:r w:rsidRPr="00FE5678">
        <w:rPr>
          <w:rFonts w:ascii="Arial" w:eastAsiaTheme="minorEastAsia" w:hAnsi="Arial" w:cs="Arial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FE5678">
        <w:rPr>
          <w:rFonts w:ascii="Arial" w:eastAsiaTheme="minorEastAsia" w:hAnsi="Arial" w:cs="Arial"/>
          <w:i w:val="0"/>
          <w:iCs w:val="0"/>
          <w:color w:val="auto"/>
          <w:sz w:val="24"/>
          <w:szCs w:val="24"/>
        </w:rPr>
        <w:fldChar w:fldCharType="separate"/>
      </w:r>
      <w:r w:rsidR="00201992" w:rsidRPr="00FE5678">
        <w:rPr>
          <w:rFonts w:ascii="Arial" w:eastAsiaTheme="minorEastAsia" w:hAnsi="Arial" w:cs="Arial"/>
          <w:i w:val="0"/>
          <w:iCs w:val="0"/>
          <w:color w:val="auto"/>
          <w:sz w:val="24"/>
          <w:szCs w:val="24"/>
        </w:rPr>
        <w:t>1</w:t>
      </w:r>
      <w:r w:rsidRPr="00FE5678">
        <w:rPr>
          <w:rFonts w:ascii="Arial" w:eastAsiaTheme="minorEastAsia" w:hAnsi="Arial" w:cs="Arial"/>
          <w:i w:val="0"/>
          <w:iCs w:val="0"/>
          <w:color w:val="auto"/>
          <w:sz w:val="24"/>
          <w:szCs w:val="24"/>
        </w:rPr>
        <w:fldChar w:fldCharType="end"/>
      </w:r>
      <w:r w:rsidR="00D945BB" w:rsidRPr="00FE5678">
        <w:rPr>
          <w:rFonts w:ascii="Arial" w:eastAsiaTheme="minorEastAsia" w:hAnsi="Arial" w:cs="Arial"/>
          <w:i w:val="0"/>
          <w:iCs w:val="0"/>
          <w:color w:val="auto"/>
          <w:sz w:val="24"/>
          <w:szCs w:val="24"/>
        </w:rPr>
        <w:t>.</w:t>
      </w:r>
      <w:r w:rsidR="00D945BB" w:rsidRPr="00FE5678">
        <w:rPr>
          <w:rFonts w:ascii="Arial" w:eastAsiaTheme="minorEastAsia" w:hAnsi="Arial"/>
          <w:i w:val="0"/>
          <w:iCs w:val="0"/>
          <w:color w:val="auto"/>
          <w:spacing w:val="2"/>
          <w:sz w:val="36"/>
          <w:szCs w:val="24"/>
          <w:shd w:val="clear" w:color="auto" w:fill="FFFFFF"/>
        </w:rPr>
        <w:t xml:space="preserve"> </w:t>
      </w:r>
      <w:r w:rsidRPr="00FE5678">
        <w:rPr>
          <w:rFonts w:ascii="Arial" w:eastAsiaTheme="minorEastAsia" w:hAnsi="Arial"/>
          <w:i w:val="0"/>
          <w:iCs w:val="0"/>
          <w:color w:val="auto"/>
          <w:spacing w:val="2"/>
          <w:sz w:val="24"/>
          <w:shd w:val="clear" w:color="auto" w:fill="FFFFFF"/>
        </w:rPr>
        <w:t xml:space="preserve">Раскрой </w:t>
      </w:r>
      <w:r w:rsidRPr="00FE5678">
        <w:rPr>
          <w:rFonts w:ascii="Arial" w:eastAsiaTheme="minorEastAsia" w:hAnsi="Arial" w:cs="Arial"/>
          <w:i w:val="0"/>
          <w:iCs w:val="0"/>
          <w:color w:val="auto"/>
          <w:spacing w:val="2"/>
          <w:sz w:val="24"/>
          <w:szCs w:val="24"/>
          <w:shd w:val="clear" w:color="auto" w:fill="FFFFFF"/>
        </w:rPr>
        <w:t>лабораторной</w:t>
      </w:r>
      <w:r w:rsidRPr="00FE5678">
        <w:rPr>
          <w:rFonts w:ascii="Arial" w:eastAsiaTheme="minorEastAsia" w:hAnsi="Arial"/>
          <w:i w:val="0"/>
          <w:iCs w:val="0"/>
          <w:color w:val="auto"/>
          <w:spacing w:val="2"/>
          <w:sz w:val="24"/>
          <w:shd w:val="clear" w:color="auto" w:fill="FFFFFF"/>
        </w:rPr>
        <w:t xml:space="preserve"> пробы </w:t>
      </w:r>
      <w:r w:rsidRPr="00FE5678">
        <w:rPr>
          <w:rFonts w:ascii="Arial" w:eastAsiaTheme="minorEastAsia" w:hAnsi="Arial" w:cs="Arial"/>
          <w:i w:val="0"/>
          <w:iCs w:val="0"/>
          <w:color w:val="auto"/>
          <w:spacing w:val="2"/>
          <w:sz w:val="24"/>
          <w:szCs w:val="24"/>
          <w:shd w:val="clear" w:color="auto" w:fill="FFFFFF"/>
        </w:rPr>
        <w:t>для вырезания</w:t>
      </w:r>
      <w:r w:rsidRPr="00FE5678">
        <w:rPr>
          <w:rFonts w:ascii="Arial" w:eastAsiaTheme="minorEastAsia" w:hAnsi="Arial"/>
          <w:i w:val="0"/>
          <w:iCs w:val="0"/>
          <w:color w:val="auto"/>
          <w:spacing w:val="2"/>
          <w:sz w:val="24"/>
          <w:shd w:val="clear" w:color="auto" w:fill="FFFFFF"/>
        </w:rPr>
        <w:t xml:space="preserve"> элементарных проб</w:t>
      </w:r>
      <w:r w:rsidRPr="00FE5678">
        <w:rPr>
          <w:rFonts w:ascii="Arial" w:eastAsiaTheme="minorEastAsia" w:hAnsi="Arial" w:cs="Arial"/>
          <w:i w:val="0"/>
          <w:iCs w:val="0"/>
          <w:color w:val="auto"/>
          <w:spacing w:val="2"/>
          <w:sz w:val="24"/>
          <w:szCs w:val="24"/>
          <w:shd w:val="clear" w:color="auto" w:fill="FFFFFF"/>
        </w:rPr>
        <w:t>.</w:t>
      </w:r>
    </w:p>
    <w:p w14:paraId="58DE5438" w14:textId="05207558" w:rsidR="00004FA0" w:rsidRPr="00FE5678" w:rsidRDefault="00004FA0" w:rsidP="00707343">
      <w:pPr>
        <w:pStyle w:val="a"/>
        <w:numPr>
          <w:ilvl w:val="0"/>
          <w:numId w:val="0"/>
        </w:numPr>
        <w:tabs>
          <w:tab w:val="left" w:pos="0"/>
        </w:tabs>
        <w:ind w:firstLine="851"/>
        <w:outlineLvl w:val="0"/>
        <w:rPr>
          <w:sz w:val="24"/>
        </w:rPr>
      </w:pPr>
      <w:r w:rsidRPr="00FE5678">
        <w:rPr>
          <w:sz w:val="24"/>
          <w:szCs w:val="24"/>
        </w:rPr>
        <w:t xml:space="preserve">А.8.4 </w:t>
      </w:r>
      <w:r w:rsidRPr="00FE5678">
        <w:rPr>
          <w:sz w:val="24"/>
        </w:rPr>
        <w:t xml:space="preserve">Подготовку оборудования к измерениям проводят согласно </w:t>
      </w:r>
      <w:r w:rsidRPr="00FE5678">
        <w:rPr>
          <w:sz w:val="24"/>
          <w:szCs w:val="24"/>
        </w:rPr>
        <w:t>приложени</w:t>
      </w:r>
      <w:r w:rsidR="008C5D3D" w:rsidRPr="00FE5678">
        <w:rPr>
          <w:sz w:val="24"/>
          <w:szCs w:val="24"/>
        </w:rPr>
        <w:t>ю</w:t>
      </w:r>
      <w:r w:rsidRPr="00FE5678">
        <w:rPr>
          <w:sz w:val="24"/>
          <w:szCs w:val="24"/>
        </w:rPr>
        <w:t xml:space="preserve"> Б.</w:t>
      </w:r>
      <w:bookmarkStart w:id="8" w:name="_Toc23265168"/>
    </w:p>
    <w:p w14:paraId="6451D1B1" w14:textId="62E1A2EB" w:rsidR="00004FA0" w:rsidRPr="00FE5678" w:rsidRDefault="00004FA0" w:rsidP="00707343">
      <w:pPr>
        <w:pStyle w:val="a"/>
        <w:numPr>
          <w:ilvl w:val="0"/>
          <w:numId w:val="0"/>
        </w:numPr>
        <w:tabs>
          <w:tab w:val="left" w:pos="0"/>
        </w:tabs>
        <w:ind w:firstLine="851"/>
        <w:outlineLvl w:val="0"/>
        <w:rPr>
          <w:b/>
          <w:sz w:val="24"/>
        </w:rPr>
      </w:pPr>
      <w:r w:rsidRPr="00FE5678">
        <w:rPr>
          <w:b/>
          <w:color w:val="000000" w:themeColor="text1"/>
          <w:sz w:val="24"/>
          <w:szCs w:val="24"/>
        </w:rPr>
        <w:t>А.9 Проведение измерений</w:t>
      </w:r>
      <w:bookmarkEnd w:id="8"/>
    </w:p>
    <w:p w14:paraId="6D635624" w14:textId="12288702" w:rsidR="00004FA0" w:rsidRPr="00FE5678" w:rsidRDefault="00004FA0" w:rsidP="00707343">
      <w:pPr>
        <w:pStyle w:val="aff6"/>
        <w:tabs>
          <w:tab w:val="left" w:pos="0"/>
        </w:tabs>
        <w:ind w:left="0" w:firstLine="851"/>
        <w:jc w:val="both"/>
        <w:outlineLvl w:val="0"/>
        <w:rPr>
          <w:rFonts w:ascii="Arial" w:hAnsi="Arial" w:cs="Arial"/>
        </w:rPr>
      </w:pPr>
      <w:r w:rsidRPr="00FE5678">
        <w:rPr>
          <w:rFonts w:ascii="Arial" w:hAnsi="Arial" w:cs="Arial"/>
        </w:rPr>
        <w:t>А.9.</w:t>
      </w:r>
      <w:r w:rsidR="002679E4" w:rsidRPr="00FE5678">
        <w:rPr>
          <w:rFonts w:ascii="Arial" w:hAnsi="Arial" w:cs="Arial"/>
        </w:rPr>
        <w:t>1</w:t>
      </w:r>
      <w:r w:rsidRPr="00FE5678">
        <w:rPr>
          <w:rFonts w:ascii="Arial" w:hAnsi="Arial" w:cs="Arial"/>
        </w:rPr>
        <w:t xml:space="preserve"> Располагают элементарную пробу на предметном лабораторном стекле.</w:t>
      </w:r>
    </w:p>
    <w:p w14:paraId="16EC987E" w14:textId="20E83B40" w:rsidR="00004FA0" w:rsidRPr="00FE5678" w:rsidRDefault="00004FA0" w:rsidP="00707343">
      <w:pPr>
        <w:pStyle w:val="aff6"/>
        <w:tabs>
          <w:tab w:val="left" w:pos="0"/>
        </w:tabs>
        <w:ind w:left="0" w:firstLine="851"/>
        <w:jc w:val="both"/>
        <w:outlineLvl w:val="0"/>
        <w:rPr>
          <w:rFonts w:ascii="Arial" w:hAnsi="Arial" w:cs="Arial"/>
        </w:rPr>
      </w:pPr>
      <w:r w:rsidRPr="00FE5678">
        <w:rPr>
          <w:rFonts w:ascii="Arial" w:hAnsi="Arial" w:cs="Arial"/>
        </w:rPr>
        <w:t>А.9.</w:t>
      </w:r>
      <w:r w:rsidR="002679E4" w:rsidRPr="00FE5678">
        <w:rPr>
          <w:rFonts w:ascii="Arial" w:hAnsi="Arial" w:cs="Arial"/>
        </w:rPr>
        <w:t>2</w:t>
      </w:r>
      <w:r w:rsidRPr="00FE5678">
        <w:rPr>
          <w:rFonts w:ascii="Arial" w:hAnsi="Arial" w:cs="Arial"/>
        </w:rPr>
        <w:t xml:space="preserve"> Прижимают покрывным стеклом элементарную пробу.</w:t>
      </w:r>
    </w:p>
    <w:p w14:paraId="0DA2E588" w14:textId="6381BA5B" w:rsidR="00004FA0" w:rsidRPr="00FE5678" w:rsidRDefault="00004FA0" w:rsidP="00707343">
      <w:pPr>
        <w:pStyle w:val="aff6"/>
        <w:tabs>
          <w:tab w:val="left" w:pos="0"/>
        </w:tabs>
        <w:ind w:left="0" w:firstLine="851"/>
        <w:jc w:val="both"/>
        <w:outlineLvl w:val="0"/>
        <w:rPr>
          <w:rFonts w:ascii="Arial" w:hAnsi="Arial" w:cs="Arial"/>
        </w:rPr>
      </w:pPr>
      <w:r w:rsidRPr="00FE5678">
        <w:rPr>
          <w:rFonts w:ascii="Arial" w:hAnsi="Arial" w:cs="Arial"/>
        </w:rPr>
        <w:t>А.9.</w:t>
      </w:r>
      <w:r w:rsidR="002679E4" w:rsidRPr="00FE5678">
        <w:rPr>
          <w:rFonts w:ascii="Arial" w:hAnsi="Arial" w:cs="Arial"/>
        </w:rPr>
        <w:t>3</w:t>
      </w:r>
      <w:r w:rsidRPr="00FE5678">
        <w:rPr>
          <w:rFonts w:ascii="Arial" w:hAnsi="Arial" w:cs="Arial"/>
        </w:rPr>
        <w:t xml:space="preserve"> Фиксируют элементарную пробу, прижатую предметным и покрывным стеклом, на предметном столе микроскопа (рис</w:t>
      </w:r>
      <w:r w:rsidR="00D945BB" w:rsidRPr="00FE5678">
        <w:rPr>
          <w:rFonts w:ascii="Arial" w:hAnsi="Arial" w:cs="Arial"/>
        </w:rPr>
        <w:t>унок</w:t>
      </w:r>
      <w:r w:rsidRPr="00FE5678">
        <w:rPr>
          <w:rFonts w:ascii="Arial" w:hAnsi="Arial" w:cs="Arial"/>
        </w:rPr>
        <w:t xml:space="preserve"> А.2).</w:t>
      </w:r>
    </w:p>
    <w:p w14:paraId="3D4C3805" w14:textId="77777777" w:rsidR="00004FA0" w:rsidRPr="00FE5678" w:rsidRDefault="00004FA0" w:rsidP="00004FA0">
      <w:pPr>
        <w:pStyle w:val="aff6"/>
        <w:keepNext/>
        <w:tabs>
          <w:tab w:val="left" w:pos="0"/>
        </w:tabs>
        <w:spacing w:line="360" w:lineRule="auto"/>
        <w:ind w:left="284"/>
        <w:jc w:val="center"/>
        <w:rPr>
          <w:rFonts w:ascii="Arial" w:hAnsi="Arial" w:cs="Arial"/>
        </w:rPr>
      </w:pPr>
      <w:r w:rsidRPr="00FE5678">
        <w:rPr>
          <w:rFonts w:ascii="Arial" w:hAnsi="Arial" w:cs="Arial"/>
          <w:noProof/>
        </w:rPr>
        <w:drawing>
          <wp:inline distT="0" distB="0" distL="0" distR="0" wp14:anchorId="737A5F7A" wp14:editId="38ADC1EF">
            <wp:extent cx="2222500" cy="2963253"/>
            <wp:effectExtent l="0" t="0" r="635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3232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6575" cy="2982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DF8B3" w14:textId="6869546D" w:rsidR="00004FA0" w:rsidRPr="00FE5678" w:rsidRDefault="00004FA0" w:rsidP="00D945BB">
      <w:pPr>
        <w:pStyle w:val="affc"/>
        <w:ind w:firstLine="851"/>
        <w:jc w:val="both"/>
        <w:rPr>
          <w:rFonts w:ascii="Arial" w:eastAsiaTheme="minorEastAsia" w:hAnsi="Arial"/>
          <w:i w:val="0"/>
          <w:color w:val="auto"/>
          <w:spacing w:val="2"/>
          <w:sz w:val="24"/>
          <w:shd w:val="clear" w:color="auto" w:fill="FFFFFF"/>
        </w:rPr>
      </w:pPr>
      <w:r w:rsidRPr="00FE5678">
        <w:rPr>
          <w:rFonts w:ascii="Arial" w:eastAsiaTheme="minorEastAsia" w:hAnsi="Arial"/>
          <w:i w:val="0"/>
          <w:color w:val="auto"/>
          <w:spacing w:val="2"/>
          <w:sz w:val="24"/>
          <w:shd w:val="clear" w:color="auto" w:fill="FFFFFF"/>
        </w:rPr>
        <w:t>Рисунок А.</w:t>
      </w:r>
      <w:r w:rsidRPr="00FE5678">
        <w:rPr>
          <w:rFonts w:ascii="Arial" w:eastAsiaTheme="minorEastAsia" w:hAnsi="Arial"/>
          <w:i w:val="0"/>
          <w:color w:val="auto"/>
          <w:spacing w:val="2"/>
          <w:sz w:val="24"/>
          <w:shd w:val="clear" w:color="auto" w:fill="FFFFFF"/>
        </w:rPr>
        <w:fldChar w:fldCharType="begin"/>
      </w:r>
      <w:r w:rsidRPr="00FE5678">
        <w:rPr>
          <w:rFonts w:ascii="Arial" w:eastAsiaTheme="minorEastAsia" w:hAnsi="Arial"/>
          <w:i w:val="0"/>
          <w:color w:val="auto"/>
          <w:spacing w:val="2"/>
          <w:sz w:val="24"/>
          <w:shd w:val="clear" w:color="auto" w:fill="FFFFFF"/>
        </w:rPr>
        <w:instrText xml:space="preserve"> SEQ Рисунок \* ARABIC </w:instrText>
      </w:r>
      <w:r w:rsidRPr="00FE5678">
        <w:rPr>
          <w:rFonts w:ascii="Arial" w:eastAsiaTheme="minorEastAsia" w:hAnsi="Arial"/>
          <w:i w:val="0"/>
          <w:color w:val="auto"/>
          <w:spacing w:val="2"/>
          <w:sz w:val="24"/>
          <w:shd w:val="clear" w:color="auto" w:fill="FFFFFF"/>
        </w:rPr>
        <w:fldChar w:fldCharType="separate"/>
      </w:r>
      <w:r w:rsidR="00201992" w:rsidRPr="00FE5678">
        <w:rPr>
          <w:rFonts w:ascii="Arial" w:eastAsiaTheme="minorEastAsia" w:hAnsi="Arial"/>
          <w:i w:val="0"/>
          <w:noProof/>
          <w:color w:val="auto"/>
          <w:spacing w:val="2"/>
          <w:sz w:val="24"/>
          <w:shd w:val="clear" w:color="auto" w:fill="FFFFFF"/>
        </w:rPr>
        <w:t>2</w:t>
      </w:r>
      <w:r w:rsidRPr="00FE5678">
        <w:rPr>
          <w:rFonts w:ascii="Arial" w:eastAsiaTheme="minorEastAsia" w:hAnsi="Arial"/>
          <w:i w:val="0"/>
          <w:color w:val="auto"/>
          <w:spacing w:val="2"/>
          <w:sz w:val="24"/>
          <w:shd w:val="clear" w:color="auto" w:fill="FFFFFF"/>
        </w:rPr>
        <w:fldChar w:fldCharType="end"/>
      </w:r>
      <w:r w:rsidR="00D945BB" w:rsidRPr="00FE5678">
        <w:rPr>
          <w:rFonts w:ascii="Arial" w:eastAsiaTheme="minorEastAsia" w:hAnsi="Arial"/>
          <w:i w:val="0"/>
          <w:color w:val="auto"/>
          <w:spacing w:val="2"/>
          <w:sz w:val="24"/>
          <w:shd w:val="clear" w:color="auto" w:fill="FFFFFF"/>
        </w:rPr>
        <w:t xml:space="preserve">. </w:t>
      </w:r>
      <w:r w:rsidRPr="00FE5678">
        <w:rPr>
          <w:rFonts w:ascii="Arial" w:eastAsiaTheme="minorEastAsia" w:hAnsi="Arial"/>
          <w:i w:val="0"/>
          <w:color w:val="auto"/>
          <w:spacing w:val="2"/>
          <w:sz w:val="24"/>
          <w:shd w:val="clear" w:color="auto" w:fill="FFFFFF"/>
        </w:rPr>
        <w:t>Пример фиксации элементарной пробы на предметном столе микроскопа.</w:t>
      </w:r>
    </w:p>
    <w:p w14:paraId="230ABF8C" w14:textId="0C6CB298" w:rsidR="00004FA0" w:rsidRPr="00FE5678" w:rsidRDefault="00004FA0" w:rsidP="00707343">
      <w:pPr>
        <w:pStyle w:val="aff6"/>
        <w:tabs>
          <w:tab w:val="left" w:pos="0"/>
        </w:tabs>
        <w:ind w:left="0" w:firstLine="851"/>
        <w:jc w:val="both"/>
        <w:rPr>
          <w:rFonts w:ascii="Arial" w:hAnsi="Arial" w:cs="Arial"/>
          <w:spacing w:val="2"/>
          <w:shd w:val="clear" w:color="auto" w:fill="FFFFFF"/>
        </w:rPr>
      </w:pPr>
      <w:r w:rsidRPr="00FE5678">
        <w:rPr>
          <w:rFonts w:ascii="Arial" w:hAnsi="Arial" w:cs="Arial"/>
          <w:spacing w:val="2"/>
          <w:shd w:val="clear" w:color="auto" w:fill="FFFFFF"/>
        </w:rPr>
        <w:t>А.9.</w:t>
      </w:r>
      <w:r w:rsidR="002679E4" w:rsidRPr="00FE5678">
        <w:rPr>
          <w:rFonts w:ascii="Arial" w:hAnsi="Arial" w:cs="Arial"/>
          <w:spacing w:val="2"/>
          <w:shd w:val="clear" w:color="auto" w:fill="FFFFFF"/>
        </w:rPr>
        <w:t>4</w:t>
      </w:r>
      <w:r w:rsidRPr="00FE5678">
        <w:rPr>
          <w:rFonts w:ascii="Arial" w:hAnsi="Arial" w:cs="Arial"/>
          <w:spacing w:val="2"/>
          <w:shd w:val="clear" w:color="auto" w:fill="FFFFFF"/>
        </w:rPr>
        <w:t xml:space="preserve"> Перемещают слайд до тех пор, пока будет сфокусирован угол покрывного стекла. Перемещают слайд на 0,5 мм из точки</w:t>
      </w:r>
      <w:r w:rsidR="00D945BB" w:rsidRPr="00FE5678">
        <w:rPr>
          <w:rFonts w:ascii="Arial" w:hAnsi="Arial" w:cs="Arial"/>
          <w:spacing w:val="2"/>
          <w:shd w:val="clear" w:color="auto" w:fill="FFFFFF"/>
        </w:rPr>
        <w:t xml:space="preserve"> </w:t>
      </w:r>
      <w:r w:rsidRPr="00FE5678">
        <w:rPr>
          <w:rFonts w:ascii="Arial" w:hAnsi="Arial" w:cs="Arial"/>
          <w:i/>
          <w:iCs/>
          <w:spacing w:val="2"/>
          <w:shd w:val="clear" w:color="auto" w:fill="FFFFFF"/>
        </w:rPr>
        <w:t>А</w:t>
      </w:r>
      <w:r w:rsidR="00D945BB" w:rsidRPr="00FE5678">
        <w:rPr>
          <w:rFonts w:ascii="Arial" w:hAnsi="Arial" w:cs="Arial"/>
          <w:spacing w:val="2"/>
          <w:shd w:val="clear" w:color="auto" w:fill="FFFFFF"/>
        </w:rPr>
        <w:t xml:space="preserve"> </w:t>
      </w:r>
      <w:r w:rsidRPr="00FE5678">
        <w:rPr>
          <w:rFonts w:ascii="Arial" w:hAnsi="Arial" w:cs="Arial"/>
          <w:spacing w:val="2"/>
          <w:shd w:val="clear" w:color="auto" w:fill="FFFFFF"/>
        </w:rPr>
        <w:t>в точку</w:t>
      </w:r>
      <w:r w:rsidR="00D945BB" w:rsidRPr="00FE5678">
        <w:rPr>
          <w:rFonts w:ascii="Arial" w:hAnsi="Arial" w:cs="Arial"/>
          <w:spacing w:val="2"/>
          <w:shd w:val="clear" w:color="auto" w:fill="FFFFFF"/>
        </w:rPr>
        <w:t xml:space="preserve"> </w:t>
      </w:r>
      <w:r w:rsidRPr="00FE5678">
        <w:rPr>
          <w:rFonts w:ascii="Arial" w:hAnsi="Arial" w:cs="Arial"/>
          <w:i/>
          <w:iCs/>
          <w:spacing w:val="2"/>
          <w:shd w:val="clear" w:color="auto" w:fill="FFFFFF"/>
        </w:rPr>
        <w:t>В</w:t>
      </w:r>
      <w:r w:rsidR="00D945BB" w:rsidRPr="00FE5678">
        <w:rPr>
          <w:rFonts w:ascii="Arial" w:hAnsi="Arial" w:cs="Arial"/>
          <w:spacing w:val="2"/>
          <w:shd w:val="clear" w:color="auto" w:fill="FFFFFF"/>
        </w:rPr>
        <w:t xml:space="preserve"> </w:t>
      </w:r>
      <w:r w:rsidRPr="00FE5678">
        <w:rPr>
          <w:rFonts w:ascii="Arial" w:hAnsi="Arial" w:cs="Arial"/>
          <w:spacing w:val="2"/>
          <w:shd w:val="clear" w:color="auto" w:fill="FFFFFF"/>
        </w:rPr>
        <w:t>(рис</w:t>
      </w:r>
      <w:r w:rsidR="00D945BB" w:rsidRPr="00FE5678">
        <w:rPr>
          <w:rFonts w:ascii="Arial" w:hAnsi="Arial" w:cs="Arial"/>
          <w:spacing w:val="2"/>
          <w:shd w:val="clear" w:color="auto" w:fill="FFFFFF"/>
        </w:rPr>
        <w:t>унок</w:t>
      </w:r>
      <w:r w:rsidRPr="00FE5678">
        <w:rPr>
          <w:rFonts w:ascii="Arial" w:hAnsi="Arial" w:cs="Arial"/>
          <w:spacing w:val="2"/>
          <w:shd w:val="clear" w:color="auto" w:fill="FFFFFF"/>
        </w:rPr>
        <w:t xml:space="preserve"> А.3). Затем сдвигают слайд на 0,5 мм под углом 90° в направлении к точке </w:t>
      </w:r>
      <w:r w:rsidRPr="00FE5678">
        <w:rPr>
          <w:rFonts w:ascii="Arial" w:hAnsi="Arial" w:cs="Arial"/>
          <w:i/>
          <w:iCs/>
          <w:spacing w:val="2"/>
          <w:shd w:val="clear" w:color="auto" w:fill="FFFFFF"/>
        </w:rPr>
        <w:t>С</w:t>
      </w:r>
      <w:r w:rsidRPr="00FE5678">
        <w:rPr>
          <w:rFonts w:ascii="Arial" w:hAnsi="Arial" w:cs="Arial"/>
          <w:spacing w:val="2"/>
          <w:shd w:val="clear" w:color="auto" w:fill="FFFFFF"/>
        </w:rPr>
        <w:t>, оставляя первое поле видимым на экране. Измеряют и записывают диаметр изображения каждого волокна, лежащего в этом поле зрения.</w:t>
      </w:r>
    </w:p>
    <w:p w14:paraId="6E633380" w14:textId="77777777" w:rsidR="00004FA0" w:rsidRPr="00FE5678" w:rsidRDefault="00004FA0" w:rsidP="00004FA0">
      <w:pPr>
        <w:pStyle w:val="aff6"/>
        <w:keepNext/>
        <w:tabs>
          <w:tab w:val="left" w:pos="0"/>
          <w:tab w:val="left" w:leader="dot" w:pos="9356"/>
        </w:tabs>
        <w:spacing w:line="360" w:lineRule="auto"/>
        <w:ind w:left="0" w:firstLine="284"/>
        <w:jc w:val="center"/>
        <w:rPr>
          <w:rFonts w:ascii="Arial" w:hAnsi="Arial" w:cs="Arial"/>
        </w:rPr>
      </w:pPr>
      <w:r w:rsidRPr="00FE5678">
        <w:rPr>
          <w:rFonts w:ascii="Arial" w:hAnsi="Arial" w:cs="Arial"/>
          <w:noProof/>
        </w:rPr>
        <w:drawing>
          <wp:inline distT="0" distB="0" distL="0" distR="0" wp14:anchorId="7CF5B5FA" wp14:editId="795334F3">
            <wp:extent cx="1886047" cy="1117657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нимокапыенровго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6047" cy="1117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BA6F0" w14:textId="1EEE13DB" w:rsidR="00004FA0" w:rsidRPr="00FE5678" w:rsidRDefault="00004FA0" w:rsidP="00D945BB">
      <w:pPr>
        <w:pStyle w:val="affc"/>
        <w:ind w:firstLine="851"/>
        <w:jc w:val="both"/>
        <w:rPr>
          <w:rFonts w:ascii="Arial" w:eastAsiaTheme="minorEastAsia" w:hAnsi="Arial" w:cs="Arial"/>
          <w:i w:val="0"/>
          <w:iCs w:val="0"/>
          <w:color w:val="auto"/>
          <w:spacing w:val="2"/>
          <w:sz w:val="24"/>
          <w:szCs w:val="24"/>
          <w:shd w:val="clear" w:color="auto" w:fill="FFFFFF"/>
        </w:rPr>
      </w:pPr>
      <w:r w:rsidRPr="00FE5678">
        <w:rPr>
          <w:rFonts w:ascii="Arial" w:eastAsiaTheme="minorEastAsia" w:hAnsi="Arial" w:cs="Arial"/>
          <w:i w:val="0"/>
          <w:iCs w:val="0"/>
          <w:color w:val="auto"/>
          <w:sz w:val="24"/>
          <w:szCs w:val="24"/>
        </w:rPr>
        <w:t>Рисунок А.</w:t>
      </w:r>
      <w:r w:rsidRPr="00FE5678">
        <w:rPr>
          <w:rFonts w:ascii="Arial" w:eastAsiaTheme="minorEastAsia" w:hAnsi="Arial" w:cs="Arial"/>
          <w:i w:val="0"/>
          <w:iCs w:val="0"/>
          <w:color w:val="auto"/>
          <w:sz w:val="24"/>
          <w:szCs w:val="24"/>
        </w:rPr>
        <w:fldChar w:fldCharType="begin"/>
      </w:r>
      <w:r w:rsidRPr="00FE5678">
        <w:rPr>
          <w:rFonts w:ascii="Arial" w:eastAsiaTheme="minorEastAsia" w:hAnsi="Arial" w:cs="Arial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FE5678">
        <w:rPr>
          <w:rFonts w:ascii="Arial" w:eastAsiaTheme="minorEastAsia" w:hAnsi="Arial" w:cs="Arial"/>
          <w:i w:val="0"/>
          <w:iCs w:val="0"/>
          <w:color w:val="auto"/>
          <w:sz w:val="24"/>
          <w:szCs w:val="24"/>
        </w:rPr>
        <w:fldChar w:fldCharType="separate"/>
      </w:r>
      <w:r w:rsidR="00201992" w:rsidRPr="00FE5678">
        <w:rPr>
          <w:rFonts w:ascii="Arial" w:eastAsiaTheme="minorEastAsia" w:hAnsi="Arial" w:cs="Arial"/>
          <w:i w:val="0"/>
          <w:iCs w:val="0"/>
          <w:color w:val="auto"/>
          <w:sz w:val="24"/>
          <w:szCs w:val="24"/>
        </w:rPr>
        <w:t>3</w:t>
      </w:r>
      <w:r w:rsidRPr="00FE5678">
        <w:rPr>
          <w:rFonts w:ascii="Arial" w:eastAsiaTheme="minorEastAsia" w:hAnsi="Arial" w:cs="Arial"/>
          <w:i w:val="0"/>
          <w:iCs w:val="0"/>
          <w:color w:val="auto"/>
          <w:sz w:val="24"/>
          <w:szCs w:val="24"/>
        </w:rPr>
        <w:fldChar w:fldCharType="end"/>
      </w:r>
      <w:r w:rsidRPr="00FE5678">
        <w:rPr>
          <w:rFonts w:ascii="Arial" w:eastAsiaTheme="minorEastAsia" w:hAnsi="Arial" w:cs="Arial"/>
          <w:i w:val="0"/>
          <w:iCs w:val="0"/>
          <w:color w:val="auto"/>
          <w:spacing w:val="2"/>
          <w:sz w:val="24"/>
          <w:szCs w:val="24"/>
          <w:shd w:val="clear" w:color="auto" w:fill="FFFFFF"/>
        </w:rPr>
        <w:t>. Выборочная траектория ABCDEFG (не в масштабе).</w:t>
      </w:r>
    </w:p>
    <w:p w14:paraId="300045B1" w14:textId="0E33924E" w:rsidR="00004FA0" w:rsidRPr="00FE5678" w:rsidRDefault="00004FA0" w:rsidP="00707343">
      <w:pPr>
        <w:tabs>
          <w:tab w:val="left" w:pos="0"/>
        </w:tabs>
        <w:ind w:firstLine="851"/>
        <w:jc w:val="both"/>
        <w:outlineLvl w:val="0"/>
        <w:rPr>
          <w:rFonts w:ascii="Arial" w:hAnsi="Arial" w:cs="Arial"/>
          <w:color w:val="000000" w:themeColor="text1"/>
          <w:spacing w:val="2"/>
          <w:shd w:val="clear" w:color="auto" w:fill="FFFFFF"/>
        </w:rPr>
      </w:pPr>
      <w:r w:rsidRPr="00FE5678">
        <w:rPr>
          <w:rFonts w:ascii="Arial" w:hAnsi="Arial" w:cs="Arial"/>
          <w:spacing w:val="2"/>
          <w:shd w:val="clear" w:color="auto" w:fill="FFFFFF"/>
        </w:rPr>
        <w:lastRenderedPageBreak/>
        <w:t>А.9.</w:t>
      </w:r>
      <w:r w:rsidR="002679E4" w:rsidRPr="00FE5678">
        <w:rPr>
          <w:rFonts w:ascii="Arial" w:hAnsi="Arial" w:cs="Arial"/>
          <w:spacing w:val="2"/>
          <w:shd w:val="clear" w:color="auto" w:fill="FFFFFF"/>
        </w:rPr>
        <w:t>5</w:t>
      </w:r>
      <w:r w:rsidRPr="00FE5678">
        <w:rPr>
          <w:rFonts w:ascii="Arial" w:hAnsi="Arial" w:cs="Arial"/>
          <w:spacing w:val="2"/>
          <w:shd w:val="clear" w:color="auto" w:fill="FFFFFF"/>
        </w:rPr>
        <w:t xml:space="preserve"> Изучают слайд при различных глубинах резкости, пока при всех возможных резкостях </w:t>
      </w:r>
      <w:r w:rsidRPr="00FE5678">
        <w:rPr>
          <w:rFonts w:ascii="Arial" w:hAnsi="Arial" w:cs="Arial"/>
          <w:color w:val="000000" w:themeColor="text1"/>
          <w:spacing w:val="2"/>
          <w:shd w:val="clear" w:color="auto" w:fill="FFFFFF"/>
        </w:rPr>
        <w:t>не будут идентифицированы все волокна, находящиеся в поле зрения.</w:t>
      </w:r>
    </w:p>
    <w:p w14:paraId="53A63F11" w14:textId="0D34E216" w:rsidR="008C5D3D" w:rsidRPr="00FE5678" w:rsidRDefault="00AD026E" w:rsidP="00707343">
      <w:pPr>
        <w:tabs>
          <w:tab w:val="left" w:pos="0"/>
        </w:tabs>
        <w:ind w:firstLine="851"/>
        <w:jc w:val="both"/>
        <w:outlineLvl w:val="0"/>
        <w:rPr>
          <w:rFonts w:ascii="Arial" w:hAnsi="Arial" w:cs="Arial"/>
          <w:color w:val="000000" w:themeColor="text1"/>
          <w:spacing w:val="2"/>
          <w:shd w:val="clear" w:color="auto" w:fill="FFFFFF"/>
        </w:rPr>
      </w:pPr>
      <w:r w:rsidRPr="00FE5678">
        <w:rPr>
          <w:rFonts w:ascii="Arial" w:hAnsi="Arial" w:cs="Arial"/>
          <w:color w:val="000000" w:themeColor="text1"/>
          <w:spacing w:val="2"/>
          <w:shd w:val="clear" w:color="auto" w:fill="FFFFFF"/>
        </w:rPr>
        <w:t>Если толщина элементарной пробы не позволяет произвести идентификацию волокон при всех возможных резкостях, необходимо разделить пробу на отдельные слои, имеющие толщину, приемлемую для проведения оценки. В этом случае при идентификации и подсчете волокон должны быть проанализированы все слои материала.</w:t>
      </w:r>
    </w:p>
    <w:p w14:paraId="157E5E8F" w14:textId="0F38006C" w:rsidR="00004FA0" w:rsidRPr="00FE5678" w:rsidRDefault="00004FA0" w:rsidP="00707343">
      <w:pPr>
        <w:pStyle w:val="a"/>
        <w:numPr>
          <w:ilvl w:val="0"/>
          <w:numId w:val="0"/>
        </w:numPr>
        <w:tabs>
          <w:tab w:val="left" w:pos="0"/>
        </w:tabs>
        <w:ind w:firstLine="851"/>
        <w:outlineLvl w:val="0"/>
        <w:rPr>
          <w:sz w:val="24"/>
          <w:szCs w:val="24"/>
        </w:rPr>
      </w:pPr>
      <w:r w:rsidRPr="00FE5678">
        <w:rPr>
          <w:sz w:val="24"/>
          <w:szCs w:val="24"/>
        </w:rPr>
        <w:t>А.9.</w:t>
      </w:r>
      <w:r w:rsidR="002679E4" w:rsidRPr="00FE5678">
        <w:rPr>
          <w:sz w:val="24"/>
          <w:szCs w:val="24"/>
        </w:rPr>
        <w:t>6</w:t>
      </w:r>
      <w:r w:rsidRPr="00FE5678">
        <w:rPr>
          <w:sz w:val="24"/>
          <w:szCs w:val="24"/>
        </w:rPr>
        <w:t xml:space="preserve"> Проводят определение линейной плотности исследуемых волокон по методике приложения Б, при этом линейная плотность каждого волокна определяется по результатам единичного измерения диаметра волокна.</w:t>
      </w:r>
    </w:p>
    <w:p w14:paraId="6F9A4335" w14:textId="6FAC87C0" w:rsidR="008C5D3D" w:rsidRPr="00FE5678" w:rsidRDefault="008C5D3D" w:rsidP="00707343">
      <w:pPr>
        <w:pStyle w:val="a"/>
        <w:numPr>
          <w:ilvl w:val="0"/>
          <w:numId w:val="0"/>
        </w:numPr>
        <w:tabs>
          <w:tab w:val="left" w:pos="0"/>
        </w:tabs>
        <w:ind w:firstLine="851"/>
        <w:outlineLvl w:val="0"/>
        <w:rPr>
          <w:sz w:val="24"/>
          <w:szCs w:val="24"/>
        </w:rPr>
      </w:pPr>
      <w:r w:rsidRPr="00FE5678">
        <w:rPr>
          <w:sz w:val="24"/>
          <w:szCs w:val="24"/>
        </w:rPr>
        <w:t xml:space="preserve">Общее количество исследуемых волокон должно быть не менее </w:t>
      </w:r>
      <w:r w:rsidR="004F1AEB" w:rsidRPr="00FE5678">
        <w:rPr>
          <w:sz w:val="24"/>
          <w:szCs w:val="24"/>
        </w:rPr>
        <w:t>5</w:t>
      </w:r>
      <w:r w:rsidRPr="00FE5678">
        <w:rPr>
          <w:sz w:val="24"/>
          <w:szCs w:val="24"/>
        </w:rPr>
        <w:t>00 штук.</w:t>
      </w:r>
    </w:p>
    <w:p w14:paraId="01D4F40C" w14:textId="4F65846C" w:rsidR="00CC7B77" w:rsidRPr="00FE5678" w:rsidRDefault="00CC7B77" w:rsidP="00707343">
      <w:pPr>
        <w:pStyle w:val="a"/>
        <w:numPr>
          <w:ilvl w:val="0"/>
          <w:numId w:val="0"/>
        </w:numPr>
        <w:tabs>
          <w:tab w:val="left" w:pos="0"/>
        </w:tabs>
        <w:ind w:firstLine="851"/>
        <w:outlineLvl w:val="0"/>
        <w:rPr>
          <w:sz w:val="24"/>
          <w:szCs w:val="24"/>
        </w:rPr>
      </w:pPr>
      <w:r w:rsidRPr="00FE5678">
        <w:rPr>
          <w:sz w:val="24"/>
          <w:szCs w:val="24"/>
        </w:rPr>
        <w:t>В случае, если в исследуемых лабораторных пробах 1-3 окажется менее 1000 волокон, то необходимо подготовить дополнительные лабораторные пробы 4 и 5 (рис</w:t>
      </w:r>
      <w:r w:rsidR="00D945BB" w:rsidRPr="00FE5678">
        <w:rPr>
          <w:sz w:val="24"/>
          <w:szCs w:val="24"/>
        </w:rPr>
        <w:t>унок</w:t>
      </w:r>
      <w:r w:rsidRPr="00FE5678">
        <w:rPr>
          <w:sz w:val="24"/>
          <w:szCs w:val="24"/>
        </w:rPr>
        <w:t xml:space="preserve"> А4) и продолжить испытания.</w:t>
      </w:r>
    </w:p>
    <w:p w14:paraId="171430F2" w14:textId="77777777" w:rsidR="00201992" w:rsidRPr="00FE5678" w:rsidRDefault="00201992" w:rsidP="00D23FD4">
      <w:pPr>
        <w:pStyle w:val="a"/>
        <w:keepNext/>
        <w:numPr>
          <w:ilvl w:val="0"/>
          <w:numId w:val="0"/>
        </w:numPr>
        <w:tabs>
          <w:tab w:val="left" w:pos="0"/>
        </w:tabs>
        <w:ind w:firstLine="851"/>
        <w:jc w:val="center"/>
        <w:outlineLvl w:val="0"/>
        <w:rPr>
          <w:sz w:val="24"/>
          <w:szCs w:val="24"/>
        </w:rPr>
      </w:pPr>
      <w:r w:rsidRPr="00FE5678">
        <w:rPr>
          <w:noProof/>
          <w:sz w:val="24"/>
          <w:szCs w:val="24"/>
        </w:rPr>
        <w:drawing>
          <wp:inline distT="0" distB="0" distL="0" distR="0" wp14:anchorId="00A9202A" wp14:editId="42278E6D">
            <wp:extent cx="2546636" cy="1600199"/>
            <wp:effectExtent l="0" t="0" r="635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9419" cy="1620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9A3BC" w14:textId="5B19B9EB" w:rsidR="00CC7B77" w:rsidRPr="00FE5678" w:rsidRDefault="00201992" w:rsidP="00D945BB">
      <w:pPr>
        <w:pStyle w:val="affc"/>
        <w:ind w:firstLine="851"/>
        <w:jc w:val="both"/>
        <w:outlineLvl w:val="0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FE5678">
        <w:rPr>
          <w:rStyle w:val="aff7"/>
          <w:i w:val="0"/>
          <w:iCs w:val="0"/>
          <w:color w:val="auto"/>
          <w:sz w:val="24"/>
          <w:szCs w:val="24"/>
        </w:rPr>
        <w:t xml:space="preserve">Рисунок </w:t>
      </w:r>
      <w:r w:rsidR="00745DA4" w:rsidRPr="00FE5678">
        <w:rPr>
          <w:rStyle w:val="aff7"/>
          <w:i w:val="0"/>
          <w:iCs w:val="0"/>
          <w:color w:val="auto"/>
          <w:sz w:val="24"/>
          <w:szCs w:val="24"/>
        </w:rPr>
        <w:t>А.</w:t>
      </w:r>
      <w:r w:rsidR="00E30E39" w:rsidRPr="00FE5678">
        <w:rPr>
          <w:rStyle w:val="aff7"/>
          <w:i w:val="0"/>
          <w:iCs w:val="0"/>
          <w:color w:val="auto"/>
          <w:sz w:val="24"/>
          <w:szCs w:val="24"/>
        </w:rPr>
        <w:fldChar w:fldCharType="begin"/>
      </w:r>
      <w:r w:rsidR="00E30E39" w:rsidRPr="00FE5678">
        <w:rPr>
          <w:rStyle w:val="aff7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="00E30E39" w:rsidRPr="00FE5678">
        <w:rPr>
          <w:rStyle w:val="aff7"/>
          <w:i w:val="0"/>
          <w:iCs w:val="0"/>
          <w:color w:val="auto"/>
          <w:sz w:val="24"/>
          <w:szCs w:val="24"/>
        </w:rPr>
        <w:fldChar w:fldCharType="separate"/>
      </w:r>
      <w:r w:rsidRPr="00FE5678">
        <w:rPr>
          <w:rStyle w:val="aff7"/>
          <w:i w:val="0"/>
          <w:iCs w:val="0"/>
          <w:color w:val="auto"/>
          <w:sz w:val="24"/>
          <w:szCs w:val="24"/>
        </w:rPr>
        <w:t>4</w:t>
      </w:r>
      <w:r w:rsidR="00E30E39" w:rsidRPr="00FE5678">
        <w:rPr>
          <w:rStyle w:val="aff7"/>
          <w:i w:val="0"/>
          <w:iCs w:val="0"/>
          <w:color w:val="auto"/>
          <w:sz w:val="24"/>
          <w:szCs w:val="24"/>
        </w:rPr>
        <w:fldChar w:fldCharType="end"/>
      </w:r>
      <w:r w:rsidRPr="00FE5678">
        <w:rPr>
          <w:rFonts w:ascii="Arial" w:hAnsi="Arial" w:cs="Arial"/>
          <w:i w:val="0"/>
          <w:iCs w:val="0"/>
          <w:color w:val="auto"/>
          <w:sz w:val="24"/>
          <w:szCs w:val="24"/>
        </w:rPr>
        <w:t>. Раскрой дополнительных лабораторн</w:t>
      </w:r>
      <w:r w:rsidR="00745DA4" w:rsidRPr="00FE5678">
        <w:rPr>
          <w:rFonts w:ascii="Arial" w:hAnsi="Arial" w:cs="Arial"/>
          <w:i w:val="0"/>
          <w:iCs w:val="0"/>
          <w:color w:val="auto"/>
          <w:sz w:val="24"/>
          <w:szCs w:val="24"/>
        </w:rPr>
        <w:t>ых</w:t>
      </w:r>
      <w:r w:rsidRPr="00FE5678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 проб для вырезания элементарных проб</w:t>
      </w:r>
      <w:r w:rsidR="00745DA4" w:rsidRPr="00FE5678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 4-5</w:t>
      </w:r>
      <w:r w:rsidRPr="00FE5678">
        <w:rPr>
          <w:rFonts w:ascii="Arial" w:hAnsi="Arial" w:cs="Arial"/>
          <w:i w:val="0"/>
          <w:iCs w:val="0"/>
          <w:color w:val="auto"/>
          <w:sz w:val="24"/>
          <w:szCs w:val="24"/>
        </w:rPr>
        <w:t>.</w:t>
      </w:r>
    </w:p>
    <w:p w14:paraId="2BFE63D3" w14:textId="1E6786AB" w:rsidR="00004FA0" w:rsidRPr="00FE5678" w:rsidRDefault="00004FA0" w:rsidP="00707343">
      <w:pPr>
        <w:pStyle w:val="a"/>
        <w:numPr>
          <w:ilvl w:val="0"/>
          <w:numId w:val="0"/>
        </w:numPr>
        <w:tabs>
          <w:tab w:val="left" w:pos="0"/>
        </w:tabs>
        <w:ind w:firstLine="851"/>
        <w:outlineLvl w:val="0"/>
        <w:rPr>
          <w:sz w:val="24"/>
          <w:szCs w:val="24"/>
        </w:rPr>
      </w:pPr>
      <w:r w:rsidRPr="00FE5678">
        <w:rPr>
          <w:sz w:val="24"/>
          <w:szCs w:val="24"/>
        </w:rPr>
        <w:t>А.9.</w:t>
      </w:r>
      <w:r w:rsidR="00CC7B77" w:rsidRPr="00FE5678">
        <w:rPr>
          <w:sz w:val="24"/>
          <w:szCs w:val="24"/>
        </w:rPr>
        <w:t>7</w:t>
      </w:r>
      <w:r w:rsidRPr="00FE5678">
        <w:rPr>
          <w:sz w:val="24"/>
          <w:szCs w:val="24"/>
        </w:rPr>
        <w:t xml:space="preserve"> Заносят полученные данные в таблицу А.2. При записи данных проводят классификацию микроволокон линейной плотностью не более 0,11 текс и волокон линейной плотностью более 0,11 текс.</w:t>
      </w:r>
    </w:p>
    <w:p w14:paraId="59486141" w14:textId="42B207C2" w:rsidR="00004FA0" w:rsidRPr="00FE5678" w:rsidRDefault="00004FA0" w:rsidP="00004FA0">
      <w:pPr>
        <w:spacing w:line="360" w:lineRule="auto"/>
        <w:rPr>
          <w:rFonts w:ascii="Arial" w:hAnsi="Arial" w:cs="Arial"/>
          <w:bCs/>
          <w:kern w:val="32"/>
        </w:rPr>
      </w:pPr>
      <w:r w:rsidRPr="00FE5678">
        <w:rPr>
          <w:rFonts w:ascii="Arial" w:hAnsi="Arial" w:cs="Arial"/>
        </w:rPr>
        <w:br w:type="page"/>
      </w:r>
    </w:p>
    <w:p w14:paraId="36C38594" w14:textId="0B34AB41" w:rsidR="00004FA0" w:rsidRPr="00FE5678" w:rsidRDefault="001E2445" w:rsidP="00707343">
      <w:pPr>
        <w:pStyle w:val="a"/>
        <w:numPr>
          <w:ilvl w:val="0"/>
          <w:numId w:val="0"/>
        </w:numPr>
        <w:tabs>
          <w:tab w:val="left" w:pos="0"/>
        </w:tabs>
        <w:ind w:firstLine="851"/>
        <w:outlineLvl w:val="0"/>
        <w:rPr>
          <w:sz w:val="24"/>
        </w:rPr>
      </w:pPr>
      <w:r w:rsidRPr="00FE5678">
        <w:rPr>
          <w:spacing w:val="30"/>
          <w:sz w:val="24"/>
          <w:szCs w:val="20"/>
        </w:rPr>
        <w:lastRenderedPageBreak/>
        <w:t>Таблица</w:t>
      </w:r>
      <w:r w:rsidR="00004FA0" w:rsidRPr="00FE5678">
        <w:rPr>
          <w:sz w:val="24"/>
        </w:rPr>
        <w:t xml:space="preserve"> А.</w:t>
      </w:r>
      <w:r w:rsidR="00004FA0" w:rsidRPr="00FE5678">
        <w:rPr>
          <w:sz w:val="24"/>
          <w:szCs w:val="24"/>
        </w:rPr>
        <w:t>2</w:t>
      </w:r>
    </w:p>
    <w:tbl>
      <w:tblPr>
        <w:tblW w:w="9204" w:type="dxa"/>
        <w:tblLook w:val="04A0" w:firstRow="1" w:lastRow="0" w:firstColumn="1" w:lastColumn="0" w:noHBand="0" w:noVBand="1"/>
      </w:tblPr>
      <w:tblGrid>
        <w:gridCol w:w="1336"/>
        <w:gridCol w:w="866"/>
        <w:gridCol w:w="866"/>
        <w:gridCol w:w="1336"/>
        <w:gridCol w:w="866"/>
        <w:gridCol w:w="866"/>
        <w:gridCol w:w="1336"/>
        <w:gridCol w:w="866"/>
        <w:gridCol w:w="866"/>
      </w:tblGrid>
      <w:tr w:rsidR="00004FA0" w:rsidRPr="00FE5678" w14:paraId="398BAE34" w14:textId="77777777" w:rsidTr="002A7654">
        <w:trPr>
          <w:trHeight w:val="450"/>
        </w:trPr>
        <w:tc>
          <w:tcPr>
            <w:tcW w:w="306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8528A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Проба 1</w:t>
            </w:r>
          </w:p>
        </w:tc>
        <w:tc>
          <w:tcPr>
            <w:tcW w:w="306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32E75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 xml:space="preserve">Проба 2 </w:t>
            </w:r>
          </w:p>
        </w:tc>
        <w:tc>
          <w:tcPr>
            <w:tcW w:w="306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A0C6E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 xml:space="preserve">Проба 3 </w:t>
            </w:r>
          </w:p>
        </w:tc>
      </w:tr>
      <w:tr w:rsidR="00004FA0" w:rsidRPr="00FE5678" w14:paraId="69E19059" w14:textId="77777777" w:rsidTr="002A7654">
        <w:trPr>
          <w:trHeight w:val="279"/>
        </w:trPr>
        <w:tc>
          <w:tcPr>
            <w:tcW w:w="306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6DD5A" w14:textId="77777777" w:rsidR="00004FA0" w:rsidRPr="00FE5678" w:rsidRDefault="00004FA0" w:rsidP="002A76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06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6A515" w14:textId="77777777" w:rsidR="00004FA0" w:rsidRPr="00FE5678" w:rsidRDefault="00004FA0" w:rsidP="002A76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06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7D2E0" w14:textId="77777777" w:rsidR="00004FA0" w:rsidRPr="00FE5678" w:rsidRDefault="00004FA0" w:rsidP="002A76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2A7654" w:rsidRPr="00FE5678" w14:paraId="1C32C460" w14:textId="77777777" w:rsidTr="002A7654">
        <w:trPr>
          <w:trHeight w:val="630"/>
        </w:trPr>
        <w:tc>
          <w:tcPr>
            <w:tcW w:w="133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B9049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№ исследуемого волокна</w:t>
            </w:r>
          </w:p>
        </w:tc>
        <w:tc>
          <w:tcPr>
            <w:tcW w:w="866" w:type="dxa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AEDD9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волокна ≤0,11 текс, d≤10,05 мкм</w:t>
            </w:r>
          </w:p>
        </w:tc>
        <w:tc>
          <w:tcPr>
            <w:tcW w:w="866" w:type="dxa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399EA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волокна &gt;0,11 текс, d&gt;10,05 мкм</w:t>
            </w:r>
          </w:p>
        </w:tc>
        <w:tc>
          <w:tcPr>
            <w:tcW w:w="1038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4780F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№ исследуемого волокна</w:t>
            </w:r>
          </w:p>
        </w:tc>
        <w:tc>
          <w:tcPr>
            <w:tcW w:w="1164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E86F5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волокна ≤0,11 текс, d≤10,05 мкм</w:t>
            </w:r>
          </w:p>
        </w:tc>
        <w:tc>
          <w:tcPr>
            <w:tcW w:w="866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C1E9F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волокна &gt;0,11 текс, d&gt;10,05 мкм</w:t>
            </w:r>
          </w:p>
        </w:tc>
        <w:tc>
          <w:tcPr>
            <w:tcW w:w="1336" w:type="dxa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FADC0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№ исследуемого волокна</w:t>
            </w:r>
          </w:p>
        </w:tc>
        <w:tc>
          <w:tcPr>
            <w:tcW w:w="866" w:type="dxa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97F7B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волокна ≤0,11 текс, d≤10,05 мкм</w:t>
            </w:r>
          </w:p>
        </w:tc>
        <w:tc>
          <w:tcPr>
            <w:tcW w:w="866" w:type="dxa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C7EA1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волокна &gt;0,11 текс, d&gt;10,05 мкм</w:t>
            </w:r>
          </w:p>
        </w:tc>
      </w:tr>
      <w:tr w:rsidR="002A7654" w:rsidRPr="00FE5678" w14:paraId="40947C2C" w14:textId="77777777" w:rsidTr="002A7654">
        <w:trPr>
          <w:trHeight w:val="290"/>
        </w:trPr>
        <w:tc>
          <w:tcPr>
            <w:tcW w:w="133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46147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66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4C8CB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7F215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10,96</w:t>
            </w:r>
          </w:p>
        </w:tc>
        <w:tc>
          <w:tcPr>
            <w:tcW w:w="1038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EDD68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0A717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6DBB2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11,04</w:t>
            </w:r>
          </w:p>
        </w:tc>
        <w:tc>
          <w:tcPr>
            <w:tcW w:w="1336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71A4C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66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8BF41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E2529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11,64</w:t>
            </w:r>
          </w:p>
        </w:tc>
      </w:tr>
      <w:tr w:rsidR="002A7654" w:rsidRPr="00FE5678" w14:paraId="0A5C1685" w14:textId="77777777" w:rsidTr="002A7654">
        <w:trPr>
          <w:trHeight w:val="29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C7B94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D9D35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4B5D3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21,39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022A3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DAFE4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18E28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18,04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73D38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45905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9,94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80031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2A7654" w:rsidRPr="00FE5678" w14:paraId="5FC79A05" w14:textId="77777777" w:rsidTr="002A7654">
        <w:trPr>
          <w:trHeight w:val="29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8A112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7DE38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4EA68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19,82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14603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7BDB4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574DA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12,73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091D9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7E7F9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AE4C7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18,86</w:t>
            </w:r>
          </w:p>
        </w:tc>
      </w:tr>
      <w:tr w:rsidR="002A7654" w:rsidRPr="00FE5678" w14:paraId="234DF4EC" w14:textId="77777777" w:rsidTr="002A7654">
        <w:trPr>
          <w:trHeight w:val="29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C8D62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89ABA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9,81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4BF44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A6A8C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64456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8,34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8A263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A6F48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BE349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B6853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12,07</w:t>
            </w:r>
          </w:p>
        </w:tc>
      </w:tr>
      <w:tr w:rsidR="002A7654" w:rsidRPr="00FE5678" w14:paraId="5435776B" w14:textId="77777777" w:rsidTr="002A7654">
        <w:trPr>
          <w:trHeight w:val="29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9C121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2B5B9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276E4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10,75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7D16F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A6989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10,02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FA149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B324E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5AA70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844D5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13,5</w:t>
            </w:r>
          </w:p>
        </w:tc>
      </w:tr>
      <w:tr w:rsidR="002A7654" w:rsidRPr="00FE5678" w14:paraId="45781590" w14:textId="77777777" w:rsidTr="002A7654">
        <w:trPr>
          <w:trHeight w:val="29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32E1F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D2478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CD4D3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11,17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D9C8F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C082B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9,94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23AE0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99ABD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205B3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170FA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10,66</w:t>
            </w:r>
          </w:p>
        </w:tc>
      </w:tr>
      <w:tr w:rsidR="002A7654" w:rsidRPr="00FE5678" w14:paraId="24514F19" w14:textId="77777777" w:rsidTr="002A7654">
        <w:trPr>
          <w:trHeight w:val="29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020FC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E3E0F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FAF7A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12,54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B8FB3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4783C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9,72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5493D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7642A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A8DE4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231E8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10,34</w:t>
            </w:r>
          </w:p>
        </w:tc>
      </w:tr>
      <w:tr w:rsidR="002A7654" w:rsidRPr="00FE5678" w14:paraId="091A9F42" w14:textId="77777777" w:rsidTr="002A7654">
        <w:trPr>
          <w:trHeight w:val="29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4464D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9D81B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45F60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10,53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B9801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325B2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9,91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9F481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5E6B5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09288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25103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11,35</w:t>
            </w:r>
          </w:p>
        </w:tc>
      </w:tr>
      <w:tr w:rsidR="002A7654" w:rsidRPr="00FE5678" w14:paraId="7AFEB144" w14:textId="77777777" w:rsidTr="002A7654">
        <w:trPr>
          <w:trHeight w:val="29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C5F2C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BFDAA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F4511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12,23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95CA4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3D3A7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8,5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B5980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5674F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8F314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214A5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</w:tr>
      <w:tr w:rsidR="002A7654" w:rsidRPr="00FE5678" w14:paraId="600A319E" w14:textId="77777777" w:rsidTr="002A7654">
        <w:trPr>
          <w:trHeight w:val="29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367CE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2051C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AAA48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20,46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38550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E4353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9AB42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21,7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BD03A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02554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9,1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4BC57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2A7654" w:rsidRPr="00FE5678" w14:paraId="6A5B8A4F" w14:textId="77777777" w:rsidTr="002A7654">
        <w:trPr>
          <w:trHeight w:val="29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E5657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2F636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C4EB5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12,29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46579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5A634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9,94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5EB2B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B6EAB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169BD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2783E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12,45</w:t>
            </w:r>
          </w:p>
        </w:tc>
      </w:tr>
      <w:tr w:rsidR="002A7654" w:rsidRPr="00FE5678" w14:paraId="1B97E415" w14:textId="77777777" w:rsidTr="002A7654">
        <w:trPr>
          <w:trHeight w:val="29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5E3D9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2CBEF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9,91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649F9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08723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D0D99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F9626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11,41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01B7B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AF1D5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9,72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C6268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2A7654" w:rsidRPr="00FE5678" w14:paraId="270BFA0D" w14:textId="77777777" w:rsidTr="002A7654">
        <w:trPr>
          <w:trHeight w:val="29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5CB3A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2427E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DAE1F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18,43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DA6A4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EB114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C1B64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12,99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39DF9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040B4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9,15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F4522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2A7654" w:rsidRPr="00FE5678" w14:paraId="0889C222" w14:textId="77777777" w:rsidTr="002A7654">
        <w:trPr>
          <w:trHeight w:val="29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49041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EC4B0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C5AD2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11,39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4FDAF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502C8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9,05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89530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026E1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07AC8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2F3A5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11,32</w:t>
            </w:r>
          </w:p>
        </w:tc>
      </w:tr>
      <w:tr w:rsidR="002A7654" w:rsidRPr="00FE5678" w14:paraId="359C7BD9" w14:textId="77777777" w:rsidTr="002A7654">
        <w:trPr>
          <w:trHeight w:val="29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946E1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0E5E1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FAECC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21,93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19B95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A63F0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8F2F5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10,59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D9C1D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AC8B9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8,97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31FED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2A7654" w:rsidRPr="00FE5678" w14:paraId="58DC033C" w14:textId="77777777" w:rsidTr="002A7654">
        <w:trPr>
          <w:trHeight w:val="29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808E0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95970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10,02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8CBEB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3D2FC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1D481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2333B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11,93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41428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62570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70A8A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11,78</w:t>
            </w:r>
          </w:p>
        </w:tc>
      </w:tr>
      <w:tr w:rsidR="002A7654" w:rsidRPr="00FE5678" w14:paraId="118DF42A" w14:textId="77777777" w:rsidTr="002A7654">
        <w:trPr>
          <w:trHeight w:val="29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4E9FE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17CE8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19CA2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10,34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2D036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A8DE5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9,33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261C8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E1C75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69670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8,65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609AD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2A7654" w:rsidRPr="00FE5678" w14:paraId="58E93D00" w14:textId="77777777" w:rsidTr="002A7654">
        <w:trPr>
          <w:trHeight w:val="29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C9939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EC864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8,03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A965E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77F85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3F665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8,66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05BCE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EC2E2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711CC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293B5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19,07</w:t>
            </w:r>
          </w:p>
        </w:tc>
      </w:tr>
      <w:tr w:rsidR="002A7654" w:rsidRPr="00FE5678" w14:paraId="2AF332E9" w14:textId="77777777" w:rsidTr="002A7654">
        <w:trPr>
          <w:trHeight w:val="29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61653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32227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20E42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10,19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9B684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BDD29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06DCC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1075A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3ABCF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3132C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11,41</w:t>
            </w:r>
          </w:p>
        </w:tc>
      </w:tr>
      <w:tr w:rsidR="002A7654" w:rsidRPr="00FE5678" w14:paraId="45F4A935" w14:textId="77777777" w:rsidTr="002A7654">
        <w:trPr>
          <w:trHeight w:val="29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4E9C4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8DBDF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7C16B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10,46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403AF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E13F0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8,89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F9CFB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604E7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6E2D8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9,72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9328A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2A7654" w:rsidRPr="00FE5678" w14:paraId="01966124" w14:textId="77777777" w:rsidTr="002A7654">
        <w:trPr>
          <w:trHeight w:val="29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C1E42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1B92C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995BE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10,34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25BD0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90078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9,15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3E77D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495D5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4C3C0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67F81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10,09</w:t>
            </w:r>
          </w:p>
        </w:tc>
      </w:tr>
      <w:tr w:rsidR="002A7654" w:rsidRPr="00FE5678" w14:paraId="52986949" w14:textId="77777777" w:rsidTr="002A7654">
        <w:trPr>
          <w:trHeight w:val="29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95D6D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1CCAE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60963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10,77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2E1D9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F153A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8,94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E3248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BB053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83486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3C064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10,09</w:t>
            </w:r>
          </w:p>
        </w:tc>
      </w:tr>
      <w:tr w:rsidR="002A7654" w:rsidRPr="00FE5678" w14:paraId="49784D59" w14:textId="77777777" w:rsidTr="002A7654">
        <w:trPr>
          <w:trHeight w:val="29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BEEC2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36F21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B18FC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10,38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A46C6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A01DA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605EE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10,75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E2726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08C50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39E2F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10,75</w:t>
            </w:r>
          </w:p>
        </w:tc>
      </w:tr>
      <w:tr w:rsidR="002A7654" w:rsidRPr="00FE5678" w14:paraId="4DC9B612" w14:textId="77777777" w:rsidTr="002A7654">
        <w:trPr>
          <w:trHeight w:val="29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C3071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B221C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9,1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87BD0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2CD20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43A7D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49C88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11,82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6066A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0F7D6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092BA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10,85</w:t>
            </w:r>
          </w:p>
        </w:tc>
      </w:tr>
      <w:tr w:rsidR="002A7654" w:rsidRPr="00FE5678" w14:paraId="1C8538D0" w14:textId="77777777" w:rsidTr="002A7654">
        <w:trPr>
          <w:trHeight w:val="29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ABBD6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4DEC8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8,01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3508F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656BE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A73DE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BD201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16,36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45FB5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87972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8,09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7EA52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2A7654" w:rsidRPr="00FE5678" w14:paraId="13EB6E51" w14:textId="77777777" w:rsidTr="002A7654">
        <w:trPr>
          <w:trHeight w:val="29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1420E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FD94C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FF3A7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10,54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32C9A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2EF1A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BAC83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10,75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5DEED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612ED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8,5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0C612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2A7654" w:rsidRPr="00FE5678" w14:paraId="25209212" w14:textId="77777777" w:rsidTr="002A7654">
        <w:trPr>
          <w:trHeight w:val="29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3E1BB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27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7A7A4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6F6DA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17,69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8CC7C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968DF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8F2D9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10,09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965BF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27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124FC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48DCB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32,72</w:t>
            </w:r>
          </w:p>
        </w:tc>
      </w:tr>
      <w:tr w:rsidR="002A7654" w:rsidRPr="00FE5678" w14:paraId="7778C3EC" w14:textId="77777777" w:rsidTr="002A7654">
        <w:trPr>
          <w:trHeight w:val="29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07089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A3A38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8,43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85953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79CF7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DAB70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9,91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6BD56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A30F6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500FF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406E1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11,35</w:t>
            </w:r>
          </w:p>
        </w:tc>
      </w:tr>
      <w:tr w:rsidR="002A7654" w:rsidRPr="00FE5678" w14:paraId="339AF190" w14:textId="77777777" w:rsidTr="002A7654">
        <w:trPr>
          <w:trHeight w:val="29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11AEF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29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339BD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AC554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21,29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0EDCC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F937C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9D6DC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10,07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49574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29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673AF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0D3D2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12,12</w:t>
            </w:r>
          </w:p>
        </w:tc>
      </w:tr>
      <w:tr w:rsidR="002A7654" w:rsidRPr="00FE5678" w14:paraId="3DD04011" w14:textId="77777777" w:rsidTr="002A7654">
        <w:trPr>
          <w:trHeight w:val="29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1E5B9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6BDD4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9,6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D3CC3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1015F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E6F28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B1C9C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10,75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566AA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04101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A9483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11,03</w:t>
            </w:r>
          </w:p>
        </w:tc>
      </w:tr>
      <w:tr w:rsidR="002A7654" w:rsidRPr="00FE5678" w14:paraId="1E1AB9FF" w14:textId="77777777" w:rsidTr="002A7654">
        <w:trPr>
          <w:trHeight w:val="29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69F88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31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31459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08290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10,38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D74D3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7AA6E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20765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10,59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26177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31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1FFC8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E3E5A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10,59</w:t>
            </w:r>
          </w:p>
        </w:tc>
      </w:tr>
      <w:tr w:rsidR="002A7654" w:rsidRPr="00FE5678" w14:paraId="54CF5361" w14:textId="77777777" w:rsidTr="002A7654">
        <w:trPr>
          <w:trHeight w:val="29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E2F6F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E5910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BAD4E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11,12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468DF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7FD31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913E5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11,82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D22E4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0517A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2AE8E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10,29</w:t>
            </w:r>
          </w:p>
        </w:tc>
      </w:tr>
      <w:tr w:rsidR="002A7654" w:rsidRPr="00FE5678" w14:paraId="4CF41A1E" w14:textId="77777777" w:rsidTr="002A7654">
        <w:trPr>
          <w:trHeight w:val="29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E8941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…</w:t>
            </w:r>
            <w:r w:rsidRPr="00FE5678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4545D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7,07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52DC7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A1BC3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…</w:t>
            </w:r>
            <w:r w:rsidRPr="00FE5678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7D40A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9,81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E796C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4EC65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…</w:t>
            </w:r>
            <w:r w:rsidRPr="00FE5678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D8F19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9,33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77298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</w:tbl>
    <w:p w14:paraId="0E1572AE" w14:textId="5980A0A8" w:rsidR="00004FA0" w:rsidRPr="00FE5678" w:rsidRDefault="00004FA0" w:rsidP="00707343">
      <w:pPr>
        <w:pStyle w:val="10"/>
        <w:tabs>
          <w:tab w:val="left" w:pos="0"/>
        </w:tabs>
        <w:ind w:firstLine="851"/>
        <w:rPr>
          <w:rFonts w:ascii="Arial" w:hAnsi="Arial" w:cs="Arial"/>
          <w:b w:val="0"/>
          <w:i w:val="0"/>
          <w:iCs w:val="0"/>
          <w:color w:val="000000" w:themeColor="text1"/>
        </w:rPr>
      </w:pPr>
      <w:bookmarkStart w:id="9" w:name="_Toc23265169"/>
      <w:r w:rsidRPr="00FE5678">
        <w:rPr>
          <w:rFonts w:ascii="Arial" w:hAnsi="Arial" w:cs="Arial"/>
          <w:i w:val="0"/>
          <w:iCs w:val="0"/>
          <w:color w:val="000000" w:themeColor="text1"/>
        </w:rPr>
        <w:t>А.</w:t>
      </w:r>
      <w:r w:rsidR="00CC7B77" w:rsidRPr="00FE5678">
        <w:rPr>
          <w:rFonts w:ascii="Arial" w:hAnsi="Arial" w:cs="Arial"/>
          <w:bCs/>
          <w:i w:val="0"/>
          <w:iCs w:val="0"/>
          <w:color w:val="000000" w:themeColor="text1"/>
        </w:rPr>
        <w:t>8</w:t>
      </w:r>
      <w:r w:rsidRPr="00FE5678">
        <w:rPr>
          <w:rFonts w:ascii="Arial" w:hAnsi="Arial" w:cs="Arial"/>
          <w:bCs/>
          <w:i w:val="0"/>
          <w:iCs w:val="0"/>
          <w:color w:val="000000" w:themeColor="text1"/>
        </w:rPr>
        <w:t xml:space="preserve"> </w:t>
      </w:r>
      <w:r w:rsidRPr="00FE5678">
        <w:rPr>
          <w:rFonts w:ascii="Arial" w:hAnsi="Arial" w:cs="Arial"/>
          <w:i w:val="0"/>
          <w:iCs w:val="0"/>
          <w:color w:val="000000" w:themeColor="text1"/>
        </w:rPr>
        <w:t>Обработка результатов измерений</w:t>
      </w:r>
      <w:bookmarkEnd w:id="9"/>
    </w:p>
    <w:p w14:paraId="67DD23A6" w14:textId="0B107642" w:rsidR="00004FA0" w:rsidRPr="00FE5678" w:rsidRDefault="00004FA0" w:rsidP="00707343">
      <w:pPr>
        <w:pStyle w:val="a"/>
        <w:numPr>
          <w:ilvl w:val="0"/>
          <w:numId w:val="0"/>
        </w:numPr>
        <w:tabs>
          <w:tab w:val="left" w:pos="0"/>
        </w:tabs>
        <w:ind w:firstLine="851"/>
        <w:outlineLvl w:val="0"/>
        <w:rPr>
          <w:sz w:val="24"/>
        </w:rPr>
      </w:pPr>
      <w:r w:rsidRPr="00FE5678">
        <w:rPr>
          <w:sz w:val="24"/>
        </w:rPr>
        <w:t>А.</w:t>
      </w:r>
      <w:r w:rsidR="00CC7B77" w:rsidRPr="00FE5678">
        <w:rPr>
          <w:sz w:val="24"/>
          <w:szCs w:val="24"/>
        </w:rPr>
        <w:t>8</w:t>
      </w:r>
      <w:r w:rsidRPr="00FE5678">
        <w:rPr>
          <w:sz w:val="24"/>
          <w:szCs w:val="24"/>
        </w:rPr>
        <w:t>.1 Содержание</w:t>
      </w:r>
      <w:r w:rsidRPr="00FE5678">
        <w:rPr>
          <w:sz w:val="24"/>
        </w:rPr>
        <w:t xml:space="preserve"> </w:t>
      </w:r>
      <w:r w:rsidRPr="00FE5678">
        <w:rPr>
          <w:sz w:val="24"/>
          <w:lang w:val="en-US"/>
        </w:rPr>
        <w:t>N</w:t>
      </w:r>
      <w:r w:rsidRPr="00FE5678">
        <w:rPr>
          <w:sz w:val="24"/>
          <w:vertAlign w:val="subscript"/>
          <w:lang w:val="en-US"/>
        </w:rPr>
        <w:t>x</w:t>
      </w:r>
      <w:r w:rsidRPr="00FE5678">
        <w:rPr>
          <w:sz w:val="24"/>
          <w:vertAlign w:val="subscript"/>
        </w:rPr>
        <w:t xml:space="preserve"> </w:t>
      </w:r>
      <w:r w:rsidRPr="00FE5678">
        <w:rPr>
          <w:sz w:val="24"/>
          <w:szCs w:val="24"/>
        </w:rPr>
        <w:t xml:space="preserve">в процентах </w:t>
      </w:r>
      <w:r w:rsidRPr="00FE5678">
        <w:rPr>
          <w:sz w:val="24"/>
        </w:rPr>
        <w:t xml:space="preserve">(по количеству) микроволокон </w:t>
      </w:r>
      <w:r w:rsidRPr="00FE5678">
        <w:rPr>
          <w:sz w:val="24"/>
          <w:szCs w:val="24"/>
        </w:rPr>
        <w:t>(</w:t>
      </w:r>
      <w:r w:rsidRPr="00FE5678">
        <w:rPr>
          <w:sz w:val="24"/>
        </w:rPr>
        <w:t>линейной плотностью не более 0,11 текс</w:t>
      </w:r>
      <w:r w:rsidRPr="00FE5678">
        <w:rPr>
          <w:sz w:val="24"/>
          <w:szCs w:val="24"/>
        </w:rPr>
        <w:t>)</w:t>
      </w:r>
      <w:r w:rsidRPr="00FE5678">
        <w:rPr>
          <w:sz w:val="24"/>
        </w:rPr>
        <w:t xml:space="preserve"> в составе нетканого материала определяют по формуле:</w:t>
      </w:r>
    </w:p>
    <w:p w14:paraId="10AAA8F3" w14:textId="77777777" w:rsidR="00D945BB" w:rsidRPr="00FE5678" w:rsidRDefault="00D945BB" w:rsidP="00707343">
      <w:pPr>
        <w:pStyle w:val="a"/>
        <w:numPr>
          <w:ilvl w:val="0"/>
          <w:numId w:val="0"/>
        </w:numPr>
        <w:tabs>
          <w:tab w:val="left" w:pos="0"/>
          <w:tab w:val="left" w:pos="1095"/>
        </w:tabs>
        <w:ind w:firstLine="851"/>
        <w:outlineLvl w:val="0"/>
        <w:rPr>
          <w:rFonts w:ascii="Cambria Math" w:hAnsi="Cambria Math"/>
          <w:sz w:val="24"/>
          <w:oMath/>
        </w:rPr>
        <w:sectPr w:rsidR="00D945BB" w:rsidRPr="00FE5678" w:rsidSect="00292C85">
          <w:headerReference w:type="even" r:id="rId22"/>
          <w:footerReference w:type="even" r:id="rId23"/>
          <w:footerReference w:type="default" r:id="rId24"/>
          <w:footerReference w:type="first" r:id="rId25"/>
          <w:pgSz w:w="11906" w:h="16838" w:code="9"/>
          <w:pgMar w:top="992" w:right="1133" w:bottom="1134" w:left="1559" w:header="284" w:footer="709" w:gutter="0"/>
          <w:pgNumType w:fmt="numberInDash" w:start="1"/>
          <w:cols w:space="708"/>
          <w:titlePg/>
          <w:docGrid w:linePitch="360"/>
        </w:sectPr>
      </w:pPr>
    </w:p>
    <w:p w14:paraId="29AD781D" w14:textId="104A6252" w:rsidR="00004FA0" w:rsidRPr="00FE5678" w:rsidRDefault="00707343" w:rsidP="00707343">
      <w:pPr>
        <w:pStyle w:val="a"/>
        <w:numPr>
          <w:ilvl w:val="0"/>
          <w:numId w:val="0"/>
        </w:numPr>
        <w:tabs>
          <w:tab w:val="left" w:pos="0"/>
          <w:tab w:val="left" w:pos="1095"/>
        </w:tabs>
        <w:ind w:firstLine="851"/>
        <w:outlineLvl w:val="0"/>
        <w:rPr>
          <w:sz w:val="24"/>
        </w:rPr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hAnsi="Cambria Math"/>
              <w:sz w:val="24"/>
            </w:rPr>
            <m:t>Nₓ=</m:t>
          </m:r>
          <m:f>
            <m:fPr>
              <m:ctrlPr>
                <w:rPr>
                  <w:rFonts w:ascii="Cambria Math" w:hAnsi="Cambria Math"/>
                  <w:sz w:val="24"/>
                </w:rPr>
              </m:ctrlPr>
            </m:fPr>
            <m:num>
              <m:acc>
                <m:accPr>
                  <m:chr m:val="̅"/>
                  <m:ctrlPr>
                    <w:rPr>
                      <w:rFonts w:ascii="Cambria Math" w:hAnsi="Cambria Math"/>
                      <w:sz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</w:rPr>
                    <m:t>N</m:t>
                  </m:r>
                </m:e>
              </m:acc>
            </m:num>
            <m:den>
              <m:acc>
                <m:accPr>
                  <m:chr m:val="̅"/>
                  <m:ctrlPr>
                    <w:rPr>
                      <w:rFonts w:ascii="Cambria Math" w:hAnsi="Cambria Math"/>
                      <w:sz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</w:rPr>
                    <m:t>M</m:t>
                  </m:r>
                </m:e>
              </m:acc>
            </m:den>
          </m:f>
          <m:r>
            <m:rPr>
              <m:sty m:val="p"/>
            </m:rPr>
            <w:rPr>
              <w:rFonts w:ascii="Cambria Math" w:hAnsi="Cambria Math"/>
              <w:sz w:val="24"/>
            </w:rPr>
            <m:t>×100%</m:t>
          </m:r>
          <m:r>
            <m:rPr>
              <m:sty m:val="p"/>
            </m:rPr>
            <w:rPr>
              <w:rFonts w:ascii="Cambria Math" w:hAnsi="Cambria Math"/>
              <w:sz w:val="24"/>
            </w:rPr>
            <w:br/>
          </m:r>
        </m:oMath>
      </m:oMathPara>
    </w:p>
    <w:p w14:paraId="36182376" w14:textId="532406C5" w:rsidR="00D945BB" w:rsidRPr="00FE5678" w:rsidRDefault="00D945BB" w:rsidP="00D945BB">
      <w:pPr>
        <w:pStyle w:val="a"/>
        <w:numPr>
          <w:ilvl w:val="0"/>
          <w:numId w:val="0"/>
        </w:numPr>
        <w:tabs>
          <w:tab w:val="left" w:pos="0"/>
          <w:tab w:val="left" w:pos="1095"/>
        </w:tabs>
        <w:spacing w:before="240" w:after="240"/>
        <w:ind w:firstLine="851"/>
        <w:jc w:val="right"/>
        <w:outlineLvl w:val="0"/>
        <w:rPr>
          <w:sz w:val="24"/>
        </w:rPr>
        <w:sectPr w:rsidR="00D945BB" w:rsidRPr="00FE5678" w:rsidSect="00D945BB">
          <w:type w:val="continuous"/>
          <w:pgSz w:w="11906" w:h="16838" w:code="9"/>
          <w:pgMar w:top="992" w:right="1133" w:bottom="1134" w:left="1559" w:header="284" w:footer="709" w:gutter="0"/>
          <w:pgNumType w:fmt="numberInDash" w:start="1"/>
          <w:cols w:num="2" w:space="708"/>
          <w:titlePg/>
          <w:docGrid w:linePitch="360"/>
        </w:sectPr>
      </w:pPr>
      <w:r w:rsidRPr="00FE5678">
        <w:rPr>
          <w:sz w:val="24"/>
        </w:rPr>
        <w:t>(1)</w:t>
      </w:r>
    </w:p>
    <w:p w14:paraId="7EE5BE15" w14:textId="7E203EDA" w:rsidR="00004FA0" w:rsidRPr="00FE5678" w:rsidRDefault="00004FA0" w:rsidP="00234809">
      <w:pPr>
        <w:pStyle w:val="a"/>
        <w:numPr>
          <w:ilvl w:val="0"/>
          <w:numId w:val="0"/>
        </w:numPr>
        <w:tabs>
          <w:tab w:val="left" w:pos="0"/>
          <w:tab w:val="left" w:pos="1095"/>
        </w:tabs>
        <w:outlineLvl w:val="0"/>
        <w:rPr>
          <w:sz w:val="24"/>
        </w:rPr>
      </w:pPr>
      <w:r w:rsidRPr="00FE5678">
        <w:rPr>
          <w:sz w:val="24"/>
        </w:rPr>
        <w:lastRenderedPageBreak/>
        <w:t xml:space="preserve">где </w:t>
      </w:r>
      <m:oMath>
        <m:acc>
          <m:accPr>
            <m:chr m:val="̅"/>
            <m:ctrlPr>
              <w:rPr>
                <w:rFonts w:ascii="Cambria Math" w:hAnsi="Cambria Math"/>
                <w:sz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</w:rPr>
              <m:t>N</m:t>
            </m:r>
          </m:e>
        </m:acc>
      </m:oMath>
      <w:r w:rsidRPr="00FE5678">
        <w:rPr>
          <w:sz w:val="24"/>
        </w:rPr>
        <w:t xml:space="preserve"> – среднее арифметическое значение количества микроволокон, обнаруженных в элементарных пробах (</w:t>
      </w:r>
      <w:r w:rsidRPr="00FE5678">
        <w:rPr>
          <w:sz w:val="24"/>
          <w:szCs w:val="24"/>
        </w:rPr>
        <w:t>образцах) (</w:t>
      </w:r>
      <m:oMath>
        <m:acc>
          <m:accPr>
            <m:chr m:val="̅"/>
            <m:ctrlPr>
              <w:rPr>
                <w:rFonts w:ascii="Cambria Math" w:hAnsi="Cambria Math"/>
                <w:sz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  <w:lang w:val="en-US"/>
              </w:rPr>
              <m:t>N</m:t>
            </m:r>
          </m:e>
        </m:acc>
        <m:r>
          <m:rPr>
            <m:sty m:val="p"/>
          </m:rPr>
          <w:rPr>
            <w:rFonts w:ascii="Cambria Math" w:hAnsi="Cambria Math"/>
            <w:sz w:val="24"/>
          </w:rPr>
          <m:t xml:space="preserve">= </m:t>
        </m:r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sz w:val="24"/>
                  </w:rPr>
                </m:ctrlPr>
              </m:naryPr>
              <m: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</w:rPr>
                  <m:t>i=1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  <w:sz w:val="24"/>
                  </w:rPr>
                  <m:t>n</m:t>
                </m:r>
              </m:sup>
              <m:e>
                <m:sSub>
                  <m:sSubPr>
                    <m:ctrlPr>
                      <w:rPr>
                        <w:rFonts w:ascii="Cambria Math" w:hAnsi="Cambria Math"/>
                        <w:sz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</w:rPr>
                      <m:t>N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</w:rPr>
                      <m:t>i</m:t>
                    </m:r>
                  </m:sub>
                </m:sSub>
              </m:e>
            </m:nary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lang w:val="en-US"/>
              </w:rPr>
              <m:t>n</m:t>
            </m:r>
          </m:den>
        </m:f>
      </m:oMath>
      <w:r w:rsidRPr="00FE5678">
        <w:rPr>
          <w:sz w:val="24"/>
        </w:rPr>
        <w:t xml:space="preserve">, </w:t>
      </w:r>
      <w:r w:rsidRPr="00FE5678">
        <w:rPr>
          <w:sz w:val="24"/>
          <w:lang w:val="en-US"/>
        </w:rPr>
        <w:t>n</w:t>
      </w:r>
      <w:r w:rsidRPr="00FE5678">
        <w:rPr>
          <w:sz w:val="24"/>
        </w:rPr>
        <w:t xml:space="preserve"> = 1, …, 3);</w:t>
      </w:r>
    </w:p>
    <w:p w14:paraId="4EBA2BC1" w14:textId="179898D2" w:rsidR="00004FA0" w:rsidRPr="00FE5678" w:rsidRDefault="009B6F1E" w:rsidP="00234809">
      <w:pPr>
        <w:pStyle w:val="a"/>
        <w:numPr>
          <w:ilvl w:val="0"/>
          <w:numId w:val="0"/>
        </w:numPr>
        <w:tabs>
          <w:tab w:val="left" w:pos="0"/>
          <w:tab w:val="left" w:pos="1095"/>
        </w:tabs>
        <w:outlineLvl w:val="0"/>
        <w:rPr>
          <w:sz w:val="24"/>
        </w:rPr>
      </w:pPr>
      <m:oMath>
        <m:acc>
          <m:accPr>
            <m:chr m:val="̅"/>
            <m:ctrlPr>
              <w:rPr>
                <w:rFonts w:ascii="Cambria Math" w:hAnsi="Cambria Math"/>
                <w:sz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</w:rPr>
              <m:t>M</m:t>
            </m:r>
          </m:e>
        </m:acc>
      </m:oMath>
      <w:r w:rsidR="00004FA0" w:rsidRPr="00FE5678">
        <w:rPr>
          <w:sz w:val="24"/>
        </w:rPr>
        <w:t xml:space="preserve"> – среднее арифметическое значение общего количества волокон всех обнаруженных плотностей во всех элементарных пробах (</w:t>
      </w:r>
      <m:oMath>
        <m:acc>
          <m:accPr>
            <m:chr m:val="̅"/>
            <m:ctrlPr>
              <w:rPr>
                <w:rFonts w:ascii="Cambria Math" w:hAnsi="Cambria Math"/>
                <w:sz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  <w:lang w:val="en-US"/>
              </w:rPr>
              <m:t>M</m:t>
            </m:r>
          </m:e>
        </m:acc>
        <m:r>
          <m:rPr>
            <m:sty m:val="p"/>
          </m:rPr>
          <w:rPr>
            <w:rFonts w:ascii="Cambria Math" w:hAnsi="Cambria Math"/>
            <w:sz w:val="24"/>
          </w:rPr>
          <m:t xml:space="preserve">= </m:t>
        </m:r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sz w:val="24"/>
                  </w:rPr>
                </m:ctrlPr>
              </m:naryPr>
              <m: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</w:rPr>
                  <m:t>i=1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  <w:sz w:val="24"/>
                  </w:rPr>
                  <m:t>n</m:t>
                </m:r>
              </m:sup>
              <m:e>
                <m:sSub>
                  <m:sSubPr>
                    <m:ctrlPr>
                      <w:rPr>
                        <w:rFonts w:ascii="Cambria Math" w:hAnsi="Cambria Math"/>
                        <w:sz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</w:rPr>
                      <m:t>M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</w:rPr>
                      <m:t>i</m:t>
                    </m:r>
                  </m:sub>
                </m:sSub>
              </m:e>
            </m:nary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lang w:val="en-US"/>
              </w:rPr>
              <m:t>n</m:t>
            </m:r>
          </m:den>
        </m:f>
      </m:oMath>
      <w:r w:rsidR="00004FA0" w:rsidRPr="00FE5678">
        <w:rPr>
          <w:sz w:val="24"/>
        </w:rPr>
        <w:t xml:space="preserve">, </w:t>
      </w:r>
      <w:r w:rsidR="00004FA0" w:rsidRPr="00FE5678">
        <w:rPr>
          <w:sz w:val="24"/>
          <w:lang w:val="en-US"/>
        </w:rPr>
        <w:t>n</w:t>
      </w:r>
      <w:r w:rsidR="00004FA0" w:rsidRPr="00FE5678">
        <w:rPr>
          <w:sz w:val="24"/>
        </w:rPr>
        <w:t xml:space="preserve"> = 1, …, 3).</w:t>
      </w:r>
    </w:p>
    <w:p w14:paraId="572D7C54" w14:textId="7A7AA72F" w:rsidR="00004FA0" w:rsidRPr="00FE5678" w:rsidRDefault="00004FA0" w:rsidP="00707343">
      <w:pPr>
        <w:pStyle w:val="a"/>
        <w:numPr>
          <w:ilvl w:val="0"/>
          <w:numId w:val="0"/>
        </w:numPr>
        <w:tabs>
          <w:tab w:val="left" w:pos="0"/>
          <w:tab w:val="left" w:pos="1095"/>
        </w:tabs>
        <w:ind w:firstLine="851"/>
        <w:outlineLvl w:val="0"/>
        <w:rPr>
          <w:sz w:val="24"/>
        </w:rPr>
      </w:pPr>
      <w:r w:rsidRPr="00FE5678">
        <w:rPr>
          <w:sz w:val="24"/>
        </w:rPr>
        <w:t>А.</w:t>
      </w:r>
      <w:r w:rsidR="00CC7B77" w:rsidRPr="00FE5678">
        <w:rPr>
          <w:sz w:val="24"/>
          <w:szCs w:val="24"/>
        </w:rPr>
        <w:t>8</w:t>
      </w:r>
      <w:r w:rsidRPr="00FE5678">
        <w:rPr>
          <w:sz w:val="24"/>
        </w:rPr>
        <w:t>.2 Полученный результат округляют до целого числа.</w:t>
      </w:r>
    </w:p>
    <w:p w14:paraId="07078DF7" w14:textId="1A31128B" w:rsidR="00004FA0" w:rsidRPr="00FE5678" w:rsidRDefault="00004FA0" w:rsidP="00707343">
      <w:pPr>
        <w:pStyle w:val="10"/>
        <w:tabs>
          <w:tab w:val="left" w:pos="0"/>
        </w:tabs>
        <w:ind w:firstLine="851"/>
        <w:rPr>
          <w:rFonts w:ascii="Arial" w:hAnsi="Arial" w:cs="Arial"/>
          <w:b w:val="0"/>
          <w:bCs/>
          <w:i w:val="0"/>
          <w:iCs w:val="0"/>
          <w:color w:val="000000" w:themeColor="text1"/>
        </w:rPr>
      </w:pPr>
      <w:r w:rsidRPr="00FE5678">
        <w:rPr>
          <w:rFonts w:ascii="Arial" w:hAnsi="Arial" w:cs="Arial"/>
          <w:bCs/>
          <w:i w:val="0"/>
          <w:iCs w:val="0"/>
          <w:color w:val="000000" w:themeColor="text1"/>
        </w:rPr>
        <w:t>А.</w:t>
      </w:r>
      <w:r w:rsidR="00CC7B77" w:rsidRPr="00FE5678">
        <w:rPr>
          <w:rFonts w:ascii="Arial" w:hAnsi="Arial" w:cs="Arial"/>
          <w:bCs/>
          <w:i w:val="0"/>
          <w:iCs w:val="0"/>
          <w:color w:val="000000" w:themeColor="text1"/>
        </w:rPr>
        <w:t>9</w:t>
      </w:r>
      <w:r w:rsidRPr="00FE5678">
        <w:rPr>
          <w:rFonts w:ascii="Arial" w:hAnsi="Arial" w:cs="Arial"/>
          <w:bCs/>
          <w:i w:val="0"/>
          <w:iCs w:val="0"/>
          <w:color w:val="000000" w:themeColor="text1"/>
        </w:rPr>
        <w:t xml:space="preserve"> Точность метода</w:t>
      </w:r>
    </w:p>
    <w:p w14:paraId="47DE0257" w14:textId="77777777" w:rsidR="00004FA0" w:rsidRPr="00FE5678" w:rsidRDefault="00004FA0" w:rsidP="00707343">
      <w:pPr>
        <w:pStyle w:val="a"/>
        <w:numPr>
          <w:ilvl w:val="0"/>
          <w:numId w:val="0"/>
        </w:numPr>
        <w:tabs>
          <w:tab w:val="left" w:pos="0"/>
          <w:tab w:val="left" w:pos="1095"/>
        </w:tabs>
        <w:ind w:firstLine="851"/>
        <w:outlineLvl w:val="0"/>
        <w:rPr>
          <w:sz w:val="24"/>
          <w:szCs w:val="24"/>
        </w:rPr>
      </w:pPr>
      <w:r w:rsidRPr="00FE5678">
        <w:rPr>
          <w:sz w:val="24"/>
          <w:szCs w:val="24"/>
        </w:rPr>
        <w:t>Значение расширенной неопределенности измерений содержания микроволокон в образцах нетканого материала при коэффициенте охвата k = 2 составляет</w:t>
      </w:r>
    </w:p>
    <w:p w14:paraId="45AA461B" w14:textId="77777777" w:rsidR="00D945BB" w:rsidRPr="00FE5678" w:rsidRDefault="00D945BB" w:rsidP="00707343">
      <w:pPr>
        <w:pStyle w:val="a"/>
        <w:numPr>
          <w:ilvl w:val="0"/>
          <w:numId w:val="0"/>
        </w:numPr>
        <w:tabs>
          <w:tab w:val="left" w:pos="0"/>
          <w:tab w:val="left" w:pos="1095"/>
        </w:tabs>
        <w:ind w:firstLine="851"/>
        <w:outlineLvl w:val="0"/>
        <w:rPr>
          <w:sz w:val="24"/>
          <w:szCs w:val="24"/>
        </w:rPr>
        <w:sectPr w:rsidR="00D945BB" w:rsidRPr="00FE5678" w:rsidSect="00292C85">
          <w:footerReference w:type="first" r:id="rId26"/>
          <w:type w:val="continuous"/>
          <w:pgSz w:w="11906" w:h="16838" w:code="9"/>
          <w:pgMar w:top="992" w:right="1133" w:bottom="1134" w:left="1559" w:header="284" w:footer="709" w:gutter="0"/>
          <w:pgNumType w:fmt="numberInDash" w:start="11"/>
          <w:cols w:space="708"/>
          <w:titlePg/>
          <w:docGrid w:linePitch="360"/>
        </w:sectPr>
      </w:pPr>
    </w:p>
    <w:p w14:paraId="2B0C93A1" w14:textId="70E6146B" w:rsidR="00004FA0" w:rsidRPr="00FE5678" w:rsidRDefault="00004FA0" w:rsidP="00707343">
      <w:pPr>
        <w:pStyle w:val="a"/>
        <w:numPr>
          <w:ilvl w:val="0"/>
          <w:numId w:val="0"/>
        </w:numPr>
        <w:tabs>
          <w:tab w:val="left" w:pos="0"/>
          <w:tab w:val="left" w:pos="1095"/>
        </w:tabs>
        <w:ind w:firstLine="851"/>
        <w:outlineLvl w:val="0"/>
        <w:rPr>
          <w:sz w:val="24"/>
          <w:szCs w:val="24"/>
        </w:rPr>
      </w:pPr>
      <w:r w:rsidRPr="00FE5678">
        <w:rPr>
          <w:sz w:val="24"/>
          <w:szCs w:val="24"/>
        </w:rPr>
        <w:t xml:space="preserve">U =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0,2∙</m:t>
        </m:r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x</m:t>
            </m:r>
          </m:sub>
        </m:sSub>
      </m:oMath>
      <w:r w:rsidRPr="00FE5678">
        <w:rPr>
          <w:sz w:val="24"/>
          <w:szCs w:val="24"/>
        </w:rPr>
        <w:t xml:space="preserve"> .</w:t>
      </w:r>
    </w:p>
    <w:p w14:paraId="14105FB4" w14:textId="62A4A408" w:rsidR="00D945BB" w:rsidRPr="00FE5678" w:rsidRDefault="00D945BB" w:rsidP="00D945BB">
      <w:pPr>
        <w:pStyle w:val="10"/>
        <w:tabs>
          <w:tab w:val="left" w:pos="0"/>
        </w:tabs>
        <w:spacing w:before="240" w:after="240"/>
        <w:ind w:firstLine="851"/>
        <w:jc w:val="right"/>
        <w:rPr>
          <w:rFonts w:ascii="Arial" w:hAnsi="Arial" w:cs="Arial"/>
          <w:b w:val="0"/>
          <w:i w:val="0"/>
          <w:iCs w:val="0"/>
          <w:color w:val="000000" w:themeColor="text1"/>
        </w:rPr>
        <w:sectPr w:rsidR="00D945BB" w:rsidRPr="00FE5678" w:rsidSect="00D945BB">
          <w:type w:val="continuous"/>
          <w:pgSz w:w="11906" w:h="16838" w:code="9"/>
          <w:pgMar w:top="992" w:right="1133" w:bottom="1134" w:left="1559" w:header="284" w:footer="709" w:gutter="0"/>
          <w:pgNumType w:fmt="numberInDash" w:start="1"/>
          <w:cols w:num="2" w:space="708"/>
          <w:titlePg/>
          <w:docGrid w:linePitch="360"/>
        </w:sectPr>
      </w:pPr>
      <w:bookmarkStart w:id="10" w:name="_Toc23265171"/>
      <w:r w:rsidRPr="00FE5678">
        <w:rPr>
          <w:rFonts w:ascii="Arial" w:hAnsi="Arial" w:cs="Arial"/>
          <w:b w:val="0"/>
          <w:i w:val="0"/>
          <w:iCs w:val="0"/>
          <w:color w:val="000000" w:themeColor="text1"/>
        </w:rPr>
        <w:t>(2)</w:t>
      </w:r>
    </w:p>
    <w:p w14:paraId="1C886108" w14:textId="30504FC1" w:rsidR="00004FA0" w:rsidRPr="00FE5678" w:rsidRDefault="00004FA0" w:rsidP="00707343">
      <w:pPr>
        <w:pStyle w:val="10"/>
        <w:tabs>
          <w:tab w:val="left" w:pos="0"/>
        </w:tabs>
        <w:ind w:firstLine="851"/>
        <w:rPr>
          <w:rFonts w:ascii="Arial" w:hAnsi="Arial" w:cs="Arial"/>
          <w:b w:val="0"/>
          <w:i w:val="0"/>
          <w:iCs w:val="0"/>
          <w:color w:val="000000" w:themeColor="text1"/>
        </w:rPr>
      </w:pPr>
      <w:r w:rsidRPr="00FE5678">
        <w:rPr>
          <w:rFonts w:ascii="Arial" w:hAnsi="Arial" w:cs="Arial"/>
          <w:bCs/>
          <w:i w:val="0"/>
          <w:iCs w:val="0"/>
          <w:color w:val="000000" w:themeColor="text1"/>
        </w:rPr>
        <w:t>А.</w:t>
      </w:r>
      <w:r w:rsidR="00CC7B77" w:rsidRPr="00FE5678">
        <w:rPr>
          <w:rFonts w:ascii="Arial" w:hAnsi="Arial" w:cs="Arial"/>
          <w:bCs/>
          <w:i w:val="0"/>
          <w:iCs w:val="0"/>
          <w:color w:val="000000" w:themeColor="text1"/>
        </w:rPr>
        <w:t>10</w:t>
      </w:r>
      <w:r w:rsidRPr="00FE5678">
        <w:rPr>
          <w:rFonts w:ascii="Arial" w:hAnsi="Arial" w:cs="Arial"/>
          <w:bCs/>
          <w:i w:val="0"/>
          <w:iCs w:val="0"/>
          <w:color w:val="000000" w:themeColor="text1"/>
        </w:rPr>
        <w:t xml:space="preserve"> </w:t>
      </w:r>
      <w:r w:rsidRPr="00FE5678">
        <w:rPr>
          <w:rFonts w:ascii="Arial" w:hAnsi="Arial" w:cs="Arial"/>
          <w:i w:val="0"/>
          <w:iCs w:val="0"/>
          <w:color w:val="000000" w:themeColor="text1"/>
        </w:rPr>
        <w:t>Оформление результатов измерений</w:t>
      </w:r>
      <w:bookmarkEnd w:id="10"/>
    </w:p>
    <w:p w14:paraId="36FF25B5" w14:textId="7AADFF08" w:rsidR="00004FA0" w:rsidRPr="00FE5678" w:rsidRDefault="00004FA0" w:rsidP="00707343">
      <w:pPr>
        <w:pStyle w:val="aff6"/>
        <w:tabs>
          <w:tab w:val="left" w:pos="0"/>
        </w:tabs>
        <w:ind w:left="0" w:firstLine="851"/>
        <w:jc w:val="both"/>
        <w:outlineLvl w:val="0"/>
        <w:rPr>
          <w:rFonts w:ascii="Arial" w:hAnsi="Arial" w:cs="Arial"/>
        </w:rPr>
      </w:pPr>
      <w:r w:rsidRPr="00FE5678">
        <w:rPr>
          <w:rFonts w:ascii="Arial" w:hAnsi="Arial" w:cs="Arial"/>
        </w:rPr>
        <w:t>А.</w:t>
      </w:r>
      <w:r w:rsidR="00CC7B77" w:rsidRPr="00FE5678">
        <w:rPr>
          <w:rFonts w:ascii="Arial" w:hAnsi="Arial" w:cs="Arial"/>
        </w:rPr>
        <w:t>10</w:t>
      </w:r>
      <w:r w:rsidRPr="00FE5678">
        <w:rPr>
          <w:rFonts w:ascii="Arial" w:hAnsi="Arial" w:cs="Arial"/>
        </w:rPr>
        <w:t xml:space="preserve">.1 Результат измерений записывают в виде: </w:t>
      </w:r>
    </w:p>
    <w:p w14:paraId="75565443" w14:textId="77777777" w:rsidR="00004FA0" w:rsidRPr="00FE5678" w:rsidRDefault="00004FA0" w:rsidP="00707343">
      <w:pPr>
        <w:pStyle w:val="aff6"/>
        <w:tabs>
          <w:tab w:val="left" w:pos="0"/>
        </w:tabs>
        <w:ind w:left="0" w:firstLine="851"/>
        <w:jc w:val="both"/>
        <w:outlineLvl w:val="0"/>
        <w:rPr>
          <w:rFonts w:ascii="Arial" w:hAnsi="Arial" w:cs="Arial"/>
        </w:rPr>
      </w:pPr>
      <w:r w:rsidRPr="00FE5678">
        <w:rPr>
          <w:rFonts w:ascii="Arial" w:hAnsi="Arial" w:cs="Arial"/>
          <w:lang w:val="en-US"/>
        </w:rPr>
        <w:t>N</w:t>
      </w:r>
      <w:r w:rsidRPr="00FE5678">
        <w:rPr>
          <w:rFonts w:ascii="Arial" w:hAnsi="Arial" w:cs="Arial"/>
          <w:vertAlign w:val="subscript"/>
          <w:lang w:val="en-US"/>
        </w:rPr>
        <w:t>x</w:t>
      </w:r>
      <w:r w:rsidRPr="00FE5678">
        <w:rPr>
          <w:rFonts w:ascii="Arial" w:hAnsi="Arial" w:cs="Arial"/>
        </w:rPr>
        <w:t xml:space="preserve"> ± U, </w:t>
      </w:r>
      <w:bookmarkStart w:id="11" w:name="_Hlk58237538"/>
      <w:r w:rsidRPr="00FE5678">
        <w:rPr>
          <w:rFonts w:ascii="Arial" w:hAnsi="Arial" w:cs="Arial"/>
        </w:rPr>
        <w:t>k = 2, р = 95 %</w:t>
      </w:r>
      <w:bookmarkEnd w:id="11"/>
    </w:p>
    <w:p w14:paraId="0BEB816F" w14:textId="77777777" w:rsidR="00004FA0" w:rsidRPr="00FE5678" w:rsidRDefault="00004FA0" w:rsidP="00707343">
      <w:pPr>
        <w:pStyle w:val="aff6"/>
        <w:tabs>
          <w:tab w:val="left" w:leader="dot" w:pos="9356"/>
        </w:tabs>
        <w:ind w:left="0" w:firstLine="851"/>
        <w:jc w:val="both"/>
        <w:outlineLvl w:val="0"/>
        <w:rPr>
          <w:rFonts w:ascii="Arial" w:hAnsi="Arial" w:cs="Arial"/>
        </w:rPr>
      </w:pPr>
      <w:r w:rsidRPr="00FE5678">
        <w:rPr>
          <w:rFonts w:ascii="Arial" w:hAnsi="Arial" w:cs="Arial"/>
        </w:rPr>
        <w:t xml:space="preserve">где U – значение расширенной неопределенности, %, при </w:t>
      </w:r>
      <w:r w:rsidRPr="00FE5678">
        <w:rPr>
          <w:rFonts w:ascii="Arial" w:hAnsi="Arial" w:cs="Arial"/>
          <w:lang w:val="en-US"/>
        </w:rPr>
        <w:t>k</w:t>
      </w:r>
      <w:r w:rsidRPr="00FE5678">
        <w:rPr>
          <w:rFonts w:ascii="Arial" w:hAnsi="Arial" w:cs="Arial"/>
        </w:rPr>
        <w:t xml:space="preserve"> = 2, р = 95 %.</w:t>
      </w:r>
    </w:p>
    <w:p w14:paraId="64D132CC" w14:textId="5E43789C" w:rsidR="00004FA0" w:rsidRPr="00FE5678" w:rsidRDefault="00004FA0" w:rsidP="00707343">
      <w:pPr>
        <w:pStyle w:val="aff6"/>
        <w:tabs>
          <w:tab w:val="left" w:pos="0"/>
        </w:tabs>
        <w:ind w:left="0" w:firstLine="851"/>
        <w:jc w:val="both"/>
        <w:outlineLvl w:val="0"/>
        <w:rPr>
          <w:rFonts w:ascii="Arial" w:hAnsi="Arial" w:cs="Arial"/>
        </w:rPr>
      </w:pPr>
      <w:r w:rsidRPr="00FE5678">
        <w:rPr>
          <w:rFonts w:ascii="Arial" w:hAnsi="Arial" w:cs="Arial"/>
        </w:rPr>
        <w:t>А.</w:t>
      </w:r>
      <w:r w:rsidR="00BF7DD7" w:rsidRPr="00FE5678">
        <w:rPr>
          <w:rFonts w:ascii="Arial" w:hAnsi="Arial" w:cs="Arial"/>
        </w:rPr>
        <w:t>10</w:t>
      </w:r>
      <w:r w:rsidRPr="00FE5678">
        <w:rPr>
          <w:rFonts w:ascii="Arial" w:hAnsi="Arial" w:cs="Arial"/>
        </w:rPr>
        <w:t>.2 Результаты измерений оформляют протоколом.</w:t>
      </w:r>
    </w:p>
    <w:p w14:paraId="4896B425" w14:textId="77777777" w:rsidR="00004FA0" w:rsidRPr="00FE5678" w:rsidRDefault="00004FA0" w:rsidP="00707343">
      <w:pPr>
        <w:tabs>
          <w:tab w:val="left" w:pos="0"/>
        </w:tabs>
        <w:ind w:firstLine="851"/>
        <w:jc w:val="both"/>
        <w:outlineLvl w:val="0"/>
        <w:rPr>
          <w:rFonts w:ascii="Arial" w:hAnsi="Arial" w:cs="Arial"/>
        </w:rPr>
      </w:pPr>
      <w:r w:rsidRPr="00FE5678">
        <w:rPr>
          <w:rFonts w:ascii="Arial" w:hAnsi="Arial" w:cs="Arial"/>
        </w:rPr>
        <w:t>В протокол заносят следующие данные:</w:t>
      </w:r>
    </w:p>
    <w:p w14:paraId="5889C8D4" w14:textId="36ED31D2" w:rsidR="00004FA0" w:rsidRPr="00FE5678" w:rsidRDefault="00004FA0" w:rsidP="00707343">
      <w:pPr>
        <w:pStyle w:val="aff6"/>
        <w:widowControl/>
        <w:numPr>
          <w:ilvl w:val="0"/>
          <w:numId w:val="29"/>
        </w:numPr>
        <w:tabs>
          <w:tab w:val="left" w:pos="993"/>
        </w:tabs>
        <w:autoSpaceDE/>
        <w:autoSpaceDN/>
        <w:adjustRightInd/>
        <w:ind w:left="0" w:firstLine="851"/>
        <w:jc w:val="both"/>
        <w:outlineLvl w:val="0"/>
        <w:rPr>
          <w:rFonts w:ascii="Arial" w:hAnsi="Arial" w:cs="Arial"/>
        </w:rPr>
      </w:pPr>
      <w:r w:rsidRPr="00FE5678">
        <w:rPr>
          <w:rFonts w:ascii="Arial" w:hAnsi="Arial" w:cs="Arial"/>
        </w:rPr>
        <w:t>ссылка на методику измерений;</w:t>
      </w:r>
    </w:p>
    <w:p w14:paraId="38EA619B" w14:textId="4707B1E3" w:rsidR="00004FA0" w:rsidRPr="00FE5678" w:rsidRDefault="00004FA0" w:rsidP="00707343">
      <w:pPr>
        <w:pStyle w:val="formattext"/>
        <w:numPr>
          <w:ilvl w:val="0"/>
          <w:numId w:val="29"/>
        </w:numPr>
        <w:tabs>
          <w:tab w:val="left" w:pos="993"/>
        </w:tabs>
        <w:spacing w:before="0" w:beforeAutospacing="0" w:after="0" w:afterAutospacing="0"/>
        <w:ind w:left="0" w:firstLine="851"/>
        <w:jc w:val="both"/>
        <w:textAlignment w:val="baseline"/>
        <w:outlineLvl w:val="0"/>
        <w:rPr>
          <w:rFonts w:ascii="Arial" w:hAnsi="Arial" w:cs="Arial"/>
        </w:rPr>
      </w:pPr>
      <w:r w:rsidRPr="00FE5678">
        <w:rPr>
          <w:rFonts w:ascii="Arial" w:hAnsi="Arial" w:cs="Arial"/>
        </w:rPr>
        <w:t xml:space="preserve">относительная влажность и температура </w:t>
      </w:r>
      <w:r w:rsidR="00BF7DD7" w:rsidRPr="00FE5678">
        <w:rPr>
          <w:rFonts w:ascii="Arial" w:hAnsi="Arial" w:cs="Arial"/>
        </w:rPr>
        <w:t>окружающей среды</w:t>
      </w:r>
      <w:r w:rsidRPr="00FE5678">
        <w:rPr>
          <w:rFonts w:ascii="Arial" w:hAnsi="Arial" w:cs="Arial"/>
        </w:rPr>
        <w:t xml:space="preserve"> для кондиционирования и испытания;</w:t>
      </w:r>
    </w:p>
    <w:p w14:paraId="12AF4310" w14:textId="5C1BD9E8" w:rsidR="00004FA0" w:rsidRPr="00FE5678" w:rsidRDefault="00BF7DD7" w:rsidP="00707343">
      <w:pPr>
        <w:pStyle w:val="formattext"/>
        <w:numPr>
          <w:ilvl w:val="0"/>
          <w:numId w:val="29"/>
        </w:numPr>
        <w:tabs>
          <w:tab w:val="left" w:pos="993"/>
        </w:tabs>
        <w:spacing w:before="0" w:beforeAutospacing="0" w:after="0" w:afterAutospacing="0"/>
        <w:ind w:left="0" w:firstLine="851"/>
        <w:jc w:val="both"/>
        <w:textAlignment w:val="baseline"/>
        <w:outlineLvl w:val="0"/>
        <w:rPr>
          <w:rFonts w:ascii="Arial" w:hAnsi="Arial" w:cs="Arial"/>
        </w:rPr>
      </w:pPr>
      <w:r w:rsidRPr="00FE5678">
        <w:rPr>
          <w:rFonts w:ascii="Arial" w:hAnsi="Arial" w:cs="Arial"/>
        </w:rPr>
        <w:t>наименование продукции</w:t>
      </w:r>
      <w:r w:rsidR="00004FA0" w:rsidRPr="00FE5678">
        <w:rPr>
          <w:rFonts w:ascii="Arial" w:hAnsi="Arial" w:cs="Arial"/>
        </w:rPr>
        <w:t xml:space="preserve"> (на</w:t>
      </w:r>
      <w:r w:rsidRPr="00FE5678">
        <w:rPr>
          <w:rFonts w:ascii="Arial" w:hAnsi="Arial" w:cs="Arial"/>
        </w:rPr>
        <w:t>именование</w:t>
      </w:r>
      <w:r w:rsidR="00004FA0" w:rsidRPr="00FE5678">
        <w:rPr>
          <w:rFonts w:ascii="Arial" w:hAnsi="Arial" w:cs="Arial"/>
        </w:rPr>
        <w:t xml:space="preserve"> неткан</w:t>
      </w:r>
      <w:r w:rsidRPr="00FE5678">
        <w:rPr>
          <w:rFonts w:ascii="Arial" w:hAnsi="Arial" w:cs="Arial"/>
        </w:rPr>
        <w:t>ого</w:t>
      </w:r>
      <w:r w:rsidR="00004FA0" w:rsidRPr="00FE5678">
        <w:rPr>
          <w:rFonts w:ascii="Arial" w:hAnsi="Arial" w:cs="Arial"/>
        </w:rPr>
        <w:t xml:space="preserve"> материал</w:t>
      </w:r>
      <w:r w:rsidRPr="00FE5678">
        <w:rPr>
          <w:rFonts w:ascii="Arial" w:hAnsi="Arial" w:cs="Arial"/>
        </w:rPr>
        <w:t>а</w:t>
      </w:r>
      <w:r w:rsidR="00004FA0" w:rsidRPr="00FE5678">
        <w:rPr>
          <w:rFonts w:ascii="Arial" w:hAnsi="Arial" w:cs="Arial"/>
        </w:rPr>
        <w:t>);</w:t>
      </w:r>
    </w:p>
    <w:p w14:paraId="68AC88CA" w14:textId="0B633F5D" w:rsidR="00004FA0" w:rsidRPr="00FE5678" w:rsidRDefault="00004FA0" w:rsidP="00707343">
      <w:pPr>
        <w:pStyle w:val="formattext"/>
        <w:numPr>
          <w:ilvl w:val="0"/>
          <w:numId w:val="29"/>
        </w:numPr>
        <w:tabs>
          <w:tab w:val="left" w:pos="993"/>
        </w:tabs>
        <w:spacing w:before="0" w:beforeAutospacing="0" w:after="0" w:afterAutospacing="0"/>
        <w:ind w:left="0" w:firstLine="851"/>
        <w:jc w:val="both"/>
        <w:textAlignment w:val="baseline"/>
        <w:outlineLvl w:val="0"/>
        <w:rPr>
          <w:rFonts w:ascii="Arial" w:hAnsi="Arial" w:cs="Arial"/>
        </w:rPr>
      </w:pPr>
      <w:r w:rsidRPr="00FE5678">
        <w:rPr>
          <w:rFonts w:ascii="Arial" w:hAnsi="Arial" w:cs="Arial"/>
        </w:rPr>
        <w:t>идентификация пробы (например, № партии</w:t>
      </w:r>
      <w:r w:rsidR="00BF7DD7" w:rsidRPr="00FE5678">
        <w:rPr>
          <w:rFonts w:ascii="Arial" w:hAnsi="Arial" w:cs="Arial"/>
        </w:rPr>
        <w:t>/заявки/договора на испытания</w:t>
      </w:r>
      <w:r w:rsidRPr="00FE5678">
        <w:rPr>
          <w:rFonts w:ascii="Arial" w:hAnsi="Arial" w:cs="Arial"/>
        </w:rPr>
        <w:t>);</w:t>
      </w:r>
    </w:p>
    <w:p w14:paraId="3E088E44" w14:textId="77777777" w:rsidR="00004FA0" w:rsidRPr="00FE5678" w:rsidRDefault="00004FA0" w:rsidP="00707343">
      <w:pPr>
        <w:pStyle w:val="formattext"/>
        <w:numPr>
          <w:ilvl w:val="0"/>
          <w:numId w:val="29"/>
        </w:numPr>
        <w:tabs>
          <w:tab w:val="left" w:pos="993"/>
        </w:tabs>
        <w:spacing w:before="0" w:beforeAutospacing="0" w:after="0" w:afterAutospacing="0"/>
        <w:ind w:left="0" w:firstLine="851"/>
        <w:jc w:val="both"/>
        <w:textAlignment w:val="baseline"/>
        <w:outlineLvl w:val="0"/>
        <w:rPr>
          <w:rFonts w:ascii="Arial" w:hAnsi="Arial" w:cs="Arial"/>
        </w:rPr>
      </w:pPr>
      <w:r w:rsidRPr="00FE5678">
        <w:rPr>
          <w:rFonts w:ascii="Arial" w:hAnsi="Arial" w:cs="Arial"/>
        </w:rPr>
        <w:t>метод отбора проб;</w:t>
      </w:r>
    </w:p>
    <w:p w14:paraId="69469B38" w14:textId="77777777" w:rsidR="00004FA0" w:rsidRPr="00FE5678" w:rsidRDefault="00004FA0" w:rsidP="00707343">
      <w:pPr>
        <w:pStyle w:val="formattext"/>
        <w:numPr>
          <w:ilvl w:val="0"/>
          <w:numId w:val="29"/>
        </w:numPr>
        <w:tabs>
          <w:tab w:val="left" w:pos="993"/>
        </w:tabs>
        <w:spacing w:before="0" w:beforeAutospacing="0" w:after="0" w:afterAutospacing="0"/>
        <w:ind w:left="0" w:firstLine="851"/>
        <w:jc w:val="both"/>
        <w:textAlignment w:val="baseline"/>
        <w:outlineLvl w:val="0"/>
        <w:rPr>
          <w:rFonts w:ascii="Arial" w:hAnsi="Arial" w:cs="Arial"/>
        </w:rPr>
      </w:pPr>
      <w:r w:rsidRPr="00FE5678">
        <w:rPr>
          <w:rFonts w:ascii="Arial" w:hAnsi="Arial" w:cs="Arial"/>
        </w:rPr>
        <w:t>число и размер образцов для испытаний;</w:t>
      </w:r>
    </w:p>
    <w:p w14:paraId="54BDAF59" w14:textId="77777777" w:rsidR="00004FA0" w:rsidRPr="00FE5678" w:rsidRDefault="00004FA0" w:rsidP="00707343">
      <w:pPr>
        <w:pStyle w:val="formattext"/>
        <w:numPr>
          <w:ilvl w:val="0"/>
          <w:numId w:val="29"/>
        </w:numPr>
        <w:tabs>
          <w:tab w:val="left" w:pos="993"/>
        </w:tabs>
        <w:spacing w:before="0" w:beforeAutospacing="0" w:after="0" w:afterAutospacing="0"/>
        <w:ind w:left="0" w:firstLine="851"/>
        <w:jc w:val="both"/>
        <w:textAlignment w:val="baseline"/>
        <w:outlineLvl w:val="0"/>
        <w:rPr>
          <w:rFonts w:ascii="Arial" w:hAnsi="Arial" w:cs="Arial"/>
        </w:rPr>
      </w:pPr>
      <w:r w:rsidRPr="00FE5678">
        <w:rPr>
          <w:rFonts w:ascii="Arial" w:hAnsi="Arial" w:cs="Arial"/>
        </w:rPr>
        <w:t>любое отклонение от установленной процедуры;</w:t>
      </w:r>
    </w:p>
    <w:p w14:paraId="0BFCDAC7" w14:textId="27E1AE32" w:rsidR="00004FA0" w:rsidRPr="00FE5678" w:rsidRDefault="00004FA0" w:rsidP="00707343">
      <w:pPr>
        <w:pStyle w:val="formattext"/>
        <w:numPr>
          <w:ilvl w:val="0"/>
          <w:numId w:val="29"/>
        </w:numPr>
        <w:tabs>
          <w:tab w:val="left" w:pos="993"/>
        </w:tabs>
        <w:spacing w:before="0" w:beforeAutospacing="0" w:after="0" w:afterAutospacing="0"/>
        <w:ind w:left="0" w:firstLine="851"/>
        <w:jc w:val="both"/>
        <w:textAlignment w:val="baseline"/>
        <w:outlineLvl w:val="0"/>
        <w:rPr>
          <w:rFonts w:ascii="Arial" w:hAnsi="Arial" w:cs="Arial"/>
          <w:b/>
          <w:bCs/>
          <w:color w:val="000000" w:themeColor="text1"/>
        </w:rPr>
      </w:pPr>
      <w:r w:rsidRPr="00FE5678">
        <w:rPr>
          <w:rFonts w:ascii="Arial" w:hAnsi="Arial" w:cs="Arial"/>
        </w:rPr>
        <w:t>содержание микроволокон в составе нетканого материала.</w:t>
      </w:r>
    </w:p>
    <w:p w14:paraId="7E61B7EA" w14:textId="0FAEEDE0" w:rsidR="00004FA0" w:rsidRPr="00FE5678" w:rsidRDefault="00004FA0" w:rsidP="00707343">
      <w:pPr>
        <w:pStyle w:val="formattext"/>
        <w:tabs>
          <w:tab w:val="left" w:pos="0"/>
        </w:tabs>
        <w:spacing w:before="0" w:beforeAutospacing="0" w:after="0" w:afterAutospacing="0"/>
        <w:ind w:firstLine="851"/>
        <w:jc w:val="both"/>
        <w:textAlignment w:val="baseline"/>
        <w:rPr>
          <w:rFonts w:ascii="Arial" w:hAnsi="Arial" w:cs="Arial"/>
          <w:b/>
          <w:bCs/>
          <w:color w:val="000000" w:themeColor="text1"/>
        </w:rPr>
      </w:pPr>
      <w:bookmarkStart w:id="12" w:name="_Toc23265172"/>
      <w:r w:rsidRPr="00FE5678">
        <w:rPr>
          <w:rFonts w:ascii="Arial" w:hAnsi="Arial" w:cs="Arial"/>
          <w:b/>
          <w:bCs/>
          <w:color w:val="000000" w:themeColor="text1"/>
        </w:rPr>
        <w:t>А.1</w:t>
      </w:r>
      <w:r w:rsidR="00BF7DD7" w:rsidRPr="00FE5678">
        <w:rPr>
          <w:rFonts w:ascii="Arial" w:hAnsi="Arial" w:cs="Arial"/>
          <w:b/>
          <w:bCs/>
          <w:color w:val="000000" w:themeColor="text1"/>
        </w:rPr>
        <w:t>1</w:t>
      </w:r>
      <w:r w:rsidRPr="00FE5678">
        <w:rPr>
          <w:rFonts w:ascii="Arial" w:hAnsi="Arial" w:cs="Arial"/>
          <w:b/>
          <w:bCs/>
          <w:color w:val="000000" w:themeColor="text1"/>
        </w:rPr>
        <w:t xml:space="preserve"> Контроль качества результатов измерений</w:t>
      </w:r>
      <w:bookmarkEnd w:id="12"/>
    </w:p>
    <w:p w14:paraId="05D991FC" w14:textId="77777777" w:rsidR="00004FA0" w:rsidRPr="00FE5678" w:rsidRDefault="00004FA0" w:rsidP="00707343">
      <w:pPr>
        <w:pStyle w:val="aff6"/>
        <w:tabs>
          <w:tab w:val="left" w:leader="dot" w:pos="9356"/>
        </w:tabs>
        <w:ind w:left="0" w:firstLine="851"/>
        <w:jc w:val="both"/>
        <w:outlineLvl w:val="0"/>
        <w:rPr>
          <w:rFonts w:ascii="Arial" w:hAnsi="Arial" w:cs="Arial"/>
        </w:rPr>
      </w:pPr>
      <w:r w:rsidRPr="00FE5678">
        <w:rPr>
          <w:rFonts w:ascii="Arial" w:hAnsi="Arial" w:cs="Arial"/>
        </w:rPr>
        <w:t>Контроль качества (точности) результатов измерений при реализации методики измерений в лаборатории предусматривает:</w:t>
      </w:r>
    </w:p>
    <w:p w14:paraId="06C21B56" w14:textId="7EF7A81A" w:rsidR="00004FA0" w:rsidRPr="00FE5678" w:rsidRDefault="00004FA0" w:rsidP="00707343">
      <w:pPr>
        <w:pStyle w:val="aff6"/>
        <w:tabs>
          <w:tab w:val="left" w:leader="dot" w:pos="9356"/>
        </w:tabs>
        <w:ind w:left="0" w:firstLine="851"/>
        <w:jc w:val="both"/>
        <w:outlineLvl w:val="0"/>
        <w:rPr>
          <w:rFonts w:ascii="Arial" w:hAnsi="Arial" w:cs="Arial"/>
        </w:rPr>
      </w:pPr>
      <w:r w:rsidRPr="00FE5678">
        <w:rPr>
          <w:rFonts w:ascii="Arial" w:hAnsi="Arial" w:cs="Arial"/>
        </w:rPr>
        <w:t>1) оперативный контроль процедуры измерений с использованием образцов для контроля с приписанным значением содержания микроволокон согласно алгоритму п.5.5 РМГ 76. При этом расширенная неопределенность приписанного значения содержания микроволокон в образцах должна составлять не более 3,5 %;</w:t>
      </w:r>
    </w:p>
    <w:p w14:paraId="7F6D4844" w14:textId="6FA22B7B" w:rsidR="00004FA0" w:rsidRPr="00FE5678" w:rsidRDefault="00004FA0" w:rsidP="00D945BB">
      <w:pPr>
        <w:pStyle w:val="aff6"/>
        <w:tabs>
          <w:tab w:val="left" w:leader="dot" w:pos="9356"/>
        </w:tabs>
        <w:ind w:left="0" w:firstLine="851"/>
        <w:jc w:val="both"/>
        <w:outlineLvl w:val="0"/>
        <w:rPr>
          <w:rFonts w:ascii="Arial" w:hAnsi="Arial" w:cs="Arial"/>
        </w:rPr>
      </w:pPr>
      <w:r w:rsidRPr="00FE5678">
        <w:rPr>
          <w:rFonts w:ascii="Arial" w:hAnsi="Arial" w:cs="Arial"/>
        </w:rPr>
        <w:t xml:space="preserve">2) контроль промежуточной прецизионности путем проверки расхождения результатов измерений, полученных в условиях промежуточной прецизионности, варьируя все факторы (специалисты, проводящие измерения; средство измерений (при наличии нескольких микроскопов и объект-микрометров)). Расхождение результатов измерений, полученных в условиях промежуточной прецизионности, не должно превышать значения расширенной неопределенности измерений </w:t>
      </w:r>
      <w:r w:rsidRPr="00FE5678">
        <w:rPr>
          <w:rFonts w:ascii="Arial" w:hAnsi="Arial" w:cs="Arial"/>
          <w:lang w:val="en-US"/>
        </w:rPr>
        <w:t>U</w:t>
      </w:r>
      <w:r w:rsidRPr="00FE5678">
        <w:rPr>
          <w:rFonts w:ascii="Arial" w:hAnsi="Arial" w:cs="Arial"/>
        </w:rPr>
        <w:t xml:space="preserve"> методики измерений, ассоциированного с их средним арифметическим значением.</w:t>
      </w:r>
      <w:r w:rsidRPr="00FE5678">
        <w:rPr>
          <w:rFonts w:ascii="Arial" w:hAnsi="Arial" w:cs="Arial"/>
        </w:rPr>
        <w:br w:type="page"/>
      </w:r>
    </w:p>
    <w:p w14:paraId="1E7A4833" w14:textId="0AED2F05" w:rsidR="00004FA0" w:rsidRPr="00FE5678" w:rsidRDefault="00004FA0" w:rsidP="00707343">
      <w:pPr>
        <w:pStyle w:val="formattext"/>
        <w:tabs>
          <w:tab w:val="left" w:pos="0"/>
        </w:tabs>
        <w:spacing w:before="0" w:beforeAutospacing="0" w:after="0" w:afterAutospacing="0"/>
        <w:ind w:firstLine="851"/>
        <w:jc w:val="both"/>
        <w:textAlignment w:val="baseline"/>
        <w:outlineLvl w:val="0"/>
        <w:rPr>
          <w:rFonts w:ascii="Arial" w:hAnsi="Arial" w:cs="Arial"/>
          <w:b/>
          <w:bCs/>
          <w:color w:val="000000" w:themeColor="text1"/>
        </w:rPr>
      </w:pPr>
      <w:r w:rsidRPr="00FE5678">
        <w:rPr>
          <w:rFonts w:ascii="Arial" w:hAnsi="Arial"/>
          <w:b/>
          <w:color w:val="000000" w:themeColor="text1"/>
        </w:rPr>
        <w:lastRenderedPageBreak/>
        <w:t>А.</w:t>
      </w:r>
      <w:r w:rsidRPr="00FE5678">
        <w:rPr>
          <w:rFonts w:ascii="Arial" w:hAnsi="Arial" w:cs="Arial"/>
          <w:b/>
          <w:bCs/>
          <w:color w:val="000000" w:themeColor="text1"/>
        </w:rPr>
        <w:t>1</w:t>
      </w:r>
      <w:r w:rsidR="005372E8" w:rsidRPr="00FE5678">
        <w:rPr>
          <w:rFonts w:ascii="Arial" w:hAnsi="Arial" w:cs="Arial"/>
          <w:b/>
          <w:bCs/>
          <w:color w:val="000000" w:themeColor="text1"/>
        </w:rPr>
        <w:t>2</w:t>
      </w:r>
      <w:r w:rsidRPr="00FE5678">
        <w:rPr>
          <w:rFonts w:ascii="Arial" w:hAnsi="Arial" w:cs="Arial"/>
          <w:b/>
          <w:bCs/>
          <w:color w:val="000000" w:themeColor="text1"/>
        </w:rPr>
        <w:t xml:space="preserve"> Нормативные ссылки</w:t>
      </w:r>
    </w:p>
    <w:p w14:paraId="54308ACB" w14:textId="77777777" w:rsidR="00004FA0" w:rsidRPr="00FE5678" w:rsidRDefault="00004FA0" w:rsidP="00707343">
      <w:pPr>
        <w:pStyle w:val="a"/>
        <w:numPr>
          <w:ilvl w:val="1"/>
          <w:numId w:val="31"/>
        </w:numPr>
        <w:tabs>
          <w:tab w:val="left" w:pos="0"/>
          <w:tab w:val="left" w:pos="284"/>
        </w:tabs>
        <w:ind w:left="0" w:firstLine="851"/>
        <w:outlineLvl w:val="0"/>
        <w:rPr>
          <w:sz w:val="24"/>
        </w:rPr>
      </w:pPr>
      <w:r w:rsidRPr="00FE5678">
        <w:rPr>
          <w:sz w:val="24"/>
          <w:szCs w:val="24"/>
        </w:rPr>
        <w:t xml:space="preserve">ГОСТ </w:t>
      </w:r>
      <w:r w:rsidRPr="00FE5678">
        <w:rPr>
          <w:sz w:val="24"/>
        </w:rPr>
        <w:t>12</w:t>
      </w:r>
      <w:r w:rsidRPr="00FE5678">
        <w:rPr>
          <w:sz w:val="24"/>
          <w:szCs w:val="24"/>
        </w:rPr>
        <w:t>.1.004-91 Система стандартов безопасности труда. Пожарная безопасность. Общие требования.</w:t>
      </w:r>
    </w:p>
    <w:p w14:paraId="65496569" w14:textId="77777777" w:rsidR="00004FA0" w:rsidRPr="00FE5678" w:rsidRDefault="00004FA0" w:rsidP="00707343">
      <w:pPr>
        <w:pStyle w:val="a"/>
        <w:numPr>
          <w:ilvl w:val="1"/>
          <w:numId w:val="31"/>
        </w:numPr>
        <w:tabs>
          <w:tab w:val="left" w:pos="0"/>
          <w:tab w:val="left" w:pos="284"/>
        </w:tabs>
        <w:ind w:left="0" w:firstLine="851"/>
        <w:outlineLvl w:val="0"/>
        <w:rPr>
          <w:sz w:val="24"/>
          <w:szCs w:val="24"/>
        </w:rPr>
      </w:pPr>
      <w:r w:rsidRPr="00FE5678">
        <w:rPr>
          <w:sz w:val="24"/>
          <w:szCs w:val="24"/>
        </w:rPr>
        <w:t>ГОСТ 12.4.009-83 Система стандартов безопасности труда. Пожарная техника для защиты объектов. Основные виды. Размещение и обслуживание.</w:t>
      </w:r>
    </w:p>
    <w:p w14:paraId="4BC45AEA" w14:textId="77777777" w:rsidR="00004FA0" w:rsidRPr="00FE5678" w:rsidRDefault="00004FA0" w:rsidP="00707343">
      <w:pPr>
        <w:pStyle w:val="a"/>
        <w:numPr>
          <w:ilvl w:val="1"/>
          <w:numId w:val="31"/>
        </w:numPr>
        <w:tabs>
          <w:tab w:val="left" w:pos="0"/>
          <w:tab w:val="left" w:pos="284"/>
        </w:tabs>
        <w:ind w:left="0" w:firstLine="851"/>
        <w:outlineLvl w:val="0"/>
        <w:rPr>
          <w:sz w:val="24"/>
          <w:szCs w:val="24"/>
        </w:rPr>
      </w:pPr>
      <w:r w:rsidRPr="00FE5678">
        <w:rPr>
          <w:sz w:val="24"/>
          <w:szCs w:val="24"/>
        </w:rPr>
        <w:t>РМГ 76-2014 ГСИ. Внутренний контроль качества результатов количественного химического анализа.</w:t>
      </w:r>
    </w:p>
    <w:p w14:paraId="46E0A0D1" w14:textId="77777777" w:rsidR="00004FA0" w:rsidRPr="00FE5678" w:rsidRDefault="00004FA0" w:rsidP="00707343">
      <w:pPr>
        <w:pStyle w:val="a"/>
        <w:numPr>
          <w:ilvl w:val="1"/>
          <w:numId w:val="31"/>
        </w:numPr>
        <w:tabs>
          <w:tab w:val="left" w:pos="0"/>
          <w:tab w:val="left" w:pos="284"/>
        </w:tabs>
        <w:ind w:left="0" w:firstLine="851"/>
        <w:outlineLvl w:val="0"/>
        <w:rPr>
          <w:sz w:val="24"/>
          <w:szCs w:val="24"/>
        </w:rPr>
      </w:pPr>
      <w:r w:rsidRPr="00FE5678">
        <w:rPr>
          <w:sz w:val="24"/>
          <w:szCs w:val="24"/>
        </w:rPr>
        <w:t>М № 0011-2019 Методика определения линейной плотности волокна нетканого материала.</w:t>
      </w:r>
    </w:p>
    <w:p w14:paraId="32865BA7" w14:textId="77777777" w:rsidR="00004FA0" w:rsidRPr="00FE5678" w:rsidRDefault="00004FA0" w:rsidP="00004FA0">
      <w:pPr>
        <w:pStyle w:val="a"/>
        <w:numPr>
          <w:ilvl w:val="1"/>
          <w:numId w:val="31"/>
        </w:numPr>
        <w:tabs>
          <w:tab w:val="left" w:pos="0"/>
          <w:tab w:val="left" w:pos="284"/>
        </w:tabs>
        <w:spacing w:line="360" w:lineRule="auto"/>
        <w:ind w:left="0" w:firstLine="284"/>
        <w:outlineLvl w:val="0"/>
        <w:rPr>
          <w:rStyle w:val="FontStyle98"/>
          <w:rFonts w:ascii="Arial" w:hAnsi="Arial" w:cs="Arial"/>
          <w:sz w:val="24"/>
          <w:szCs w:val="24"/>
        </w:rPr>
      </w:pPr>
      <w:r w:rsidRPr="00FE5678">
        <w:rPr>
          <w:rStyle w:val="FontStyle98"/>
          <w:rFonts w:ascii="Arial" w:hAnsi="Arial" w:cs="Arial"/>
          <w:sz w:val="24"/>
          <w:szCs w:val="24"/>
        </w:rPr>
        <w:br w:type="page"/>
      </w:r>
    </w:p>
    <w:p w14:paraId="6776D475" w14:textId="77777777" w:rsidR="00004FA0" w:rsidRPr="00FE5678" w:rsidRDefault="00004FA0" w:rsidP="00D945BB">
      <w:pPr>
        <w:pStyle w:val="a"/>
        <w:numPr>
          <w:ilvl w:val="0"/>
          <w:numId w:val="0"/>
        </w:numPr>
        <w:tabs>
          <w:tab w:val="left" w:pos="0"/>
          <w:tab w:val="left" w:pos="1095"/>
        </w:tabs>
        <w:spacing w:after="240"/>
        <w:ind w:firstLine="851"/>
        <w:jc w:val="center"/>
        <w:outlineLvl w:val="0"/>
        <w:rPr>
          <w:b/>
          <w:sz w:val="24"/>
          <w:szCs w:val="24"/>
        </w:rPr>
      </w:pPr>
      <w:r w:rsidRPr="00FE5678">
        <w:rPr>
          <w:b/>
          <w:sz w:val="24"/>
          <w:szCs w:val="24"/>
        </w:rPr>
        <w:lastRenderedPageBreak/>
        <w:t>Приложение А.А</w:t>
      </w:r>
    </w:p>
    <w:p w14:paraId="54C16E96" w14:textId="373DA666" w:rsidR="00004FA0" w:rsidRPr="00FE5678" w:rsidRDefault="00004FA0" w:rsidP="00D945BB">
      <w:pPr>
        <w:pStyle w:val="a"/>
        <w:numPr>
          <w:ilvl w:val="0"/>
          <w:numId w:val="0"/>
        </w:numPr>
        <w:tabs>
          <w:tab w:val="left" w:pos="0"/>
          <w:tab w:val="left" w:pos="1095"/>
        </w:tabs>
        <w:spacing w:after="240"/>
        <w:ind w:firstLine="851"/>
        <w:jc w:val="center"/>
        <w:outlineLvl w:val="0"/>
        <w:rPr>
          <w:b/>
          <w:sz w:val="24"/>
        </w:rPr>
      </w:pPr>
      <w:r w:rsidRPr="00FE5678">
        <w:rPr>
          <w:b/>
          <w:sz w:val="24"/>
        </w:rPr>
        <w:t xml:space="preserve">Пример определения </w:t>
      </w:r>
      <w:r w:rsidRPr="00FE5678">
        <w:rPr>
          <w:b/>
          <w:sz w:val="24"/>
          <w:szCs w:val="24"/>
        </w:rPr>
        <w:t>содержания</w:t>
      </w:r>
      <w:r w:rsidRPr="00FE5678">
        <w:rPr>
          <w:b/>
          <w:sz w:val="24"/>
        </w:rPr>
        <w:t xml:space="preserve"> микроволокон в </w:t>
      </w:r>
      <w:r w:rsidRPr="00FE5678">
        <w:rPr>
          <w:b/>
          <w:sz w:val="24"/>
          <w:szCs w:val="24"/>
        </w:rPr>
        <w:t>образцах</w:t>
      </w:r>
      <w:r w:rsidRPr="00FE5678">
        <w:rPr>
          <w:b/>
          <w:sz w:val="24"/>
        </w:rPr>
        <w:t xml:space="preserve"> нетканого материала из 100% ПЭ</w:t>
      </w:r>
    </w:p>
    <w:p w14:paraId="1BBC416B" w14:textId="57FF0B46" w:rsidR="00004FA0" w:rsidRPr="00FE5678" w:rsidRDefault="00004FA0" w:rsidP="00707343">
      <w:pPr>
        <w:pStyle w:val="a"/>
        <w:numPr>
          <w:ilvl w:val="0"/>
          <w:numId w:val="0"/>
        </w:numPr>
        <w:tabs>
          <w:tab w:val="left" w:pos="0"/>
          <w:tab w:val="left" w:pos="1095"/>
        </w:tabs>
        <w:ind w:firstLine="851"/>
        <w:outlineLvl w:val="0"/>
        <w:rPr>
          <w:sz w:val="24"/>
        </w:rPr>
      </w:pPr>
      <w:r w:rsidRPr="00FE5678">
        <w:rPr>
          <w:sz w:val="24"/>
        </w:rPr>
        <w:t>А.</w:t>
      </w:r>
      <w:r w:rsidRPr="00FE5678">
        <w:rPr>
          <w:sz w:val="24"/>
          <w:szCs w:val="24"/>
        </w:rPr>
        <w:t>А</w:t>
      </w:r>
      <w:r w:rsidRPr="00FE5678">
        <w:rPr>
          <w:sz w:val="24"/>
        </w:rPr>
        <w:t>.1 Проводят подготовку к измерениям согласно п. А.8 настоящей методики.</w:t>
      </w:r>
    </w:p>
    <w:p w14:paraId="20265FF1" w14:textId="1C70600F" w:rsidR="00004FA0" w:rsidRPr="00FE5678" w:rsidRDefault="00004FA0" w:rsidP="00707343">
      <w:pPr>
        <w:pStyle w:val="a"/>
        <w:numPr>
          <w:ilvl w:val="0"/>
          <w:numId w:val="0"/>
        </w:numPr>
        <w:tabs>
          <w:tab w:val="left" w:pos="0"/>
          <w:tab w:val="left" w:pos="1095"/>
        </w:tabs>
        <w:ind w:firstLine="851"/>
        <w:outlineLvl w:val="0"/>
        <w:rPr>
          <w:sz w:val="24"/>
        </w:rPr>
      </w:pPr>
      <w:r w:rsidRPr="00FE5678">
        <w:rPr>
          <w:sz w:val="24"/>
        </w:rPr>
        <w:t>А.</w:t>
      </w:r>
      <w:r w:rsidRPr="00FE5678">
        <w:rPr>
          <w:sz w:val="24"/>
          <w:szCs w:val="24"/>
        </w:rPr>
        <w:t>А</w:t>
      </w:r>
      <w:r w:rsidRPr="00FE5678">
        <w:rPr>
          <w:sz w:val="24"/>
        </w:rPr>
        <w:t>.2 Закрепляют первую элементарную пробу, как показано на рис.А.2 настоящей методики.</w:t>
      </w:r>
    </w:p>
    <w:p w14:paraId="7B3B719F" w14:textId="5BE515F4" w:rsidR="00004FA0" w:rsidRPr="00FE5678" w:rsidRDefault="00004FA0" w:rsidP="00707343">
      <w:pPr>
        <w:pStyle w:val="a"/>
        <w:numPr>
          <w:ilvl w:val="0"/>
          <w:numId w:val="0"/>
        </w:numPr>
        <w:tabs>
          <w:tab w:val="left" w:pos="0"/>
          <w:tab w:val="left" w:pos="1095"/>
        </w:tabs>
        <w:ind w:firstLine="851"/>
        <w:outlineLvl w:val="0"/>
        <w:rPr>
          <w:sz w:val="24"/>
        </w:rPr>
      </w:pPr>
      <w:r w:rsidRPr="00FE5678">
        <w:rPr>
          <w:sz w:val="24"/>
        </w:rPr>
        <w:t>А.</w:t>
      </w:r>
      <w:r w:rsidRPr="00FE5678">
        <w:rPr>
          <w:sz w:val="24"/>
          <w:szCs w:val="24"/>
        </w:rPr>
        <w:t>А</w:t>
      </w:r>
      <w:r w:rsidRPr="00FE5678">
        <w:rPr>
          <w:sz w:val="24"/>
        </w:rPr>
        <w:t xml:space="preserve">.3 Начинают изучение волокон при разных глубинах резкости по выборочной траектории </w:t>
      </w:r>
      <w:r w:rsidRPr="00FE5678">
        <w:rPr>
          <w:sz w:val="24"/>
          <w:lang w:val="en-US"/>
        </w:rPr>
        <w:t>ABCDEFG</w:t>
      </w:r>
      <w:r w:rsidRPr="00FE5678">
        <w:rPr>
          <w:sz w:val="24"/>
        </w:rPr>
        <w:t xml:space="preserve"> (рис. А.3 настоящей методики).</w:t>
      </w:r>
    </w:p>
    <w:p w14:paraId="3282CF22" w14:textId="2A80515E" w:rsidR="00004FA0" w:rsidRPr="00FE5678" w:rsidRDefault="00004FA0" w:rsidP="00707343">
      <w:pPr>
        <w:pStyle w:val="a"/>
        <w:numPr>
          <w:ilvl w:val="0"/>
          <w:numId w:val="0"/>
        </w:numPr>
        <w:tabs>
          <w:tab w:val="left" w:pos="0"/>
          <w:tab w:val="left" w:pos="1095"/>
        </w:tabs>
        <w:ind w:firstLine="851"/>
        <w:outlineLvl w:val="0"/>
        <w:rPr>
          <w:sz w:val="24"/>
        </w:rPr>
      </w:pPr>
      <w:r w:rsidRPr="00FE5678">
        <w:rPr>
          <w:sz w:val="24"/>
        </w:rPr>
        <w:t>А.</w:t>
      </w:r>
      <w:r w:rsidRPr="00FE5678">
        <w:rPr>
          <w:sz w:val="24"/>
          <w:szCs w:val="24"/>
        </w:rPr>
        <w:t>А</w:t>
      </w:r>
      <w:r w:rsidRPr="00FE5678">
        <w:rPr>
          <w:sz w:val="24"/>
        </w:rPr>
        <w:t>.4 Измеряют диаметр каждого волокна, попадающего в поле зрения (рис</w:t>
      </w:r>
      <w:r w:rsidR="00D945BB" w:rsidRPr="00FE5678">
        <w:rPr>
          <w:sz w:val="24"/>
        </w:rPr>
        <w:t xml:space="preserve">унок </w:t>
      </w:r>
      <w:r w:rsidRPr="00FE5678">
        <w:rPr>
          <w:sz w:val="24"/>
        </w:rPr>
        <w:t>А.</w:t>
      </w:r>
      <w:r w:rsidRPr="00FE5678">
        <w:rPr>
          <w:sz w:val="24"/>
          <w:szCs w:val="24"/>
        </w:rPr>
        <w:t>А.1</w:t>
      </w:r>
      <w:r w:rsidRPr="00FE5678">
        <w:rPr>
          <w:sz w:val="24"/>
        </w:rPr>
        <w:t>).</w:t>
      </w:r>
    </w:p>
    <w:p w14:paraId="5F511441" w14:textId="77777777" w:rsidR="00004FA0" w:rsidRPr="00FE5678" w:rsidRDefault="00004FA0" w:rsidP="00004FA0">
      <w:pPr>
        <w:pStyle w:val="a"/>
        <w:keepNext/>
        <w:numPr>
          <w:ilvl w:val="0"/>
          <w:numId w:val="0"/>
        </w:numPr>
        <w:tabs>
          <w:tab w:val="left" w:pos="0"/>
          <w:tab w:val="left" w:pos="1095"/>
        </w:tabs>
        <w:spacing w:line="360" w:lineRule="auto"/>
        <w:ind w:left="432" w:firstLine="567"/>
        <w:jc w:val="center"/>
        <w:outlineLvl w:val="0"/>
        <w:rPr>
          <w:sz w:val="24"/>
          <w:szCs w:val="24"/>
        </w:rPr>
      </w:pPr>
      <w:r w:rsidRPr="00FE5678">
        <w:rPr>
          <w:noProof/>
          <w:sz w:val="24"/>
          <w:szCs w:val="24"/>
        </w:rPr>
        <w:drawing>
          <wp:inline distT="0" distB="0" distL="0" distR="0" wp14:anchorId="0823354F" wp14:editId="49C0C1E2">
            <wp:extent cx="4285969" cy="3214477"/>
            <wp:effectExtent l="0" t="0" r="63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3235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5969" cy="3214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5720E" w14:textId="305D431D" w:rsidR="00004FA0" w:rsidRPr="00FE5678" w:rsidRDefault="00004FA0" w:rsidP="00D945BB">
      <w:pPr>
        <w:pStyle w:val="a"/>
        <w:numPr>
          <w:ilvl w:val="0"/>
          <w:numId w:val="0"/>
        </w:numPr>
        <w:tabs>
          <w:tab w:val="left" w:pos="0"/>
          <w:tab w:val="left" w:pos="1095"/>
        </w:tabs>
        <w:spacing w:after="240"/>
        <w:ind w:firstLine="851"/>
        <w:outlineLvl w:val="0"/>
        <w:rPr>
          <w:sz w:val="24"/>
        </w:rPr>
      </w:pPr>
      <w:r w:rsidRPr="00FE5678">
        <w:rPr>
          <w:sz w:val="24"/>
          <w:szCs w:val="24"/>
        </w:rPr>
        <w:t>Рисунок А.А.1</w:t>
      </w:r>
      <w:r w:rsidRPr="00FE5678">
        <w:rPr>
          <w:sz w:val="36"/>
          <w:szCs w:val="24"/>
        </w:rPr>
        <w:t xml:space="preserve"> </w:t>
      </w:r>
      <w:r w:rsidRPr="00FE5678">
        <w:rPr>
          <w:sz w:val="24"/>
        </w:rPr>
        <w:t>– Измерение диаметра волокон. Вид при увеличении с использованием микроскопа</w:t>
      </w:r>
    </w:p>
    <w:p w14:paraId="21D56FBC" w14:textId="07FB9631" w:rsidR="00004FA0" w:rsidRPr="00FE5678" w:rsidRDefault="00004FA0" w:rsidP="00EB0435">
      <w:pPr>
        <w:pStyle w:val="a"/>
        <w:numPr>
          <w:ilvl w:val="0"/>
          <w:numId w:val="0"/>
        </w:numPr>
        <w:tabs>
          <w:tab w:val="left" w:pos="0"/>
          <w:tab w:val="left" w:pos="1095"/>
        </w:tabs>
        <w:ind w:firstLine="851"/>
        <w:outlineLvl w:val="0"/>
        <w:rPr>
          <w:sz w:val="24"/>
        </w:rPr>
      </w:pPr>
      <w:r w:rsidRPr="00FE5678">
        <w:rPr>
          <w:sz w:val="24"/>
        </w:rPr>
        <w:t>А.</w:t>
      </w:r>
      <w:r w:rsidRPr="00FE5678">
        <w:rPr>
          <w:sz w:val="24"/>
          <w:szCs w:val="24"/>
        </w:rPr>
        <w:t>А</w:t>
      </w:r>
      <w:r w:rsidRPr="00FE5678">
        <w:rPr>
          <w:sz w:val="24"/>
        </w:rPr>
        <w:t>.5 Все данные заносят в таблицу (рис</w:t>
      </w:r>
      <w:r w:rsidR="00D945BB" w:rsidRPr="00FE5678">
        <w:rPr>
          <w:sz w:val="24"/>
        </w:rPr>
        <w:t>унок</w:t>
      </w:r>
      <w:r w:rsidRPr="00FE5678">
        <w:rPr>
          <w:sz w:val="24"/>
        </w:rPr>
        <w:t xml:space="preserve"> А.</w:t>
      </w:r>
      <w:r w:rsidRPr="00FE5678">
        <w:rPr>
          <w:sz w:val="24"/>
          <w:szCs w:val="24"/>
        </w:rPr>
        <w:t>А.2</w:t>
      </w:r>
      <w:r w:rsidRPr="00FE5678">
        <w:rPr>
          <w:sz w:val="24"/>
        </w:rPr>
        <w:t>). Принадлежность волокна к группе микроволокон определяют по измеренному значению диаметра и рассчитанному по нему значению линейной плотности.</w:t>
      </w:r>
    </w:p>
    <w:p w14:paraId="142C4176" w14:textId="77777777" w:rsidR="00004FA0" w:rsidRPr="00FE5678" w:rsidRDefault="00004FA0" w:rsidP="00004FA0">
      <w:pPr>
        <w:pStyle w:val="a"/>
        <w:keepNext/>
        <w:numPr>
          <w:ilvl w:val="0"/>
          <w:numId w:val="0"/>
        </w:numPr>
        <w:tabs>
          <w:tab w:val="left" w:pos="0"/>
          <w:tab w:val="left" w:pos="1095"/>
        </w:tabs>
        <w:spacing w:line="360" w:lineRule="auto"/>
        <w:jc w:val="center"/>
        <w:outlineLvl w:val="0"/>
        <w:rPr>
          <w:sz w:val="24"/>
          <w:szCs w:val="24"/>
        </w:rPr>
      </w:pPr>
      <w:r w:rsidRPr="00FE5678">
        <w:rPr>
          <w:noProof/>
          <w:sz w:val="24"/>
          <w:szCs w:val="24"/>
        </w:rPr>
        <w:lastRenderedPageBreak/>
        <w:drawing>
          <wp:inline distT="0" distB="0" distL="0" distR="0" wp14:anchorId="02DADF0F" wp14:editId="21AC01C4">
            <wp:extent cx="3663868" cy="39116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нимок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912" cy="3936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80E42" w14:textId="3C6C1694" w:rsidR="00004FA0" w:rsidRPr="00FE5678" w:rsidRDefault="00004FA0" w:rsidP="00D945BB">
      <w:pPr>
        <w:pStyle w:val="a"/>
        <w:numPr>
          <w:ilvl w:val="0"/>
          <w:numId w:val="0"/>
        </w:numPr>
        <w:tabs>
          <w:tab w:val="left" w:pos="0"/>
          <w:tab w:val="left" w:pos="1095"/>
        </w:tabs>
        <w:ind w:firstLine="851"/>
        <w:outlineLvl w:val="0"/>
        <w:rPr>
          <w:sz w:val="24"/>
        </w:rPr>
      </w:pPr>
      <w:r w:rsidRPr="00FE5678">
        <w:rPr>
          <w:sz w:val="24"/>
          <w:szCs w:val="24"/>
        </w:rPr>
        <w:t>Рисунок А.А.2</w:t>
      </w:r>
      <w:r w:rsidRPr="00FE5678">
        <w:rPr>
          <w:sz w:val="24"/>
        </w:rPr>
        <w:t xml:space="preserve"> – Фрагмент таблицы измерений диаметра волокон для определения содержания микроволокон в </w:t>
      </w:r>
      <w:r w:rsidRPr="00FE5678">
        <w:rPr>
          <w:sz w:val="24"/>
          <w:szCs w:val="24"/>
        </w:rPr>
        <w:t>образцах</w:t>
      </w:r>
      <w:r w:rsidRPr="00FE5678">
        <w:rPr>
          <w:sz w:val="24"/>
        </w:rPr>
        <w:t xml:space="preserve"> нетканого материала.</w:t>
      </w:r>
    </w:p>
    <w:p w14:paraId="7BA7AAE7" w14:textId="46E1B72F" w:rsidR="00004FA0" w:rsidRPr="00FE5678" w:rsidRDefault="00004FA0" w:rsidP="00EB0435">
      <w:pPr>
        <w:spacing w:before="240"/>
        <w:ind w:firstLine="851"/>
        <w:jc w:val="both"/>
        <w:rPr>
          <w:rFonts w:ascii="Arial" w:hAnsi="Arial"/>
        </w:rPr>
      </w:pPr>
      <w:r w:rsidRPr="00FE5678">
        <w:rPr>
          <w:rFonts w:ascii="Arial" w:hAnsi="Arial"/>
        </w:rPr>
        <w:t>А.</w:t>
      </w:r>
      <w:r w:rsidRPr="00FE5678">
        <w:rPr>
          <w:rFonts w:ascii="Arial" w:hAnsi="Arial" w:cs="Arial"/>
        </w:rPr>
        <w:t>А</w:t>
      </w:r>
      <w:r w:rsidRPr="00FE5678">
        <w:rPr>
          <w:rFonts w:ascii="Arial" w:hAnsi="Arial"/>
        </w:rPr>
        <w:t xml:space="preserve">.6 После окончания измерений диаметра волокон во всех трех элементарных пробах рассчитывают количество микроволокон в </w:t>
      </w:r>
      <w:r w:rsidRPr="00FE5678">
        <w:rPr>
          <w:rFonts w:ascii="Arial" w:hAnsi="Arial" w:cs="Arial"/>
        </w:rPr>
        <w:t>образцах</w:t>
      </w:r>
      <w:r w:rsidRPr="00FE5678">
        <w:rPr>
          <w:rFonts w:ascii="Arial" w:hAnsi="Arial"/>
        </w:rPr>
        <w:t xml:space="preserve"> нетканого материала (табл</w:t>
      </w:r>
      <w:r w:rsidR="001E2445" w:rsidRPr="00FE5678">
        <w:rPr>
          <w:rFonts w:ascii="Arial" w:hAnsi="Arial"/>
        </w:rPr>
        <w:t xml:space="preserve">ица </w:t>
      </w:r>
      <w:r w:rsidRPr="00FE5678">
        <w:rPr>
          <w:rFonts w:ascii="Arial" w:hAnsi="Arial"/>
        </w:rPr>
        <w:t>А.</w:t>
      </w:r>
      <w:r w:rsidRPr="00FE5678">
        <w:rPr>
          <w:rFonts w:ascii="Arial" w:hAnsi="Arial" w:cs="Arial"/>
        </w:rPr>
        <w:t>1</w:t>
      </w:r>
      <w:r w:rsidRPr="00FE5678">
        <w:rPr>
          <w:rFonts w:ascii="Arial" w:hAnsi="Arial"/>
        </w:rPr>
        <w:t>).</w:t>
      </w:r>
    </w:p>
    <w:p w14:paraId="6A545135" w14:textId="1528C860" w:rsidR="00004FA0" w:rsidRPr="00FE5678" w:rsidRDefault="001E2445" w:rsidP="001E2445">
      <w:pPr>
        <w:spacing w:before="240"/>
        <w:ind w:firstLine="851"/>
        <w:jc w:val="both"/>
        <w:rPr>
          <w:rFonts w:ascii="Arial" w:hAnsi="Arial"/>
        </w:rPr>
      </w:pPr>
      <w:r w:rsidRPr="00FE5678">
        <w:rPr>
          <w:rFonts w:ascii="Arial" w:hAnsi="Arial" w:cs="Arial"/>
          <w:spacing w:val="30"/>
          <w:szCs w:val="20"/>
        </w:rPr>
        <w:t>Таблица</w:t>
      </w:r>
      <w:r w:rsidRPr="00FE5678">
        <w:rPr>
          <w:rFonts w:ascii="Arial" w:hAnsi="Arial"/>
        </w:rPr>
        <w:t xml:space="preserve"> </w:t>
      </w:r>
      <w:r w:rsidR="00004FA0" w:rsidRPr="00FE5678">
        <w:rPr>
          <w:rFonts w:ascii="Arial" w:hAnsi="Arial"/>
        </w:rPr>
        <w:t>А.</w:t>
      </w:r>
      <w:r w:rsidR="00004FA0" w:rsidRPr="00FE5678">
        <w:rPr>
          <w:rFonts w:ascii="Arial" w:hAnsi="Arial" w:cs="Arial"/>
        </w:rPr>
        <w:t>А.1</w:t>
      </w:r>
    </w:p>
    <w:tbl>
      <w:tblPr>
        <w:tblStyle w:val="afc"/>
        <w:tblW w:w="0" w:type="auto"/>
        <w:jc w:val="center"/>
        <w:tblLook w:val="04A0" w:firstRow="1" w:lastRow="0" w:firstColumn="1" w:lastColumn="0" w:noHBand="0" w:noVBand="1"/>
      </w:tblPr>
      <w:tblGrid>
        <w:gridCol w:w="3067"/>
        <w:gridCol w:w="3071"/>
        <w:gridCol w:w="3066"/>
      </w:tblGrid>
      <w:tr w:rsidR="00004FA0" w:rsidRPr="00FE5678" w14:paraId="322415CE" w14:textId="77777777" w:rsidTr="002A7654">
        <w:trPr>
          <w:trHeight w:val="635"/>
          <w:jc w:val="center"/>
        </w:trPr>
        <w:tc>
          <w:tcPr>
            <w:tcW w:w="3115" w:type="dxa"/>
            <w:tcBorders>
              <w:bottom w:val="double" w:sz="4" w:space="0" w:color="auto"/>
            </w:tcBorders>
            <w:vAlign w:val="center"/>
          </w:tcPr>
          <w:p w14:paraId="3FBC5C35" w14:textId="77777777" w:rsidR="00004FA0" w:rsidRPr="00FE5678" w:rsidRDefault="00004FA0" w:rsidP="002A7654">
            <w:pPr>
              <w:jc w:val="center"/>
              <w:rPr>
                <w:rFonts w:ascii="Arial" w:hAnsi="Arial"/>
                <w:bCs/>
                <w:i/>
                <w:sz w:val="20"/>
                <w:szCs w:val="20"/>
              </w:rPr>
            </w:pPr>
            <w:r w:rsidRPr="00FE5678">
              <w:rPr>
                <w:rFonts w:ascii="Arial" w:hAnsi="Arial"/>
                <w:bCs/>
                <w:i/>
                <w:sz w:val="20"/>
                <w:szCs w:val="20"/>
              </w:rPr>
              <w:t>№ элементарной пробы</w:t>
            </w:r>
            <w:r w:rsidRPr="00FE5678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(образца)</w:t>
            </w:r>
          </w:p>
        </w:tc>
        <w:tc>
          <w:tcPr>
            <w:tcW w:w="3115" w:type="dxa"/>
            <w:tcBorders>
              <w:bottom w:val="double" w:sz="4" w:space="0" w:color="auto"/>
            </w:tcBorders>
            <w:vAlign w:val="center"/>
          </w:tcPr>
          <w:p w14:paraId="382A440E" w14:textId="77777777" w:rsidR="00004FA0" w:rsidRPr="00FE5678" w:rsidRDefault="00004FA0" w:rsidP="002A7654">
            <w:pPr>
              <w:jc w:val="center"/>
              <w:rPr>
                <w:rFonts w:ascii="Arial" w:hAnsi="Arial"/>
                <w:bCs/>
                <w:i/>
                <w:sz w:val="20"/>
                <w:szCs w:val="20"/>
              </w:rPr>
            </w:pPr>
            <w:r w:rsidRPr="00FE5678">
              <w:rPr>
                <w:rFonts w:ascii="Arial" w:hAnsi="Arial"/>
                <w:bCs/>
                <w:i/>
                <w:sz w:val="20"/>
                <w:szCs w:val="20"/>
              </w:rPr>
              <w:t xml:space="preserve">Количество волокон ≤0,11 текс (микроволокон), </w:t>
            </w:r>
            <w:r w:rsidRPr="00FE5678">
              <w:rPr>
                <w:rFonts w:ascii="Arial" w:hAnsi="Arial"/>
                <w:bCs/>
                <w:i/>
                <w:sz w:val="20"/>
                <w:szCs w:val="20"/>
                <w:lang w:val="en-US"/>
              </w:rPr>
              <w:t>N</w:t>
            </w:r>
            <w:r w:rsidRPr="00FE5678">
              <w:rPr>
                <w:rFonts w:ascii="Arial" w:hAnsi="Arial"/>
                <w:bCs/>
                <w:i/>
                <w:sz w:val="20"/>
                <w:szCs w:val="20"/>
                <w:vertAlign w:val="subscript"/>
                <w:lang w:val="en-US"/>
              </w:rPr>
              <w:t>n</w:t>
            </w:r>
          </w:p>
        </w:tc>
        <w:tc>
          <w:tcPr>
            <w:tcW w:w="3115" w:type="dxa"/>
            <w:tcBorders>
              <w:bottom w:val="double" w:sz="4" w:space="0" w:color="auto"/>
            </w:tcBorders>
            <w:vAlign w:val="center"/>
          </w:tcPr>
          <w:p w14:paraId="4881AF04" w14:textId="03D9D4A1" w:rsidR="00004FA0" w:rsidRPr="00FE5678" w:rsidRDefault="00004FA0" w:rsidP="002A7654">
            <w:pPr>
              <w:jc w:val="center"/>
              <w:rPr>
                <w:rFonts w:ascii="Arial" w:hAnsi="Arial"/>
                <w:bCs/>
                <w:i/>
                <w:sz w:val="20"/>
                <w:szCs w:val="20"/>
              </w:rPr>
            </w:pPr>
            <w:r w:rsidRPr="00FE5678">
              <w:rPr>
                <w:rFonts w:ascii="Arial" w:hAnsi="Arial"/>
                <w:bCs/>
                <w:i/>
                <w:sz w:val="20"/>
                <w:szCs w:val="20"/>
              </w:rPr>
              <w:t xml:space="preserve">Общее количество </w:t>
            </w:r>
            <w:r w:rsidRPr="00FE5678">
              <w:rPr>
                <w:rFonts w:ascii="Arial" w:hAnsi="Arial" w:cs="Arial"/>
                <w:bCs/>
                <w:i/>
                <w:sz w:val="20"/>
                <w:szCs w:val="20"/>
              </w:rPr>
              <w:t>обнаруженных</w:t>
            </w:r>
            <w:r w:rsidRPr="00FE5678">
              <w:rPr>
                <w:rFonts w:ascii="Arial" w:hAnsi="Arial"/>
                <w:bCs/>
                <w:i/>
                <w:sz w:val="20"/>
                <w:szCs w:val="20"/>
              </w:rPr>
              <w:t xml:space="preserve"> волокон, M</w:t>
            </w:r>
            <w:r w:rsidRPr="00FE5678">
              <w:rPr>
                <w:rFonts w:ascii="Arial" w:hAnsi="Arial"/>
                <w:bCs/>
                <w:i/>
                <w:sz w:val="20"/>
                <w:szCs w:val="20"/>
                <w:vertAlign w:val="subscript"/>
                <w:lang w:val="en-US"/>
              </w:rPr>
              <w:t>n</w:t>
            </w:r>
          </w:p>
        </w:tc>
      </w:tr>
      <w:tr w:rsidR="00004FA0" w:rsidRPr="00FE5678" w14:paraId="6133C44F" w14:textId="77777777" w:rsidTr="002A7654">
        <w:trPr>
          <w:trHeight w:val="256"/>
          <w:jc w:val="center"/>
        </w:trPr>
        <w:tc>
          <w:tcPr>
            <w:tcW w:w="3115" w:type="dxa"/>
            <w:tcBorders>
              <w:top w:val="double" w:sz="4" w:space="0" w:color="auto"/>
            </w:tcBorders>
            <w:vAlign w:val="center"/>
          </w:tcPr>
          <w:p w14:paraId="2D654226" w14:textId="77777777" w:rsidR="00004FA0" w:rsidRPr="00FE5678" w:rsidRDefault="00004FA0" w:rsidP="002A7654">
            <w:pPr>
              <w:jc w:val="center"/>
              <w:rPr>
                <w:rFonts w:ascii="Arial" w:hAnsi="Arial"/>
                <w:bCs/>
                <w:sz w:val="20"/>
                <w:szCs w:val="20"/>
              </w:rPr>
            </w:pPr>
            <w:r w:rsidRPr="00FE5678">
              <w:rPr>
                <w:rFonts w:ascii="Arial" w:hAnsi="Arial"/>
                <w:bCs/>
                <w:sz w:val="20"/>
                <w:szCs w:val="20"/>
              </w:rPr>
              <w:t>1</w:t>
            </w:r>
          </w:p>
        </w:tc>
        <w:tc>
          <w:tcPr>
            <w:tcW w:w="3115" w:type="dxa"/>
            <w:tcBorders>
              <w:top w:val="double" w:sz="4" w:space="0" w:color="auto"/>
            </w:tcBorders>
            <w:vAlign w:val="center"/>
          </w:tcPr>
          <w:p w14:paraId="20A77C21" w14:textId="77777777" w:rsidR="00004FA0" w:rsidRPr="00FE5678" w:rsidRDefault="00004FA0" w:rsidP="002A7654">
            <w:pPr>
              <w:jc w:val="center"/>
              <w:rPr>
                <w:rFonts w:ascii="Arial" w:hAnsi="Arial"/>
                <w:bCs/>
                <w:sz w:val="20"/>
                <w:szCs w:val="20"/>
              </w:rPr>
            </w:pPr>
            <w:r w:rsidRPr="00FE5678">
              <w:rPr>
                <w:rFonts w:ascii="Arial" w:hAnsi="Arial"/>
                <w:bCs/>
                <w:sz w:val="20"/>
                <w:szCs w:val="20"/>
              </w:rPr>
              <w:t>110</w:t>
            </w:r>
          </w:p>
        </w:tc>
        <w:tc>
          <w:tcPr>
            <w:tcW w:w="3115" w:type="dxa"/>
            <w:tcBorders>
              <w:top w:val="double" w:sz="4" w:space="0" w:color="auto"/>
            </w:tcBorders>
            <w:vAlign w:val="center"/>
          </w:tcPr>
          <w:p w14:paraId="5451CD09" w14:textId="77777777" w:rsidR="00004FA0" w:rsidRPr="00FE5678" w:rsidRDefault="00004FA0" w:rsidP="002A7654">
            <w:pPr>
              <w:jc w:val="center"/>
              <w:rPr>
                <w:rFonts w:ascii="Arial" w:hAnsi="Arial"/>
                <w:bCs/>
                <w:sz w:val="20"/>
                <w:szCs w:val="20"/>
              </w:rPr>
            </w:pPr>
            <w:r w:rsidRPr="00FE5678">
              <w:rPr>
                <w:rFonts w:ascii="Arial" w:hAnsi="Arial"/>
                <w:bCs/>
                <w:sz w:val="20"/>
                <w:szCs w:val="20"/>
              </w:rPr>
              <w:t>138</w:t>
            </w:r>
          </w:p>
        </w:tc>
      </w:tr>
      <w:tr w:rsidR="00004FA0" w:rsidRPr="00FE5678" w14:paraId="5432D1BE" w14:textId="77777777" w:rsidTr="002A7654">
        <w:trPr>
          <w:trHeight w:val="265"/>
          <w:jc w:val="center"/>
        </w:trPr>
        <w:tc>
          <w:tcPr>
            <w:tcW w:w="3115" w:type="dxa"/>
            <w:vAlign w:val="center"/>
          </w:tcPr>
          <w:p w14:paraId="19FEF613" w14:textId="77777777" w:rsidR="00004FA0" w:rsidRPr="00FE5678" w:rsidRDefault="00004FA0" w:rsidP="002A7654">
            <w:pPr>
              <w:jc w:val="center"/>
              <w:rPr>
                <w:rFonts w:ascii="Arial" w:hAnsi="Arial"/>
                <w:bCs/>
                <w:sz w:val="20"/>
                <w:szCs w:val="20"/>
              </w:rPr>
            </w:pPr>
            <w:r w:rsidRPr="00FE5678">
              <w:rPr>
                <w:rFonts w:ascii="Arial" w:hAnsi="Arial"/>
                <w:bCs/>
                <w:sz w:val="20"/>
                <w:szCs w:val="20"/>
              </w:rPr>
              <w:t>2</w:t>
            </w:r>
          </w:p>
        </w:tc>
        <w:tc>
          <w:tcPr>
            <w:tcW w:w="3115" w:type="dxa"/>
            <w:vAlign w:val="center"/>
          </w:tcPr>
          <w:p w14:paraId="6532F58A" w14:textId="77777777" w:rsidR="00004FA0" w:rsidRPr="00FE5678" w:rsidRDefault="00004FA0" w:rsidP="002A7654">
            <w:pPr>
              <w:jc w:val="center"/>
              <w:rPr>
                <w:rFonts w:ascii="Arial" w:hAnsi="Arial"/>
                <w:bCs/>
                <w:sz w:val="20"/>
                <w:szCs w:val="20"/>
              </w:rPr>
            </w:pPr>
            <w:r w:rsidRPr="00FE5678">
              <w:rPr>
                <w:rFonts w:ascii="Arial" w:hAnsi="Arial"/>
                <w:bCs/>
                <w:sz w:val="20"/>
                <w:szCs w:val="20"/>
              </w:rPr>
              <w:t>154</w:t>
            </w:r>
          </w:p>
        </w:tc>
        <w:tc>
          <w:tcPr>
            <w:tcW w:w="3115" w:type="dxa"/>
            <w:vAlign w:val="center"/>
          </w:tcPr>
          <w:p w14:paraId="6F02A9A3" w14:textId="77777777" w:rsidR="00004FA0" w:rsidRPr="00FE5678" w:rsidRDefault="00004FA0" w:rsidP="002A7654">
            <w:pPr>
              <w:jc w:val="center"/>
              <w:rPr>
                <w:rFonts w:ascii="Arial" w:hAnsi="Arial"/>
                <w:bCs/>
                <w:sz w:val="20"/>
                <w:szCs w:val="20"/>
              </w:rPr>
            </w:pPr>
            <w:r w:rsidRPr="00FE5678">
              <w:rPr>
                <w:rFonts w:ascii="Arial" w:hAnsi="Arial"/>
                <w:bCs/>
                <w:sz w:val="20"/>
                <w:szCs w:val="20"/>
              </w:rPr>
              <w:t>212</w:t>
            </w:r>
          </w:p>
        </w:tc>
      </w:tr>
      <w:tr w:rsidR="00004FA0" w:rsidRPr="00FE5678" w14:paraId="264C3324" w14:textId="77777777" w:rsidTr="002A7654">
        <w:trPr>
          <w:trHeight w:val="284"/>
          <w:jc w:val="center"/>
        </w:trPr>
        <w:tc>
          <w:tcPr>
            <w:tcW w:w="3115" w:type="dxa"/>
            <w:vAlign w:val="center"/>
          </w:tcPr>
          <w:p w14:paraId="3CA545DB" w14:textId="77777777" w:rsidR="00004FA0" w:rsidRPr="00FE5678" w:rsidRDefault="00004FA0" w:rsidP="002A7654">
            <w:pPr>
              <w:jc w:val="center"/>
              <w:rPr>
                <w:rFonts w:ascii="Arial" w:hAnsi="Arial"/>
                <w:bCs/>
                <w:sz w:val="20"/>
                <w:szCs w:val="20"/>
              </w:rPr>
            </w:pPr>
            <w:r w:rsidRPr="00FE5678">
              <w:rPr>
                <w:rFonts w:ascii="Arial" w:hAnsi="Arial"/>
                <w:bCs/>
                <w:sz w:val="20"/>
                <w:szCs w:val="20"/>
              </w:rPr>
              <w:t>3</w:t>
            </w:r>
          </w:p>
        </w:tc>
        <w:tc>
          <w:tcPr>
            <w:tcW w:w="3115" w:type="dxa"/>
            <w:vAlign w:val="center"/>
          </w:tcPr>
          <w:p w14:paraId="2B75C89D" w14:textId="77777777" w:rsidR="00004FA0" w:rsidRPr="00FE5678" w:rsidRDefault="00004FA0" w:rsidP="002A7654">
            <w:pPr>
              <w:jc w:val="center"/>
              <w:rPr>
                <w:rFonts w:ascii="Arial" w:hAnsi="Arial"/>
                <w:bCs/>
                <w:sz w:val="20"/>
                <w:szCs w:val="20"/>
              </w:rPr>
            </w:pPr>
            <w:r w:rsidRPr="00FE5678">
              <w:rPr>
                <w:rFonts w:ascii="Arial" w:hAnsi="Arial"/>
                <w:bCs/>
                <w:sz w:val="20"/>
                <w:szCs w:val="20"/>
              </w:rPr>
              <w:t>148</w:t>
            </w:r>
          </w:p>
        </w:tc>
        <w:tc>
          <w:tcPr>
            <w:tcW w:w="3115" w:type="dxa"/>
            <w:vAlign w:val="center"/>
          </w:tcPr>
          <w:p w14:paraId="609DF1A5" w14:textId="77777777" w:rsidR="00004FA0" w:rsidRPr="00FE5678" w:rsidRDefault="00004FA0" w:rsidP="002A7654">
            <w:pPr>
              <w:jc w:val="center"/>
              <w:rPr>
                <w:rFonts w:ascii="Arial" w:hAnsi="Arial"/>
                <w:bCs/>
                <w:sz w:val="20"/>
                <w:szCs w:val="20"/>
              </w:rPr>
            </w:pPr>
            <w:r w:rsidRPr="00FE5678">
              <w:rPr>
                <w:rFonts w:ascii="Arial" w:hAnsi="Arial"/>
                <w:bCs/>
                <w:sz w:val="20"/>
                <w:szCs w:val="20"/>
              </w:rPr>
              <w:t>195</w:t>
            </w:r>
          </w:p>
        </w:tc>
      </w:tr>
    </w:tbl>
    <w:p w14:paraId="5452AAA4" w14:textId="7BF4A977" w:rsidR="00004FA0" w:rsidRPr="00FE5678" w:rsidRDefault="00004FA0" w:rsidP="00EB0435">
      <w:pPr>
        <w:ind w:firstLine="851"/>
        <w:jc w:val="both"/>
        <w:rPr>
          <w:rFonts w:ascii="Arial" w:hAnsi="Arial"/>
        </w:rPr>
      </w:pPr>
      <w:r w:rsidRPr="00FE5678">
        <w:rPr>
          <w:rFonts w:ascii="Arial" w:hAnsi="Arial"/>
        </w:rPr>
        <w:t>А.</w:t>
      </w:r>
      <w:r w:rsidRPr="00FE5678">
        <w:rPr>
          <w:rFonts w:ascii="Arial" w:hAnsi="Arial" w:cs="Arial"/>
        </w:rPr>
        <w:t>А</w:t>
      </w:r>
      <w:r w:rsidRPr="00FE5678">
        <w:rPr>
          <w:rFonts w:ascii="Arial" w:hAnsi="Arial"/>
        </w:rPr>
        <w:t xml:space="preserve">.7 Рассчитывают содержание микроволокон в </w:t>
      </w:r>
      <w:r w:rsidRPr="00FE5678">
        <w:rPr>
          <w:rFonts w:ascii="Arial" w:hAnsi="Arial" w:cs="Arial"/>
        </w:rPr>
        <w:t>образцах</w:t>
      </w:r>
      <w:r w:rsidRPr="00FE5678">
        <w:rPr>
          <w:rFonts w:ascii="Arial" w:hAnsi="Arial"/>
        </w:rPr>
        <w:t xml:space="preserve"> нетканого материала:</w:t>
      </w:r>
    </w:p>
    <w:p w14:paraId="0269491F" w14:textId="77777777" w:rsidR="00004FA0" w:rsidRPr="00FE5678" w:rsidRDefault="009B6F1E" w:rsidP="00EB0435">
      <w:pPr>
        <w:ind w:firstLine="851"/>
        <w:jc w:val="center"/>
        <w:rPr>
          <w:rFonts w:ascii="Arial" w:hAnsi="Arial"/>
          <w:lang w:val="en-US"/>
        </w:rPr>
      </w:pPr>
      <m:oMathPara>
        <m:oMath>
          <m:acc>
            <m:accPr>
              <m:chr m:val="̅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N</m:t>
              </m:r>
            </m:e>
          </m:acc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110+154+148</m:t>
              </m:r>
            </m:num>
            <m:den>
              <m:r>
                <w:rPr>
                  <w:rFonts w:ascii="Cambria Math" w:hAnsi="Cambria Math"/>
                </w:rPr>
                <m:t>3</m:t>
              </m:r>
            </m:den>
          </m:f>
          <m:r>
            <m:rPr>
              <m:sty m:val="p"/>
            </m:rPr>
            <w:rPr>
              <w:rFonts w:ascii="Cambria Math" w:hAnsi="Cambria Math"/>
              <w:lang w:val="en-US"/>
            </w:rPr>
            <m:t xml:space="preserve"> = 137,3</m:t>
          </m:r>
        </m:oMath>
      </m:oMathPara>
    </w:p>
    <w:p w14:paraId="1C26E130" w14:textId="77777777" w:rsidR="00004FA0" w:rsidRPr="00FE5678" w:rsidRDefault="009B6F1E" w:rsidP="00EB0435">
      <w:pPr>
        <w:ind w:firstLine="851"/>
        <w:jc w:val="center"/>
        <w:rPr>
          <w:rFonts w:ascii="Arial" w:hAnsi="Arial"/>
          <w:lang w:val="en-US"/>
        </w:rPr>
      </w:pPr>
      <m:oMathPara>
        <m:oMath>
          <m:acc>
            <m:accPr>
              <m:chr m:val="̅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M</m:t>
              </m:r>
            </m:e>
          </m:acc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138+212+195</m:t>
              </m:r>
            </m:num>
            <m:den>
              <m:r>
                <w:rPr>
                  <w:rFonts w:ascii="Cambria Math" w:hAnsi="Cambria Math"/>
                </w:rPr>
                <m:t>3</m:t>
              </m:r>
            </m:den>
          </m:f>
          <m:r>
            <m:rPr>
              <m:sty m:val="p"/>
            </m:rPr>
            <w:rPr>
              <w:rFonts w:ascii="Cambria Math" w:hAnsi="Cambria Math"/>
              <w:lang w:val="en-US"/>
            </w:rPr>
            <m:t xml:space="preserve"> = 181,7</m:t>
          </m:r>
        </m:oMath>
      </m:oMathPara>
    </w:p>
    <w:p w14:paraId="1A99A763" w14:textId="77777777" w:rsidR="00004FA0" w:rsidRPr="00FE5678" w:rsidRDefault="00004FA0" w:rsidP="00EB0435">
      <w:pPr>
        <w:jc w:val="center"/>
        <w:rPr>
          <w:rFonts w:ascii="Arial" w:hAnsi="Arial"/>
        </w:rPr>
      </w:pPr>
      <m:oMath>
        <m:r>
          <w:rPr>
            <w:rFonts w:ascii="Cambria Math" w:hAnsi="Cambria Math"/>
          </w:rPr>
          <m:t>Nₓ=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137,3 </m:t>
            </m:r>
          </m:num>
          <m:den>
            <m:r>
              <w:rPr>
                <w:rFonts w:ascii="Cambria Math" w:hAnsi="Cambria Math"/>
              </w:rPr>
              <m:t>181,7</m:t>
            </m:r>
          </m:den>
        </m:f>
        <m:r>
          <w:rPr>
            <w:rFonts w:ascii="Cambria Math" w:hAnsi="Cambria Math"/>
          </w:rPr>
          <m:t xml:space="preserve">× 100% </m:t>
        </m:r>
      </m:oMath>
      <w:r w:rsidRPr="00FE5678">
        <w:rPr>
          <w:rFonts w:ascii="Arial" w:hAnsi="Arial"/>
        </w:rPr>
        <w:t>= 75,56 %</w:t>
      </w:r>
    </w:p>
    <w:p w14:paraId="0D09A54C" w14:textId="77777777" w:rsidR="001E2445" w:rsidRPr="00FE5678" w:rsidRDefault="00004FA0" w:rsidP="00EB0435">
      <w:pPr>
        <w:ind w:firstLine="851"/>
        <w:jc w:val="both"/>
        <w:rPr>
          <w:rFonts w:ascii="Arial" w:hAnsi="Arial"/>
        </w:rPr>
      </w:pPr>
      <w:r w:rsidRPr="00FE5678">
        <w:rPr>
          <w:rFonts w:ascii="Arial" w:hAnsi="Arial"/>
        </w:rPr>
        <w:t>А.</w:t>
      </w:r>
      <w:r w:rsidRPr="00FE5678">
        <w:rPr>
          <w:rFonts w:ascii="Arial" w:hAnsi="Arial" w:cs="Arial"/>
        </w:rPr>
        <w:t>А</w:t>
      </w:r>
      <w:r w:rsidRPr="00FE5678">
        <w:rPr>
          <w:rFonts w:ascii="Arial" w:hAnsi="Arial"/>
        </w:rPr>
        <w:t xml:space="preserve">.8 Полученный результат </w:t>
      </w:r>
      <w:r w:rsidRPr="00FE5678">
        <w:rPr>
          <w:rFonts w:ascii="Arial" w:hAnsi="Arial" w:cs="Arial"/>
        </w:rPr>
        <w:t xml:space="preserve">измерений </w:t>
      </w:r>
      <w:r w:rsidRPr="00FE5678">
        <w:rPr>
          <w:rFonts w:ascii="Arial" w:hAnsi="Arial"/>
        </w:rPr>
        <w:t xml:space="preserve">округляют до целого числа. </w:t>
      </w:r>
      <w:r w:rsidRPr="00FE5678">
        <w:rPr>
          <w:rFonts w:ascii="Arial" w:hAnsi="Arial" w:cs="Arial"/>
        </w:rPr>
        <w:t>Содержание</w:t>
      </w:r>
      <w:r w:rsidRPr="00FE5678">
        <w:rPr>
          <w:rFonts w:ascii="Arial" w:hAnsi="Arial"/>
        </w:rPr>
        <w:t xml:space="preserve"> микроволокон в </w:t>
      </w:r>
      <w:r w:rsidRPr="00FE5678">
        <w:rPr>
          <w:rFonts w:ascii="Arial" w:hAnsi="Arial" w:cs="Arial"/>
        </w:rPr>
        <w:t>образцах</w:t>
      </w:r>
      <w:r w:rsidRPr="00FE5678">
        <w:rPr>
          <w:rFonts w:ascii="Arial" w:hAnsi="Arial"/>
        </w:rPr>
        <w:t xml:space="preserve"> нетканого материала равно (76 ± </w:t>
      </w:r>
      <w:r w:rsidRPr="00FE5678">
        <w:rPr>
          <w:rFonts w:ascii="Arial" w:hAnsi="Arial" w:cs="Arial"/>
        </w:rPr>
        <w:t>16)</w:t>
      </w:r>
      <w:r w:rsidRPr="00FE5678">
        <w:rPr>
          <w:rFonts w:ascii="Arial" w:hAnsi="Arial"/>
        </w:rPr>
        <w:t xml:space="preserve"> %</w:t>
      </w:r>
    </w:p>
    <w:p w14:paraId="13B74D3F" w14:textId="764D42D4" w:rsidR="00004FA0" w:rsidRPr="00FE5678" w:rsidRDefault="00004FA0" w:rsidP="001E2445">
      <w:pPr>
        <w:jc w:val="both"/>
        <w:rPr>
          <w:rFonts w:ascii="Arial" w:hAnsi="Arial"/>
        </w:rPr>
      </w:pPr>
      <w:r w:rsidRPr="00FE5678">
        <w:rPr>
          <w:rFonts w:ascii="Arial" w:hAnsi="Arial"/>
        </w:rPr>
        <w:t>k = 2, р = 95 %.</w:t>
      </w:r>
      <w:r w:rsidRPr="00FE5678">
        <w:rPr>
          <w:rFonts w:ascii="Arial" w:hAnsi="Arial" w:cs="Arial"/>
        </w:rPr>
        <w:br w:type="page"/>
      </w:r>
    </w:p>
    <w:p w14:paraId="7A1B19EA" w14:textId="77777777" w:rsidR="00004FA0" w:rsidRPr="00FE5678" w:rsidRDefault="00004FA0" w:rsidP="006E02BF">
      <w:pPr>
        <w:pStyle w:val="a"/>
        <w:numPr>
          <w:ilvl w:val="0"/>
          <w:numId w:val="0"/>
        </w:numPr>
        <w:tabs>
          <w:tab w:val="left" w:pos="0"/>
          <w:tab w:val="left" w:pos="1095"/>
        </w:tabs>
        <w:spacing w:after="240"/>
        <w:ind w:firstLine="851"/>
        <w:jc w:val="center"/>
        <w:outlineLvl w:val="0"/>
        <w:rPr>
          <w:b/>
          <w:sz w:val="24"/>
          <w:szCs w:val="24"/>
        </w:rPr>
      </w:pPr>
      <w:r w:rsidRPr="00FE5678">
        <w:rPr>
          <w:b/>
          <w:sz w:val="24"/>
          <w:szCs w:val="24"/>
        </w:rPr>
        <w:lastRenderedPageBreak/>
        <w:t>Приложение А.Б</w:t>
      </w:r>
    </w:p>
    <w:p w14:paraId="7CBE1067" w14:textId="77777777" w:rsidR="00004FA0" w:rsidRPr="00FE5678" w:rsidRDefault="00004FA0" w:rsidP="006E02BF">
      <w:pPr>
        <w:spacing w:before="240" w:after="240"/>
        <w:ind w:firstLine="851"/>
        <w:jc w:val="center"/>
        <w:outlineLvl w:val="0"/>
        <w:rPr>
          <w:rFonts w:ascii="Arial" w:hAnsi="Arial" w:cs="Arial"/>
          <w:b/>
          <w:bCs/>
          <w:kern w:val="32"/>
        </w:rPr>
      </w:pPr>
      <w:r w:rsidRPr="00FE5678">
        <w:rPr>
          <w:rFonts w:ascii="Arial" w:hAnsi="Arial" w:cs="Arial"/>
          <w:b/>
          <w:bCs/>
          <w:kern w:val="32"/>
        </w:rPr>
        <w:t>Оценка неопределенности при внедрении методики измерений в лаборатории</w:t>
      </w:r>
    </w:p>
    <w:p w14:paraId="22883CED" w14:textId="77777777" w:rsidR="00004FA0" w:rsidRPr="00FE5678" w:rsidRDefault="00004FA0" w:rsidP="00EB0435">
      <w:pPr>
        <w:tabs>
          <w:tab w:val="left" w:pos="0"/>
        </w:tabs>
        <w:ind w:firstLine="851"/>
        <w:jc w:val="both"/>
        <w:outlineLvl w:val="0"/>
        <w:rPr>
          <w:rFonts w:ascii="Arial" w:eastAsia="Courier New" w:hAnsi="Arial" w:cs="Arial"/>
          <w:color w:val="000000"/>
          <w:lang w:bidi="ru-RU"/>
        </w:rPr>
      </w:pPr>
      <w:r w:rsidRPr="00FE5678">
        <w:rPr>
          <w:rFonts w:ascii="Arial" w:hAnsi="Arial" w:cs="Arial"/>
        </w:rPr>
        <w:t xml:space="preserve">А.Б.1 Проводят набор экспериментальных данных </w:t>
      </w:r>
      <w:r w:rsidRPr="00FE5678">
        <w:rPr>
          <w:rFonts w:ascii="Arial" w:hAnsi="Arial" w:cs="Arial"/>
          <w:lang w:val="en-US"/>
        </w:rPr>
        <w:t>M</w:t>
      </w:r>
      <w:r w:rsidRPr="00FE5678">
        <w:rPr>
          <w:rFonts w:ascii="Arial" w:hAnsi="Arial" w:cs="Arial"/>
        </w:rPr>
        <w:t xml:space="preserve"> лаборантов на </w:t>
      </w:r>
      <w:r w:rsidRPr="00FE5678">
        <w:rPr>
          <w:rFonts w:ascii="Arial" w:hAnsi="Arial" w:cs="Arial"/>
          <w:lang w:val="en-US"/>
        </w:rPr>
        <w:t>N</w:t>
      </w:r>
      <w:r w:rsidRPr="00FE5678">
        <w:rPr>
          <w:rFonts w:ascii="Arial" w:hAnsi="Arial" w:cs="Arial"/>
        </w:rPr>
        <w:t xml:space="preserve"> лабораторных пробах одного и того же материала. Из каждой лабораторной пробы вырезают </w:t>
      </w:r>
      <w:r w:rsidRPr="00FE5678">
        <w:rPr>
          <w:rFonts w:ascii="Arial" w:hAnsi="Arial" w:cs="Arial"/>
          <w:lang w:val="en-US"/>
        </w:rPr>
        <w:t>n</w:t>
      </w:r>
      <w:r w:rsidRPr="00FE5678">
        <w:rPr>
          <w:rFonts w:ascii="Arial" w:hAnsi="Arial" w:cs="Arial"/>
        </w:rPr>
        <w:t xml:space="preserve"> элементарных проб (образцов) в соответствии с требованиями п. А.8.3 методики измерений.</w:t>
      </w:r>
    </w:p>
    <w:p w14:paraId="5F960D2A" w14:textId="77777777" w:rsidR="00004FA0" w:rsidRPr="00FE5678" w:rsidRDefault="00004FA0" w:rsidP="00EB0435">
      <w:pPr>
        <w:tabs>
          <w:tab w:val="left" w:pos="0"/>
        </w:tabs>
        <w:ind w:firstLine="851"/>
        <w:jc w:val="both"/>
        <w:outlineLvl w:val="0"/>
        <w:rPr>
          <w:rFonts w:ascii="Arial" w:hAnsi="Arial" w:cs="Arial"/>
        </w:rPr>
      </w:pPr>
      <w:r w:rsidRPr="00FE5678">
        <w:rPr>
          <w:rFonts w:ascii="Arial" w:hAnsi="Arial" w:cs="Arial"/>
        </w:rPr>
        <w:t>А.Б.2 Проводят оценку стандартной неопределенности измерений с использованием дисперсионного анализа (ANOVA).</w:t>
      </w:r>
    </w:p>
    <w:p w14:paraId="1A83DF86" w14:textId="77777777" w:rsidR="00004FA0" w:rsidRPr="00FE5678" w:rsidRDefault="00004FA0" w:rsidP="00EB0435">
      <w:pPr>
        <w:tabs>
          <w:tab w:val="left" w:pos="0"/>
        </w:tabs>
        <w:ind w:firstLine="851"/>
        <w:jc w:val="both"/>
        <w:outlineLvl w:val="0"/>
        <w:rPr>
          <w:rFonts w:ascii="Arial" w:hAnsi="Arial" w:cs="Arial"/>
        </w:rPr>
      </w:pPr>
      <w:r w:rsidRPr="00FE5678">
        <w:rPr>
          <w:rFonts w:ascii="Arial" w:hAnsi="Arial" w:cs="Arial"/>
        </w:rPr>
        <w:t>Оценивают стандартную неопределенность измерений по формуле:</w:t>
      </w:r>
    </w:p>
    <w:p w14:paraId="024C4983" w14:textId="77777777" w:rsidR="001E2445" w:rsidRPr="00FE5678" w:rsidRDefault="001E2445" w:rsidP="00EB0435">
      <w:pPr>
        <w:tabs>
          <w:tab w:val="left" w:pos="0"/>
        </w:tabs>
        <w:ind w:firstLine="851"/>
        <w:jc w:val="both"/>
        <w:outlineLvl w:val="0"/>
        <w:rPr>
          <w:rFonts w:ascii="Cambria Math" w:hAnsi="Cambria Math" w:cs="Arial"/>
          <w:oMath/>
        </w:rPr>
        <w:sectPr w:rsidR="001E2445" w:rsidRPr="00FE5678" w:rsidSect="00292C85">
          <w:type w:val="continuous"/>
          <w:pgSz w:w="11906" w:h="16838" w:code="9"/>
          <w:pgMar w:top="992" w:right="1133" w:bottom="1134" w:left="1559" w:header="284" w:footer="709" w:gutter="0"/>
          <w:pgNumType w:fmt="numberInDash" w:start="12"/>
          <w:cols w:space="708"/>
          <w:titlePg/>
          <w:docGrid w:linePitch="360"/>
        </w:sectPr>
      </w:pPr>
    </w:p>
    <w:p w14:paraId="5022D44C" w14:textId="4F5EC8DB" w:rsidR="00004FA0" w:rsidRPr="00FE5678" w:rsidRDefault="009B6F1E" w:rsidP="00EB0435">
      <w:pPr>
        <w:tabs>
          <w:tab w:val="left" w:pos="0"/>
        </w:tabs>
        <w:ind w:firstLine="851"/>
        <w:jc w:val="both"/>
        <w:outlineLvl w:val="0"/>
        <w:rPr>
          <w:rFonts w:ascii="Arial" w:hAnsi="Arial" w:cs="Arial"/>
        </w:rPr>
      </w:pP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u</m:t>
            </m:r>
          </m:e>
          <m:sub>
            <m:r>
              <w:rPr>
                <w:rFonts w:ascii="Cambria Math" w:hAnsi="Cambria Math" w:cs="Arial"/>
              </w:rPr>
              <m:t>A</m:t>
            </m:r>
          </m:sub>
        </m:sSub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 w:cs="Arial"/>
                    <w:i/>
                  </w:rPr>
                </m:ctrlPr>
              </m:sSubPr>
              <m:e>
                <m:r>
                  <w:rPr>
                    <w:rFonts w:ascii="Cambria Math" w:hAnsi="Cambria Math" w:cs="Arial"/>
                  </w:rPr>
                  <m:t>N</m:t>
                </m:r>
              </m:e>
              <m:sub>
                <m:r>
                  <w:rPr>
                    <w:rFonts w:ascii="Cambria Math" w:hAnsi="Cambria Math" w:cs="Arial"/>
                  </w:rPr>
                  <m:t>x</m:t>
                </m:r>
              </m:sub>
            </m:sSub>
          </m:e>
        </m:d>
        <m:r>
          <w:rPr>
            <w:rFonts w:ascii="Cambria Math" w:hAnsi="Cambria Math" w:cs="Arial"/>
          </w:rPr>
          <m:t xml:space="preserve">= </m:t>
        </m:r>
        <m:rad>
          <m:radPr>
            <m:degHide m:val="1"/>
            <m:ctrlPr>
              <w:rPr>
                <w:rFonts w:ascii="Cambria Math" w:hAnsi="Cambria Math" w:cs="Arial"/>
                <w:i/>
              </w:rPr>
            </m:ctrlPr>
          </m:radPr>
          <m:deg/>
          <m:e>
            <m:sSubSup>
              <m:sSubSupPr>
                <m:ctrlPr>
                  <w:rPr>
                    <w:rFonts w:ascii="Cambria Math" w:hAnsi="Cambria Math" w:cs="Arial"/>
                    <w:i/>
                  </w:rPr>
                </m:ctrlPr>
              </m:sSubSupPr>
              <m:e>
                <m:r>
                  <w:rPr>
                    <w:rFonts w:ascii="Cambria Math" w:hAnsi="Cambria Math" w:cs="Arial"/>
                  </w:rPr>
                  <m:t>S</m:t>
                </m:r>
              </m:e>
              <m:sub>
                <m:r>
                  <w:rPr>
                    <w:rFonts w:ascii="Cambria Math" w:hAnsi="Cambria Math" w:cs="Arial"/>
                  </w:rPr>
                  <m:t>o</m:t>
                </m:r>
              </m:sub>
              <m:sup>
                <m:r>
                  <w:rPr>
                    <w:rFonts w:ascii="Cambria Math" w:hAnsi="Cambria Math" w:cs="Arial"/>
                  </w:rPr>
                  <m:t>2</m:t>
                </m:r>
              </m:sup>
            </m:sSubSup>
            <m:r>
              <w:rPr>
                <w:rFonts w:ascii="Cambria Math" w:hAnsi="Cambria Math" w:cs="Arial"/>
              </w:rPr>
              <m:t>+</m:t>
            </m:r>
            <m:sSubSup>
              <m:sSubSupPr>
                <m:ctrlPr>
                  <w:rPr>
                    <w:rFonts w:ascii="Cambria Math" w:hAnsi="Cambria Math" w:cs="Arial"/>
                    <w:i/>
                  </w:rPr>
                </m:ctrlPr>
              </m:sSubSupPr>
              <m:e>
                <m:r>
                  <w:rPr>
                    <w:rFonts w:ascii="Cambria Math" w:hAnsi="Cambria Math" w:cs="Arial"/>
                  </w:rPr>
                  <m:t>S</m:t>
                </m:r>
              </m:e>
              <m:sub>
                <m:r>
                  <w:rPr>
                    <w:rFonts w:ascii="Cambria Math" w:hAnsi="Cambria Math" w:cs="Arial"/>
                  </w:rPr>
                  <m:t>p</m:t>
                </m:r>
              </m:sub>
              <m:sup>
                <m:r>
                  <w:rPr>
                    <w:rFonts w:ascii="Cambria Math" w:hAnsi="Cambria Math" w:cs="Arial"/>
                  </w:rPr>
                  <m:t>2</m:t>
                </m:r>
              </m:sup>
            </m:sSubSup>
            <m:r>
              <w:rPr>
                <w:rFonts w:ascii="Cambria Math" w:hAnsi="Cambria Math" w:cs="Arial"/>
              </w:rPr>
              <m:t>+</m:t>
            </m:r>
            <m:sSubSup>
              <m:sSubSupPr>
                <m:ctrlPr>
                  <w:rPr>
                    <w:rFonts w:ascii="Cambria Math" w:hAnsi="Cambria Math" w:cs="Arial"/>
                    <w:i/>
                  </w:rPr>
                </m:ctrlPr>
              </m:sSubSupPr>
              <m:e>
                <m:r>
                  <w:rPr>
                    <w:rFonts w:ascii="Cambria Math" w:hAnsi="Cambria Math" w:cs="Arial"/>
                  </w:rPr>
                  <m:t>S</m:t>
                </m:r>
              </m:e>
              <m:sub>
                <m:r>
                  <w:rPr>
                    <w:rFonts w:ascii="Cambria Math" w:hAnsi="Cambria Math" w:cs="Arial"/>
                  </w:rPr>
                  <m:t>op</m:t>
                </m:r>
              </m:sub>
              <m:sup>
                <m:r>
                  <w:rPr>
                    <w:rFonts w:ascii="Cambria Math" w:hAnsi="Cambria Math" w:cs="Arial"/>
                  </w:rPr>
                  <m:t>2</m:t>
                </m:r>
              </m:sup>
            </m:sSubSup>
          </m:e>
        </m:rad>
      </m:oMath>
      <w:r w:rsidR="00004FA0" w:rsidRPr="00FE5678">
        <w:rPr>
          <w:rFonts w:ascii="Arial" w:hAnsi="Arial" w:cs="Arial"/>
        </w:rPr>
        <w:tab/>
      </w:r>
    </w:p>
    <w:p w14:paraId="581FBC65" w14:textId="0A4E8F39" w:rsidR="001E2445" w:rsidRPr="00FE5678" w:rsidRDefault="001E2445" w:rsidP="001E2445">
      <w:pPr>
        <w:tabs>
          <w:tab w:val="left" w:pos="0"/>
        </w:tabs>
        <w:ind w:firstLine="851"/>
        <w:jc w:val="right"/>
        <w:outlineLvl w:val="0"/>
        <w:rPr>
          <w:rFonts w:ascii="Arial" w:hAnsi="Arial" w:cs="Arial"/>
        </w:rPr>
        <w:sectPr w:rsidR="001E2445" w:rsidRPr="00FE5678" w:rsidSect="001E2445">
          <w:type w:val="continuous"/>
          <w:pgSz w:w="11906" w:h="16838" w:code="9"/>
          <w:pgMar w:top="992" w:right="1133" w:bottom="1134" w:left="1559" w:header="284" w:footer="709" w:gutter="0"/>
          <w:pgNumType w:fmt="numberInDash" w:start="1"/>
          <w:cols w:num="2" w:space="708"/>
          <w:titlePg/>
          <w:docGrid w:linePitch="360"/>
        </w:sectPr>
      </w:pPr>
      <w:r w:rsidRPr="00FE5678">
        <w:rPr>
          <w:rFonts w:ascii="Arial" w:hAnsi="Arial" w:cs="Arial"/>
        </w:rPr>
        <w:t>(3)</w:t>
      </w:r>
    </w:p>
    <w:p w14:paraId="63373F6C" w14:textId="43ACD2CC" w:rsidR="00004FA0" w:rsidRPr="00FE5678" w:rsidRDefault="00004FA0" w:rsidP="00234809">
      <w:pPr>
        <w:tabs>
          <w:tab w:val="left" w:pos="0"/>
        </w:tabs>
        <w:jc w:val="both"/>
        <w:outlineLvl w:val="0"/>
        <w:rPr>
          <w:rFonts w:ascii="Arial" w:hAnsi="Arial" w:cs="Arial"/>
        </w:rPr>
      </w:pPr>
      <w:r w:rsidRPr="00FE5678">
        <w:rPr>
          <w:rFonts w:ascii="Arial" w:hAnsi="Arial" w:cs="Arial"/>
        </w:rPr>
        <w:t xml:space="preserve">где </w:t>
      </w:r>
      <m:oMath>
        <m:sSubSup>
          <m:sSubSupPr>
            <m:ctrlPr>
              <w:rPr>
                <w:rFonts w:ascii="Cambria Math" w:hAnsi="Cambria Math" w:cs="Arial"/>
                <w:i/>
              </w:rPr>
            </m:ctrlPr>
          </m:sSubSupPr>
          <m:e>
            <m:r>
              <w:rPr>
                <w:rFonts w:ascii="Cambria Math" w:hAnsi="Cambria Math" w:cs="Arial"/>
              </w:rPr>
              <m:t>S</m:t>
            </m:r>
          </m:e>
          <m:sub>
            <m:r>
              <w:rPr>
                <w:rFonts w:ascii="Cambria Math" w:hAnsi="Cambria Math" w:cs="Arial"/>
              </w:rPr>
              <m:t>o</m:t>
            </m:r>
          </m:sub>
          <m:sup>
            <m:r>
              <w:rPr>
                <w:rFonts w:ascii="Cambria Math" w:hAnsi="Cambria Math" w:cs="Arial"/>
              </w:rPr>
              <m:t>2</m:t>
            </m:r>
          </m:sup>
        </m:sSubSup>
      </m:oMath>
      <w:r w:rsidRPr="00FE5678">
        <w:rPr>
          <w:rFonts w:ascii="Arial" w:hAnsi="Arial" w:cs="Arial"/>
        </w:rPr>
        <w:t xml:space="preserve"> – оценка дисперсии операторов (лаборантов),</w:t>
      </w:r>
    </w:p>
    <w:p w14:paraId="59890DF1" w14:textId="77777777" w:rsidR="00004FA0" w:rsidRPr="00FE5678" w:rsidRDefault="009B6F1E" w:rsidP="00234809">
      <w:pPr>
        <w:tabs>
          <w:tab w:val="left" w:pos="0"/>
        </w:tabs>
        <w:jc w:val="both"/>
        <w:outlineLvl w:val="0"/>
        <w:rPr>
          <w:rFonts w:ascii="Arial" w:hAnsi="Arial" w:cs="Arial"/>
        </w:rPr>
      </w:pPr>
      <m:oMath>
        <m:sSubSup>
          <m:sSubSupPr>
            <m:ctrlPr>
              <w:rPr>
                <w:rFonts w:ascii="Cambria Math" w:hAnsi="Cambria Math" w:cs="Arial"/>
                <w:i/>
              </w:rPr>
            </m:ctrlPr>
          </m:sSubSupPr>
          <m:e>
            <m:r>
              <w:rPr>
                <w:rFonts w:ascii="Cambria Math" w:hAnsi="Cambria Math" w:cs="Arial"/>
              </w:rPr>
              <m:t>S</m:t>
            </m:r>
          </m:e>
          <m:sub>
            <m:r>
              <w:rPr>
                <w:rFonts w:ascii="Cambria Math" w:hAnsi="Cambria Math" w:cs="Arial"/>
              </w:rPr>
              <m:t>p</m:t>
            </m:r>
          </m:sub>
          <m:sup>
            <m:r>
              <w:rPr>
                <w:rFonts w:ascii="Cambria Math" w:hAnsi="Cambria Math" w:cs="Arial"/>
              </w:rPr>
              <m:t>2</m:t>
            </m:r>
          </m:sup>
        </m:sSubSup>
      </m:oMath>
      <w:r w:rsidR="00004FA0" w:rsidRPr="00FE5678">
        <w:rPr>
          <w:rFonts w:ascii="Arial" w:hAnsi="Arial" w:cs="Arial"/>
        </w:rPr>
        <w:t xml:space="preserve"> – оценка дисперсии лабораторных проб,</w:t>
      </w:r>
    </w:p>
    <w:p w14:paraId="79E8AC1E" w14:textId="77777777" w:rsidR="00004FA0" w:rsidRPr="00FE5678" w:rsidRDefault="009B6F1E" w:rsidP="00234809">
      <w:pPr>
        <w:tabs>
          <w:tab w:val="left" w:pos="0"/>
        </w:tabs>
        <w:jc w:val="both"/>
        <w:outlineLvl w:val="0"/>
        <w:rPr>
          <w:rFonts w:ascii="Arial" w:hAnsi="Arial" w:cs="Arial"/>
        </w:rPr>
      </w:pPr>
      <m:oMath>
        <m:sSubSup>
          <m:sSubSupPr>
            <m:ctrlPr>
              <w:rPr>
                <w:rFonts w:ascii="Cambria Math" w:hAnsi="Cambria Math" w:cs="Arial"/>
                <w:i/>
              </w:rPr>
            </m:ctrlPr>
          </m:sSubSupPr>
          <m:e>
            <m:r>
              <w:rPr>
                <w:rFonts w:ascii="Cambria Math" w:hAnsi="Cambria Math" w:cs="Arial"/>
              </w:rPr>
              <m:t>S</m:t>
            </m:r>
          </m:e>
          <m:sub>
            <m:r>
              <w:rPr>
                <w:rFonts w:ascii="Cambria Math" w:hAnsi="Cambria Math" w:cs="Arial"/>
              </w:rPr>
              <m:t>op</m:t>
            </m:r>
          </m:sub>
          <m:sup>
            <m:r>
              <w:rPr>
                <w:rFonts w:ascii="Cambria Math" w:hAnsi="Cambria Math" w:cs="Arial"/>
              </w:rPr>
              <m:t>2</m:t>
            </m:r>
          </m:sup>
        </m:sSubSup>
      </m:oMath>
      <w:r w:rsidR="00004FA0" w:rsidRPr="00FE5678">
        <w:rPr>
          <w:rFonts w:ascii="Arial" w:hAnsi="Arial" w:cs="Arial"/>
        </w:rPr>
        <w:t xml:space="preserve"> – оценка дисперсии взаимодействия операторов и лабораторных проб,</w:t>
      </w:r>
    </w:p>
    <w:p w14:paraId="6E1FE55E" w14:textId="77777777" w:rsidR="00004FA0" w:rsidRPr="00FE5678" w:rsidRDefault="00004FA0" w:rsidP="00EB0435">
      <w:pPr>
        <w:tabs>
          <w:tab w:val="left" w:pos="0"/>
        </w:tabs>
        <w:ind w:firstLine="851"/>
        <w:jc w:val="both"/>
        <w:outlineLvl w:val="0"/>
        <w:rPr>
          <w:rFonts w:ascii="Arial" w:hAnsi="Arial" w:cs="Arial"/>
        </w:rPr>
      </w:pPr>
      <w:r w:rsidRPr="00FE5678">
        <w:rPr>
          <w:rFonts w:ascii="Arial" w:hAnsi="Arial" w:cs="Arial"/>
        </w:rPr>
        <w:t xml:space="preserve">Оценки дисперсий </w:t>
      </w:r>
      <m:oMath>
        <m:sSubSup>
          <m:sSubSupPr>
            <m:ctrlPr>
              <w:rPr>
                <w:rFonts w:ascii="Cambria Math" w:hAnsi="Cambria Math" w:cs="Arial"/>
                <w:i/>
              </w:rPr>
            </m:ctrlPr>
          </m:sSubSupPr>
          <m:e>
            <m:r>
              <w:rPr>
                <w:rFonts w:ascii="Cambria Math" w:hAnsi="Cambria Math" w:cs="Arial"/>
              </w:rPr>
              <m:t>S</m:t>
            </m:r>
          </m:e>
          <m:sub>
            <m:r>
              <w:rPr>
                <w:rFonts w:ascii="Cambria Math" w:hAnsi="Cambria Math" w:cs="Arial"/>
              </w:rPr>
              <m:t>o</m:t>
            </m:r>
          </m:sub>
          <m:sup>
            <m:r>
              <w:rPr>
                <w:rFonts w:ascii="Cambria Math" w:hAnsi="Cambria Math" w:cs="Arial"/>
              </w:rPr>
              <m:t>2</m:t>
            </m:r>
          </m:sup>
        </m:sSubSup>
      </m:oMath>
      <w:r w:rsidRPr="00FE5678">
        <w:rPr>
          <w:rFonts w:ascii="Arial" w:hAnsi="Arial" w:cs="Arial"/>
        </w:rPr>
        <w:t xml:space="preserve">, </w:t>
      </w:r>
      <m:oMath>
        <m:sSubSup>
          <m:sSubSupPr>
            <m:ctrlPr>
              <w:rPr>
                <w:rFonts w:ascii="Cambria Math" w:hAnsi="Cambria Math" w:cs="Arial"/>
                <w:i/>
              </w:rPr>
            </m:ctrlPr>
          </m:sSubSupPr>
          <m:e>
            <m:r>
              <w:rPr>
                <w:rFonts w:ascii="Cambria Math" w:hAnsi="Cambria Math" w:cs="Arial"/>
              </w:rPr>
              <m:t>S</m:t>
            </m:r>
          </m:e>
          <m:sub>
            <m:r>
              <w:rPr>
                <w:rFonts w:ascii="Cambria Math" w:hAnsi="Cambria Math" w:cs="Arial"/>
              </w:rPr>
              <m:t>p</m:t>
            </m:r>
          </m:sub>
          <m:sup>
            <m:r>
              <w:rPr>
                <w:rFonts w:ascii="Cambria Math" w:hAnsi="Cambria Math" w:cs="Arial"/>
              </w:rPr>
              <m:t>2</m:t>
            </m:r>
          </m:sup>
        </m:sSubSup>
      </m:oMath>
      <w:r w:rsidRPr="00FE5678">
        <w:rPr>
          <w:rFonts w:ascii="Arial" w:hAnsi="Arial" w:cs="Arial"/>
        </w:rPr>
        <w:t xml:space="preserve">, </w:t>
      </w:r>
      <m:oMath>
        <m:sSubSup>
          <m:sSubSupPr>
            <m:ctrlPr>
              <w:rPr>
                <w:rFonts w:ascii="Cambria Math" w:hAnsi="Cambria Math" w:cs="Arial"/>
                <w:i/>
              </w:rPr>
            </m:ctrlPr>
          </m:sSubSupPr>
          <m:e>
            <m:r>
              <w:rPr>
                <w:rFonts w:ascii="Cambria Math" w:hAnsi="Cambria Math" w:cs="Arial"/>
              </w:rPr>
              <m:t>S</m:t>
            </m:r>
          </m:e>
          <m:sub>
            <m:r>
              <w:rPr>
                <w:rFonts w:ascii="Cambria Math" w:hAnsi="Cambria Math" w:cs="Arial"/>
              </w:rPr>
              <m:t>op</m:t>
            </m:r>
          </m:sub>
          <m:sup>
            <m:r>
              <w:rPr>
                <w:rFonts w:ascii="Cambria Math" w:hAnsi="Cambria Math" w:cs="Arial"/>
              </w:rPr>
              <m:t>2</m:t>
            </m:r>
          </m:sup>
        </m:sSubSup>
      </m:oMath>
      <w:r w:rsidRPr="00FE5678">
        <w:rPr>
          <w:rFonts w:ascii="Arial" w:hAnsi="Arial" w:cs="Arial"/>
        </w:rPr>
        <w:t xml:space="preserve"> рассчитывают по формулам:</w:t>
      </w:r>
    </w:p>
    <w:p w14:paraId="205473A4" w14:textId="77777777" w:rsidR="001E2445" w:rsidRPr="00FE5678" w:rsidRDefault="001E2445" w:rsidP="00EB0435">
      <w:pPr>
        <w:tabs>
          <w:tab w:val="left" w:pos="0"/>
        </w:tabs>
        <w:ind w:firstLine="851"/>
        <w:jc w:val="both"/>
        <w:outlineLvl w:val="0"/>
        <w:rPr>
          <w:rFonts w:ascii="Cambria Math" w:hAnsi="Cambria Math" w:cs="Arial"/>
          <w:oMath/>
        </w:rPr>
        <w:sectPr w:rsidR="001E2445" w:rsidRPr="00FE5678" w:rsidSect="00D945BB">
          <w:type w:val="continuous"/>
          <w:pgSz w:w="11906" w:h="16838" w:code="9"/>
          <w:pgMar w:top="992" w:right="1133" w:bottom="1134" w:left="1559" w:header="284" w:footer="709" w:gutter="0"/>
          <w:pgNumType w:fmt="numberInDash" w:start="1"/>
          <w:cols w:space="708"/>
          <w:titlePg/>
          <w:docGrid w:linePitch="360"/>
        </w:sectPr>
      </w:pPr>
    </w:p>
    <w:p w14:paraId="58AF4BB2" w14:textId="2F239086" w:rsidR="00004FA0" w:rsidRPr="00FE5678" w:rsidRDefault="009B6F1E" w:rsidP="001E2445">
      <w:pPr>
        <w:tabs>
          <w:tab w:val="left" w:pos="0"/>
        </w:tabs>
        <w:ind w:firstLine="851"/>
        <w:jc w:val="right"/>
        <w:outlineLvl w:val="0"/>
        <w:rPr>
          <w:rFonts w:ascii="Arial" w:hAnsi="Arial" w:cs="Arial"/>
        </w:rPr>
      </w:pPr>
      <m:oMath>
        <m:sSubSup>
          <m:sSubSupPr>
            <m:ctrlPr>
              <w:rPr>
                <w:rFonts w:ascii="Cambria Math" w:hAnsi="Cambria Math" w:cs="Arial"/>
                <w:i/>
              </w:rPr>
            </m:ctrlPr>
          </m:sSubSupPr>
          <m:e>
            <m:r>
              <w:rPr>
                <w:rFonts w:ascii="Cambria Math" w:hAnsi="Cambria Math" w:cs="Arial"/>
              </w:rPr>
              <m:t>S</m:t>
            </m:r>
          </m:e>
          <m:sub>
            <m:r>
              <w:rPr>
                <w:rFonts w:ascii="Cambria Math" w:hAnsi="Cambria Math" w:cs="Arial"/>
              </w:rPr>
              <m:t>o</m:t>
            </m:r>
          </m:sub>
          <m:sup>
            <m:r>
              <w:rPr>
                <w:rFonts w:ascii="Cambria Math" w:hAnsi="Cambria Math" w:cs="Arial"/>
              </w:rPr>
              <m:t>2</m:t>
            </m:r>
          </m:sup>
        </m:sSubSup>
        <m:r>
          <w:rPr>
            <w:rFonts w:ascii="Cambria Math" w:hAnsi="Cambria Math" w:cs="Arial"/>
          </w:rPr>
          <m:t xml:space="preserve">= 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N</m:t>
            </m:r>
          </m:num>
          <m:den>
            <m:r>
              <w:rPr>
                <w:rFonts w:ascii="Cambria Math" w:hAnsi="Cambria Math" w:cs="Arial"/>
              </w:rPr>
              <m:t>M-1</m:t>
            </m:r>
          </m:den>
        </m:f>
        <m:nary>
          <m:naryPr>
            <m:chr m:val="∑"/>
            <m:limLoc m:val="undOvr"/>
            <m:ctrlPr>
              <w:rPr>
                <w:rFonts w:ascii="Cambria Math" w:hAnsi="Cambria Math" w:cs="Arial"/>
                <w:i/>
              </w:rPr>
            </m:ctrlPr>
          </m:naryPr>
          <m:sub>
            <m:r>
              <w:rPr>
                <w:rFonts w:ascii="Cambria Math" w:hAnsi="Cambria Math" w:cs="Arial"/>
              </w:rPr>
              <m:t>j=1</m:t>
            </m:r>
          </m:sub>
          <m:sup>
            <m:r>
              <w:rPr>
                <w:rFonts w:ascii="Cambria Math" w:hAnsi="Cambria Math" w:cs="Arial"/>
              </w:rPr>
              <m:t>M</m:t>
            </m:r>
          </m:sup>
          <m:e>
            <m:sSup>
              <m:sSupPr>
                <m:ctrlPr>
                  <w:rPr>
                    <w:rFonts w:ascii="Cambria Math" w:hAnsi="Cambria Math" w:cs="Arial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Arial"/>
                        <w:i/>
                      </w:rPr>
                    </m:ctrlPr>
                  </m:dPr>
                  <m:e>
                    <m:acc>
                      <m:accPr>
                        <m:chr m:val="̿"/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accPr>
                      <m:e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Arial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Arial"/>
                              </w:rPr>
                              <m:t>*j*</m:t>
                            </m:r>
                          </m:sub>
                        </m:sSub>
                      </m:e>
                    </m:acc>
                    <m:r>
                      <w:rPr>
                        <w:rFonts w:ascii="Cambria Math" w:hAnsi="Cambria Math" w:cs="Arial"/>
                      </w:rPr>
                      <m:t xml:space="preserve"> - </m:t>
                    </m:r>
                    <m:acc>
                      <m:accPr>
                        <m:chr m:val="̅"/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accPr>
                      <m:e>
                        <m:acc>
                          <m:accPr>
                            <m:chr m:val="̿"/>
                            <m:ctrlPr>
                              <w:rPr>
                                <w:rFonts w:ascii="Cambria Math" w:hAnsi="Cambria Math" w:cs="Arial"/>
                                <w:i/>
                              </w:rPr>
                            </m:ctrlPr>
                          </m:acc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="Arial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Arial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Arial"/>
                                  </w:rPr>
                                  <m:t>***</m:t>
                                </m:r>
                              </m:sub>
                            </m:sSub>
                          </m:e>
                        </m:acc>
                      </m:e>
                    </m:acc>
                  </m:e>
                </m:d>
              </m:e>
              <m:sup>
                <m:r>
                  <w:rPr>
                    <w:rFonts w:ascii="Cambria Math" w:hAnsi="Cambria Math" w:cs="Arial"/>
                  </w:rPr>
                  <m:t>2</m:t>
                </m:r>
              </m:sup>
            </m:sSup>
          </m:e>
        </m:nary>
      </m:oMath>
      <w:r w:rsidR="00004FA0" w:rsidRPr="00FE5678">
        <w:rPr>
          <w:rFonts w:ascii="Arial" w:hAnsi="Arial" w:cs="Arial"/>
        </w:rPr>
        <w:tab/>
      </w:r>
      <w:r w:rsidR="002A7654" w:rsidRPr="00FE5678">
        <w:rPr>
          <w:rFonts w:ascii="Arial" w:hAnsi="Arial" w:cs="Arial"/>
        </w:rPr>
        <w:t>(4)</w:t>
      </w:r>
    </w:p>
    <w:p w14:paraId="09FF8DC0" w14:textId="6CCAF476" w:rsidR="001E2445" w:rsidRPr="00FE5678" w:rsidRDefault="001E2445" w:rsidP="00EB0435">
      <w:pPr>
        <w:tabs>
          <w:tab w:val="left" w:pos="0"/>
        </w:tabs>
        <w:ind w:firstLine="851"/>
        <w:jc w:val="both"/>
        <w:outlineLvl w:val="0"/>
        <w:rPr>
          <w:rFonts w:ascii="Cambria Math" w:hAnsi="Cambria Math" w:cs="Arial"/>
          <w:oMath/>
        </w:rPr>
        <w:sectPr w:rsidR="001E2445" w:rsidRPr="00FE5678" w:rsidSect="001E2445">
          <w:type w:val="continuous"/>
          <w:pgSz w:w="11906" w:h="16838" w:code="9"/>
          <w:pgMar w:top="992" w:right="1133" w:bottom="1134" w:left="1559" w:header="284" w:footer="709" w:gutter="0"/>
          <w:pgNumType w:fmt="numberInDash" w:start="1"/>
          <w:cols w:num="2" w:space="708"/>
          <w:titlePg/>
          <w:docGrid w:linePitch="360"/>
        </w:sectPr>
      </w:pPr>
    </w:p>
    <w:p w14:paraId="57F7D1F1" w14:textId="5BD1FD7B" w:rsidR="00004FA0" w:rsidRPr="00FE5678" w:rsidRDefault="009B6F1E" w:rsidP="001E2445">
      <w:pPr>
        <w:ind w:firstLine="851"/>
        <w:jc w:val="right"/>
        <w:outlineLvl w:val="0"/>
        <w:rPr>
          <w:rFonts w:ascii="Arial" w:hAnsi="Arial" w:cs="Arial"/>
        </w:rPr>
      </w:pPr>
      <m:oMath>
        <m:sSubSup>
          <m:sSubSupPr>
            <m:ctrlPr>
              <w:rPr>
                <w:rFonts w:ascii="Cambria Math" w:hAnsi="Cambria Math" w:cs="Arial"/>
                <w:i/>
              </w:rPr>
            </m:ctrlPr>
          </m:sSubSupPr>
          <m:e>
            <m:r>
              <w:rPr>
                <w:rFonts w:ascii="Cambria Math" w:hAnsi="Cambria Math" w:cs="Arial"/>
              </w:rPr>
              <m:t>S</m:t>
            </m:r>
          </m:e>
          <m:sub>
            <m:r>
              <w:rPr>
                <w:rFonts w:ascii="Cambria Math" w:hAnsi="Cambria Math" w:cs="Arial"/>
              </w:rPr>
              <m:t>p</m:t>
            </m:r>
          </m:sub>
          <m:sup>
            <m:r>
              <w:rPr>
                <w:rFonts w:ascii="Cambria Math" w:hAnsi="Cambria Math" w:cs="Arial"/>
              </w:rPr>
              <m:t>2</m:t>
            </m:r>
          </m:sup>
        </m:sSubSup>
        <m:r>
          <w:rPr>
            <w:rFonts w:ascii="Cambria Math" w:hAnsi="Cambria Math" w:cs="Arial"/>
          </w:rPr>
          <m:t xml:space="preserve">= 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M</m:t>
            </m:r>
          </m:num>
          <m:den>
            <m:r>
              <w:rPr>
                <w:rFonts w:ascii="Cambria Math" w:hAnsi="Cambria Math" w:cs="Arial"/>
              </w:rPr>
              <m:t>N-1</m:t>
            </m:r>
          </m:den>
        </m:f>
        <m:nary>
          <m:naryPr>
            <m:chr m:val="∑"/>
            <m:limLoc m:val="undOvr"/>
            <m:ctrlPr>
              <w:rPr>
                <w:rFonts w:ascii="Cambria Math" w:hAnsi="Cambria Math" w:cs="Arial"/>
                <w:i/>
              </w:rPr>
            </m:ctrlPr>
          </m:naryPr>
          <m:sub>
            <m:r>
              <w:rPr>
                <w:rFonts w:ascii="Cambria Math" w:hAnsi="Cambria Math" w:cs="Arial"/>
              </w:rPr>
              <m:t>i=1</m:t>
            </m:r>
          </m:sub>
          <m:sup>
            <m:r>
              <w:rPr>
                <w:rFonts w:ascii="Cambria Math" w:hAnsi="Cambria Math" w:cs="Arial"/>
              </w:rPr>
              <m:t>N</m:t>
            </m:r>
          </m:sup>
          <m:e>
            <m:sSup>
              <m:sSupPr>
                <m:ctrlPr>
                  <w:rPr>
                    <w:rFonts w:ascii="Cambria Math" w:hAnsi="Cambria Math" w:cs="Arial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Arial"/>
                        <w:i/>
                      </w:rPr>
                    </m:ctrlPr>
                  </m:dPr>
                  <m:e>
                    <m:acc>
                      <m:accPr>
                        <m:chr m:val="̿"/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accPr>
                      <m:e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Arial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Arial"/>
                              </w:rPr>
                              <m:t>i**</m:t>
                            </m:r>
                          </m:sub>
                        </m:sSub>
                      </m:e>
                    </m:acc>
                    <m:r>
                      <w:rPr>
                        <w:rFonts w:ascii="Cambria Math" w:hAnsi="Cambria Math" w:cs="Arial"/>
                      </w:rPr>
                      <m:t xml:space="preserve"> - </m:t>
                    </m:r>
                    <m:acc>
                      <m:accPr>
                        <m:chr m:val="̅"/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accPr>
                      <m:e>
                        <m:acc>
                          <m:accPr>
                            <m:chr m:val="̿"/>
                            <m:ctrlPr>
                              <w:rPr>
                                <w:rFonts w:ascii="Cambria Math" w:hAnsi="Cambria Math" w:cs="Arial"/>
                                <w:i/>
                              </w:rPr>
                            </m:ctrlPr>
                          </m:acc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="Arial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Arial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Arial"/>
                                  </w:rPr>
                                  <m:t>***</m:t>
                                </m:r>
                              </m:sub>
                            </m:sSub>
                          </m:e>
                        </m:acc>
                      </m:e>
                    </m:acc>
                  </m:e>
                </m:d>
              </m:e>
              <m:sup>
                <m:r>
                  <w:rPr>
                    <w:rFonts w:ascii="Cambria Math" w:hAnsi="Cambria Math" w:cs="Arial"/>
                  </w:rPr>
                  <m:t>2</m:t>
                </m:r>
              </m:sup>
            </m:sSup>
          </m:e>
        </m:nary>
      </m:oMath>
      <w:r w:rsidR="00004FA0" w:rsidRPr="00FE5678">
        <w:rPr>
          <w:rFonts w:ascii="Arial" w:hAnsi="Arial" w:cs="Arial"/>
        </w:rPr>
        <w:tab/>
      </w:r>
      <w:r w:rsidR="001E2445" w:rsidRPr="00FE5678">
        <w:rPr>
          <w:rFonts w:ascii="Arial" w:hAnsi="Arial" w:cs="Arial"/>
        </w:rPr>
        <w:t>(5)</w:t>
      </w:r>
    </w:p>
    <w:p w14:paraId="1730DA7A" w14:textId="77777777" w:rsidR="001E2445" w:rsidRPr="00FE5678" w:rsidRDefault="001E2445" w:rsidP="001E2445">
      <w:pPr>
        <w:tabs>
          <w:tab w:val="left" w:pos="0"/>
        </w:tabs>
        <w:jc w:val="both"/>
        <w:outlineLvl w:val="0"/>
        <w:rPr>
          <w:rFonts w:ascii="Cambria Math" w:hAnsi="Cambria Math" w:cs="Arial"/>
          <w:oMath/>
        </w:rPr>
        <w:sectPr w:rsidR="001E2445" w:rsidRPr="00FE5678" w:rsidSect="001E2445">
          <w:type w:val="continuous"/>
          <w:pgSz w:w="11906" w:h="16838" w:code="9"/>
          <w:pgMar w:top="992" w:right="1133" w:bottom="1134" w:left="1559" w:header="284" w:footer="709" w:gutter="0"/>
          <w:pgNumType w:fmt="numberInDash" w:start="1"/>
          <w:cols w:num="2" w:space="708"/>
          <w:titlePg/>
          <w:docGrid w:linePitch="360"/>
        </w:sectPr>
      </w:pPr>
    </w:p>
    <w:p w14:paraId="593DE211" w14:textId="4C3DF9E1" w:rsidR="00004FA0" w:rsidRPr="00FE5678" w:rsidRDefault="009B6F1E" w:rsidP="001E2445">
      <w:pPr>
        <w:tabs>
          <w:tab w:val="left" w:pos="0"/>
        </w:tabs>
        <w:ind w:firstLine="851"/>
        <w:jc w:val="right"/>
        <w:outlineLvl w:val="0"/>
        <w:rPr>
          <w:rFonts w:ascii="Arial" w:hAnsi="Arial" w:cs="Arial"/>
        </w:rPr>
      </w:pPr>
      <m:oMath>
        <m:sSubSup>
          <m:sSubSupPr>
            <m:ctrlPr>
              <w:rPr>
                <w:rFonts w:ascii="Cambria Math" w:hAnsi="Cambria Math" w:cs="Arial"/>
                <w:i/>
              </w:rPr>
            </m:ctrlPr>
          </m:sSubSupPr>
          <m:e>
            <m:r>
              <w:rPr>
                <w:rFonts w:ascii="Cambria Math" w:hAnsi="Cambria Math" w:cs="Arial"/>
              </w:rPr>
              <m:t>S</m:t>
            </m:r>
          </m:e>
          <m:sub>
            <m:r>
              <w:rPr>
                <w:rFonts w:ascii="Cambria Math" w:hAnsi="Cambria Math" w:cs="Arial"/>
              </w:rPr>
              <m:t>op</m:t>
            </m:r>
          </m:sub>
          <m:sup>
            <m:r>
              <w:rPr>
                <w:rFonts w:ascii="Cambria Math" w:hAnsi="Cambria Math" w:cs="Arial"/>
              </w:rPr>
              <m:t>2</m:t>
            </m:r>
          </m:sup>
        </m:sSubSup>
        <m:r>
          <w:rPr>
            <w:rFonts w:ascii="Cambria Math" w:hAnsi="Cambria Math" w:cs="Arial"/>
          </w:rPr>
          <m:t xml:space="preserve">= 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1</m:t>
            </m:r>
          </m:num>
          <m:den>
            <m:r>
              <w:rPr>
                <w:rFonts w:ascii="Cambria Math" w:hAnsi="Cambria Math" w:cs="Arial"/>
              </w:rPr>
              <m:t>(N-1)(M-1_</m:t>
            </m:r>
          </m:den>
        </m:f>
        <m:nary>
          <m:naryPr>
            <m:chr m:val="∑"/>
            <m:limLoc m:val="undOvr"/>
            <m:ctrlPr>
              <w:rPr>
                <w:rFonts w:ascii="Cambria Math" w:hAnsi="Cambria Math" w:cs="Arial"/>
                <w:i/>
              </w:rPr>
            </m:ctrlPr>
          </m:naryPr>
          <m:sub>
            <m:r>
              <w:rPr>
                <w:rFonts w:ascii="Cambria Math" w:hAnsi="Cambria Math" w:cs="Arial"/>
              </w:rPr>
              <m:t>i=1</m:t>
            </m:r>
          </m:sub>
          <m:sup>
            <m:r>
              <w:rPr>
                <w:rFonts w:ascii="Cambria Math" w:hAnsi="Cambria Math" w:cs="Arial"/>
              </w:rPr>
              <m:t>N</m:t>
            </m:r>
          </m:sup>
          <m:e>
            <m:nary>
              <m:naryPr>
                <m:chr m:val="∑"/>
                <m:limLoc m:val="undOvr"/>
                <m:ctrlPr>
                  <w:rPr>
                    <w:rFonts w:ascii="Cambria Math" w:hAnsi="Cambria Math" w:cs="Arial"/>
                    <w:i/>
                  </w:rPr>
                </m:ctrlPr>
              </m:naryPr>
              <m:sub>
                <m:r>
                  <w:rPr>
                    <w:rFonts w:ascii="Cambria Math" w:hAnsi="Cambria Math" w:cs="Arial"/>
                  </w:rPr>
                  <m:t>j=1</m:t>
                </m:r>
              </m:sub>
              <m:sup>
                <m:r>
                  <w:rPr>
                    <w:rFonts w:ascii="Cambria Math" w:hAnsi="Cambria Math" w:cs="Arial"/>
                  </w:rPr>
                  <m:t>M</m:t>
                </m:r>
              </m:sup>
              <m:e>
                <m:sSup>
                  <m:sSupPr>
                    <m:ctrlPr>
                      <w:rPr>
                        <w:rFonts w:ascii="Cambria Math" w:hAnsi="Cambria Math" w:cs="Arial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dPr>
                      <m:e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 w:cs="Arial"/>
                                <w:i/>
                              </w:rPr>
                            </m:ctrlPr>
                          </m:acc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="Arial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Arial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Arial"/>
                                  </w:rPr>
                                  <m:t>ij*</m:t>
                                </m:r>
                              </m:sub>
                            </m:sSub>
                          </m:e>
                        </m:acc>
                        <m:r>
                          <w:rPr>
                            <w:rFonts w:ascii="Cambria Math" w:hAnsi="Cambria Math" w:cs="Arial"/>
                          </w:rPr>
                          <m:t xml:space="preserve">- </m:t>
                        </m:r>
                        <m:acc>
                          <m:accPr>
                            <m:chr m:val="̿"/>
                            <m:ctrlPr>
                              <w:rPr>
                                <w:rFonts w:ascii="Cambria Math" w:hAnsi="Cambria Math" w:cs="Arial"/>
                                <w:i/>
                              </w:rPr>
                            </m:ctrlPr>
                          </m:acc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="Arial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Arial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Arial"/>
                                  </w:rPr>
                                  <m:t>i**</m:t>
                                </m:r>
                              </m:sub>
                            </m:sSub>
                          </m:e>
                        </m:acc>
                        <m:r>
                          <w:rPr>
                            <w:rFonts w:ascii="Cambria Math" w:hAnsi="Cambria Math" w:cs="Arial"/>
                          </w:rPr>
                          <m:t xml:space="preserve"> -</m:t>
                        </m:r>
                        <m:acc>
                          <m:accPr>
                            <m:chr m:val="̿"/>
                            <m:ctrlPr>
                              <w:rPr>
                                <w:rFonts w:ascii="Cambria Math" w:hAnsi="Cambria Math" w:cs="Arial"/>
                                <w:i/>
                              </w:rPr>
                            </m:ctrlPr>
                          </m:acc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="Arial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Arial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Arial"/>
                                  </w:rPr>
                                  <m:t>*j*</m:t>
                                </m:r>
                              </m:sub>
                            </m:sSub>
                          </m:e>
                        </m:acc>
                        <m:r>
                          <w:rPr>
                            <w:rFonts w:ascii="Cambria Math" w:hAnsi="Cambria Math" w:cs="Arial"/>
                          </w:rPr>
                          <m:t xml:space="preserve">+  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 w:cs="Arial"/>
                                <w:i/>
                              </w:rPr>
                            </m:ctrlPr>
                          </m:accPr>
                          <m:e>
                            <m:acc>
                              <m:accPr>
                                <m:chr m:val="̿"/>
                                <m:ctrlPr>
                                  <w:rPr>
                                    <w:rFonts w:ascii="Cambria Math" w:hAnsi="Cambria Math" w:cs="Arial"/>
                                    <w:i/>
                                  </w:rPr>
                                </m:ctrlPr>
                              </m:acc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Arial"/>
                                      </w:rPr>
                                      <m:t>X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Arial"/>
                                      </w:rPr>
                                      <m:t>***</m:t>
                                    </m:r>
                                  </m:sub>
                                </m:sSub>
                              </m:e>
                            </m:acc>
                          </m:e>
                        </m:acc>
                      </m:e>
                    </m:d>
                  </m:e>
                  <m:sup>
                    <m:r>
                      <w:rPr>
                        <w:rFonts w:ascii="Cambria Math" w:hAnsi="Cambria Math" w:cs="Arial"/>
                      </w:rPr>
                      <m:t>2</m:t>
                    </m:r>
                  </m:sup>
                </m:sSup>
              </m:e>
            </m:nary>
          </m:e>
        </m:nary>
      </m:oMath>
      <w:r w:rsidR="00004FA0" w:rsidRPr="00FE5678">
        <w:rPr>
          <w:rFonts w:ascii="Arial" w:hAnsi="Arial" w:cs="Arial"/>
        </w:rPr>
        <w:tab/>
      </w:r>
      <w:r w:rsidR="00004FA0" w:rsidRPr="00FE5678">
        <w:rPr>
          <w:rFonts w:ascii="Arial" w:hAnsi="Arial" w:cs="Arial"/>
        </w:rPr>
        <w:tab/>
      </w:r>
      <w:r w:rsidR="00004FA0" w:rsidRPr="00FE5678">
        <w:rPr>
          <w:rFonts w:ascii="Arial" w:hAnsi="Arial" w:cs="Arial"/>
        </w:rPr>
        <w:tab/>
      </w:r>
      <w:r w:rsidR="001E2445" w:rsidRPr="00FE5678">
        <w:rPr>
          <w:rFonts w:ascii="Arial" w:hAnsi="Arial" w:cs="Arial"/>
        </w:rPr>
        <w:t>(6)</w:t>
      </w:r>
    </w:p>
    <w:p w14:paraId="36168603" w14:textId="77777777" w:rsidR="00004FA0" w:rsidRPr="00FE5678" w:rsidRDefault="00004FA0" w:rsidP="00234809">
      <w:pPr>
        <w:tabs>
          <w:tab w:val="left" w:pos="0"/>
        </w:tabs>
        <w:jc w:val="both"/>
        <w:outlineLvl w:val="0"/>
        <w:rPr>
          <w:rFonts w:ascii="Arial" w:hAnsi="Arial" w:cs="Arial"/>
        </w:rPr>
      </w:pPr>
      <w:r w:rsidRPr="00FE5678">
        <w:rPr>
          <w:rFonts w:ascii="Arial" w:hAnsi="Arial" w:cs="Arial"/>
        </w:rPr>
        <w:t>где M – число операторов,</w:t>
      </w:r>
    </w:p>
    <w:p w14:paraId="191FE0C8" w14:textId="77777777" w:rsidR="00004FA0" w:rsidRPr="00FE5678" w:rsidRDefault="00004FA0" w:rsidP="00234809">
      <w:pPr>
        <w:tabs>
          <w:tab w:val="left" w:pos="0"/>
        </w:tabs>
        <w:jc w:val="both"/>
        <w:outlineLvl w:val="0"/>
        <w:rPr>
          <w:rFonts w:ascii="Arial" w:hAnsi="Arial" w:cs="Arial"/>
        </w:rPr>
      </w:pPr>
      <w:r w:rsidRPr="00FE5678">
        <w:rPr>
          <w:rFonts w:ascii="Arial" w:hAnsi="Arial" w:cs="Arial"/>
        </w:rPr>
        <w:t>N – число лабораторных проб,</w:t>
      </w:r>
    </w:p>
    <w:p w14:paraId="76FF1B44" w14:textId="08B8089F" w:rsidR="00004FA0" w:rsidRPr="00FE5678" w:rsidRDefault="009B6F1E" w:rsidP="00234809">
      <w:pPr>
        <w:tabs>
          <w:tab w:val="left" w:pos="0"/>
        </w:tabs>
        <w:ind w:firstLine="851"/>
        <w:jc w:val="right"/>
        <w:outlineLvl w:val="0"/>
        <w:rPr>
          <w:rFonts w:ascii="Arial" w:hAnsi="Arial" w:cs="Arial"/>
        </w:rPr>
      </w:pPr>
      <m:oMath>
        <m:acc>
          <m:accPr>
            <m:chr m:val="̅"/>
            <m:ctrlPr>
              <w:rPr>
                <w:rFonts w:ascii="Cambria Math" w:hAnsi="Cambria Math" w:cs="Arial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 w:cs="Arial"/>
                    <w:i/>
                  </w:rPr>
                </m:ctrlPr>
              </m:sSubPr>
              <m:e>
                <m:r>
                  <w:rPr>
                    <w:rFonts w:ascii="Cambria Math" w:hAnsi="Cambria Math" w:cs="Arial"/>
                  </w:rPr>
                  <m:t>X</m:t>
                </m:r>
              </m:e>
              <m:sub>
                <m:r>
                  <w:rPr>
                    <w:rFonts w:ascii="Cambria Math" w:hAnsi="Cambria Math" w:cs="Arial"/>
                  </w:rPr>
                  <m:t>ij*</m:t>
                </m:r>
              </m:sub>
            </m:sSub>
          </m:e>
        </m:acc>
      </m:oMath>
      <w:r w:rsidR="00004FA0" w:rsidRPr="00FE5678">
        <w:rPr>
          <w:rFonts w:ascii="Arial" w:hAnsi="Arial" w:cs="Arial"/>
        </w:rPr>
        <w:t xml:space="preserve"> - результат измерений содержания микроволокон в трех образцах, % (</w:t>
      </w:r>
      <m:oMath>
        <m:acc>
          <m:accPr>
            <m:chr m:val="̅"/>
            <m:ctrlPr>
              <w:rPr>
                <w:rFonts w:ascii="Cambria Math" w:hAnsi="Cambria Math" w:cs="Arial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 w:cs="Arial"/>
                    <w:i/>
                  </w:rPr>
                </m:ctrlPr>
              </m:sSubPr>
              <m:e>
                <m:r>
                  <w:rPr>
                    <w:rFonts w:ascii="Cambria Math" w:hAnsi="Cambria Math" w:cs="Arial"/>
                  </w:rPr>
                  <m:t>X</m:t>
                </m:r>
              </m:e>
              <m:sub>
                <m:r>
                  <w:rPr>
                    <w:rFonts w:ascii="Cambria Math" w:hAnsi="Cambria Math" w:cs="Arial"/>
                  </w:rPr>
                  <m:t>ij*</m:t>
                </m:r>
              </m:sub>
            </m:sSub>
          </m:e>
        </m:acc>
        <m:r>
          <w:rPr>
            <w:rFonts w:ascii="Cambria Math" w:hAnsi="Cambria Math" w:cs="Arial"/>
          </w:rPr>
          <m:t xml:space="preserve">= </m:t>
        </m:r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N</m:t>
            </m:r>
          </m:e>
          <m:sub>
            <m:r>
              <w:rPr>
                <w:rFonts w:ascii="Cambria Math" w:hAnsi="Cambria Math" w:cs="Arial"/>
              </w:rPr>
              <m:t>x</m:t>
            </m:r>
          </m:sub>
        </m:sSub>
      </m:oMath>
      <w:r w:rsidR="00004FA0" w:rsidRPr="00FE5678">
        <w:rPr>
          <w:rFonts w:ascii="Arial" w:hAnsi="Arial" w:cs="Arial"/>
        </w:rPr>
        <w:t>),</w:t>
      </w:r>
      <w:r w:rsidR="00234809" w:rsidRPr="00FE5678">
        <w:rPr>
          <w:rFonts w:ascii="Arial" w:hAnsi="Arial" w:cs="Arial"/>
        </w:rPr>
        <w:t xml:space="preserve"> </w:t>
      </w:r>
      <w:r w:rsidR="00234809" w:rsidRPr="00FE5678">
        <w:rPr>
          <w:rFonts w:ascii="Arial" w:hAnsi="Arial" w:cs="Arial"/>
        </w:rPr>
        <w:tab/>
      </w:r>
      <w:r w:rsidR="00234809" w:rsidRPr="00FE5678">
        <w:rPr>
          <w:rFonts w:ascii="Arial" w:hAnsi="Arial" w:cs="Arial"/>
        </w:rPr>
        <w:tab/>
      </w:r>
      <w:r w:rsidR="00234809" w:rsidRPr="00FE5678">
        <w:rPr>
          <w:rFonts w:ascii="Arial" w:hAnsi="Arial" w:cs="Arial"/>
        </w:rPr>
        <w:tab/>
      </w:r>
      <w:r w:rsidR="00234809" w:rsidRPr="00FE5678">
        <w:rPr>
          <w:rFonts w:ascii="Arial" w:hAnsi="Arial" w:cs="Arial"/>
        </w:rPr>
        <w:tab/>
      </w:r>
      <w:r w:rsidR="00234809" w:rsidRPr="00FE5678">
        <w:rPr>
          <w:rFonts w:ascii="Arial" w:hAnsi="Arial" w:cs="Arial"/>
        </w:rPr>
        <w:tab/>
      </w:r>
      <w:r w:rsidR="00234809" w:rsidRPr="00FE5678">
        <w:rPr>
          <w:rFonts w:ascii="Arial" w:hAnsi="Arial" w:cs="Arial"/>
        </w:rPr>
        <w:tab/>
      </w:r>
      <w:r w:rsidR="00234809" w:rsidRPr="00FE5678">
        <w:rPr>
          <w:rFonts w:ascii="Arial" w:hAnsi="Arial" w:cs="Arial"/>
        </w:rPr>
        <w:tab/>
      </w:r>
      <w:r w:rsidR="00234809" w:rsidRPr="00FE5678">
        <w:rPr>
          <w:rFonts w:ascii="Arial" w:hAnsi="Arial" w:cs="Arial"/>
        </w:rPr>
        <w:tab/>
        <w:t xml:space="preserve"> </w:t>
      </w:r>
      <w:r w:rsidR="00234809" w:rsidRPr="00FE5678">
        <w:rPr>
          <w:rFonts w:ascii="Arial" w:hAnsi="Arial" w:cs="Arial"/>
        </w:rPr>
        <w:tab/>
        <w:t xml:space="preserve"> </w:t>
      </w:r>
      <w:r w:rsidR="00234809" w:rsidRPr="00FE5678">
        <w:rPr>
          <w:rFonts w:ascii="Arial" w:hAnsi="Arial" w:cs="Arial"/>
        </w:rPr>
        <w:tab/>
        <w:t xml:space="preserve"> </w:t>
      </w:r>
      <w:r w:rsidR="00234809" w:rsidRPr="00FE5678">
        <w:rPr>
          <w:rFonts w:ascii="Arial" w:hAnsi="Arial" w:cs="Arial"/>
        </w:rPr>
        <w:tab/>
        <w:t xml:space="preserve"> (7)</w:t>
      </w:r>
    </w:p>
    <w:p w14:paraId="33C5EBE7" w14:textId="0FEB3E6F" w:rsidR="00004FA0" w:rsidRPr="00FE5678" w:rsidRDefault="009B6F1E" w:rsidP="001E2445">
      <w:pPr>
        <w:tabs>
          <w:tab w:val="left" w:pos="0"/>
        </w:tabs>
        <w:ind w:firstLine="851"/>
        <w:jc w:val="right"/>
        <w:outlineLvl w:val="0"/>
        <w:rPr>
          <w:rFonts w:ascii="Arial" w:hAnsi="Arial" w:cs="Arial"/>
        </w:rPr>
      </w:pPr>
      <m:oMath>
        <m:acc>
          <m:accPr>
            <m:chr m:val="̿"/>
            <m:ctrlPr>
              <w:rPr>
                <w:rFonts w:ascii="Cambria Math" w:hAnsi="Cambria Math" w:cs="Arial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 w:cs="Arial"/>
                    <w:i/>
                  </w:rPr>
                </m:ctrlPr>
              </m:sSubPr>
              <m:e>
                <m:r>
                  <w:rPr>
                    <w:rFonts w:ascii="Cambria Math" w:hAnsi="Cambria Math" w:cs="Arial"/>
                  </w:rPr>
                  <m:t>X</m:t>
                </m:r>
              </m:e>
              <m:sub>
                <m:r>
                  <w:rPr>
                    <w:rFonts w:ascii="Cambria Math" w:hAnsi="Cambria Math" w:cs="Arial"/>
                  </w:rPr>
                  <m:t>i**</m:t>
                </m:r>
              </m:sub>
            </m:sSub>
          </m:e>
        </m:acc>
        <m:r>
          <w:rPr>
            <w:rFonts w:ascii="Cambria Math" w:hAnsi="Cambria Math" w:cs="Arial"/>
          </w:rPr>
          <m:t xml:space="preserve">= 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1</m:t>
            </m:r>
          </m:num>
          <m:den>
            <m:r>
              <w:rPr>
                <w:rFonts w:ascii="Cambria Math" w:hAnsi="Cambria Math" w:cs="Arial"/>
              </w:rPr>
              <m:t>M</m:t>
            </m:r>
          </m:den>
        </m:f>
        <m:nary>
          <m:naryPr>
            <m:chr m:val="∑"/>
            <m:limLoc m:val="undOvr"/>
            <m:ctrlPr>
              <w:rPr>
                <w:rFonts w:ascii="Cambria Math" w:hAnsi="Cambria Math" w:cs="Arial"/>
                <w:i/>
              </w:rPr>
            </m:ctrlPr>
          </m:naryPr>
          <m:sub>
            <m:r>
              <w:rPr>
                <w:rFonts w:ascii="Cambria Math" w:hAnsi="Cambria Math" w:cs="Arial"/>
              </w:rPr>
              <m:t>j=1</m:t>
            </m:r>
          </m:sub>
          <m:sup>
            <m:r>
              <w:rPr>
                <w:rFonts w:ascii="Cambria Math" w:hAnsi="Cambria Math" w:cs="Arial"/>
              </w:rPr>
              <m:t>M</m:t>
            </m:r>
          </m:sup>
          <m:e>
            <m:acc>
              <m:accPr>
                <m:chr m:val="̅"/>
                <m:ctrlPr>
                  <w:rPr>
                    <w:rFonts w:ascii="Cambria Math" w:hAnsi="Cambria Math" w:cs="Arial"/>
                    <w:i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Arial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Arial"/>
                      </w:rPr>
                      <m:t>ij*</m:t>
                    </m:r>
                  </m:sub>
                </m:sSub>
              </m:e>
            </m:acc>
          </m:e>
        </m:nary>
      </m:oMath>
      <w:r w:rsidR="00004FA0" w:rsidRPr="00FE5678">
        <w:rPr>
          <w:rFonts w:ascii="Arial" w:hAnsi="Arial" w:cs="Arial"/>
        </w:rPr>
        <w:tab/>
      </w:r>
      <w:r w:rsidR="00004FA0" w:rsidRPr="00FE5678">
        <w:rPr>
          <w:rFonts w:ascii="Arial" w:hAnsi="Arial" w:cs="Arial"/>
        </w:rPr>
        <w:tab/>
      </w:r>
      <w:r w:rsidR="00004FA0" w:rsidRPr="00FE5678">
        <w:rPr>
          <w:rFonts w:ascii="Arial" w:hAnsi="Arial" w:cs="Arial"/>
        </w:rPr>
        <w:tab/>
      </w:r>
      <w:r w:rsidR="00004FA0" w:rsidRPr="00FE5678">
        <w:rPr>
          <w:rFonts w:ascii="Arial" w:hAnsi="Arial" w:cs="Arial"/>
        </w:rPr>
        <w:tab/>
      </w:r>
      <w:r w:rsidR="00004FA0" w:rsidRPr="00FE5678">
        <w:rPr>
          <w:rFonts w:ascii="Arial" w:hAnsi="Arial" w:cs="Arial"/>
        </w:rPr>
        <w:tab/>
      </w:r>
      <w:r w:rsidR="00004FA0" w:rsidRPr="00FE5678">
        <w:rPr>
          <w:rFonts w:ascii="Arial" w:hAnsi="Arial" w:cs="Arial"/>
        </w:rPr>
        <w:tab/>
      </w:r>
      <w:r w:rsidR="00004FA0" w:rsidRPr="00FE5678">
        <w:rPr>
          <w:rFonts w:ascii="Arial" w:hAnsi="Arial" w:cs="Arial"/>
        </w:rPr>
        <w:tab/>
      </w:r>
      <w:r w:rsidR="00004FA0" w:rsidRPr="00FE5678">
        <w:rPr>
          <w:rFonts w:ascii="Arial" w:hAnsi="Arial" w:cs="Arial"/>
        </w:rPr>
        <w:tab/>
      </w:r>
      <w:r w:rsidR="00004FA0" w:rsidRPr="00FE5678">
        <w:rPr>
          <w:rFonts w:ascii="Arial" w:hAnsi="Arial" w:cs="Arial"/>
        </w:rPr>
        <w:tab/>
        <w:t>(</w:t>
      </w:r>
      <w:r w:rsidR="00234809" w:rsidRPr="00FE5678">
        <w:rPr>
          <w:rFonts w:ascii="Arial" w:hAnsi="Arial" w:cs="Arial"/>
        </w:rPr>
        <w:t>8</w:t>
      </w:r>
      <w:r w:rsidR="00004FA0" w:rsidRPr="00FE5678">
        <w:rPr>
          <w:rFonts w:ascii="Arial" w:hAnsi="Arial" w:cs="Arial"/>
        </w:rPr>
        <w:t>)</w:t>
      </w:r>
    </w:p>
    <w:p w14:paraId="4AF7BB7C" w14:textId="3D80BDEE" w:rsidR="00004FA0" w:rsidRPr="00FE5678" w:rsidRDefault="009B6F1E" w:rsidP="001E2445">
      <w:pPr>
        <w:tabs>
          <w:tab w:val="left" w:pos="0"/>
        </w:tabs>
        <w:ind w:firstLine="851"/>
        <w:jc w:val="right"/>
        <w:outlineLvl w:val="0"/>
        <w:rPr>
          <w:rFonts w:ascii="Arial" w:hAnsi="Arial" w:cs="Arial"/>
        </w:rPr>
      </w:pPr>
      <m:oMath>
        <m:acc>
          <m:accPr>
            <m:chr m:val="̿"/>
            <m:ctrlPr>
              <w:rPr>
                <w:rFonts w:ascii="Cambria Math" w:hAnsi="Cambria Math" w:cs="Arial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 w:cs="Arial"/>
                    <w:i/>
                  </w:rPr>
                </m:ctrlPr>
              </m:sSubPr>
              <m:e>
                <m:r>
                  <w:rPr>
                    <w:rFonts w:ascii="Cambria Math" w:hAnsi="Cambria Math" w:cs="Arial"/>
                  </w:rPr>
                  <m:t>X</m:t>
                </m:r>
              </m:e>
              <m:sub>
                <m:r>
                  <w:rPr>
                    <w:rFonts w:ascii="Cambria Math" w:hAnsi="Cambria Math" w:cs="Arial"/>
                  </w:rPr>
                  <m:t>*j*</m:t>
                </m:r>
              </m:sub>
            </m:sSub>
          </m:e>
        </m:acc>
        <m:r>
          <w:rPr>
            <w:rFonts w:ascii="Cambria Math" w:hAnsi="Cambria Math" w:cs="Arial"/>
          </w:rPr>
          <m:t xml:space="preserve">= 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1</m:t>
            </m:r>
          </m:num>
          <m:den>
            <m:r>
              <w:rPr>
                <w:rFonts w:ascii="Cambria Math" w:hAnsi="Cambria Math" w:cs="Arial"/>
              </w:rPr>
              <m:t>N</m:t>
            </m:r>
          </m:den>
        </m:f>
        <m:nary>
          <m:naryPr>
            <m:chr m:val="∑"/>
            <m:limLoc m:val="undOvr"/>
            <m:ctrlPr>
              <w:rPr>
                <w:rFonts w:ascii="Cambria Math" w:hAnsi="Cambria Math" w:cs="Arial"/>
                <w:i/>
              </w:rPr>
            </m:ctrlPr>
          </m:naryPr>
          <m:sub>
            <m:r>
              <w:rPr>
                <w:rFonts w:ascii="Cambria Math" w:hAnsi="Cambria Math" w:cs="Arial"/>
              </w:rPr>
              <m:t>i=1</m:t>
            </m:r>
          </m:sub>
          <m:sup>
            <m:r>
              <w:rPr>
                <w:rFonts w:ascii="Cambria Math" w:hAnsi="Cambria Math" w:cs="Arial"/>
              </w:rPr>
              <m:t>N</m:t>
            </m:r>
          </m:sup>
          <m:e>
            <m:acc>
              <m:accPr>
                <m:chr m:val="̅"/>
                <m:ctrlPr>
                  <w:rPr>
                    <w:rFonts w:ascii="Cambria Math" w:hAnsi="Cambria Math" w:cs="Arial"/>
                    <w:i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Arial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Arial"/>
                      </w:rPr>
                      <m:t>ij*</m:t>
                    </m:r>
                  </m:sub>
                </m:sSub>
              </m:e>
            </m:acc>
          </m:e>
        </m:nary>
      </m:oMath>
      <w:r w:rsidR="00004FA0" w:rsidRPr="00FE5678">
        <w:rPr>
          <w:rFonts w:ascii="Arial" w:hAnsi="Arial" w:cs="Arial"/>
        </w:rPr>
        <w:tab/>
      </w:r>
      <w:r w:rsidR="00004FA0" w:rsidRPr="00FE5678">
        <w:rPr>
          <w:rFonts w:ascii="Arial" w:hAnsi="Arial" w:cs="Arial"/>
        </w:rPr>
        <w:tab/>
      </w:r>
      <w:r w:rsidR="00004FA0" w:rsidRPr="00FE5678">
        <w:rPr>
          <w:rFonts w:ascii="Arial" w:hAnsi="Arial" w:cs="Arial"/>
        </w:rPr>
        <w:tab/>
      </w:r>
      <w:r w:rsidR="00004FA0" w:rsidRPr="00FE5678">
        <w:rPr>
          <w:rFonts w:ascii="Arial" w:hAnsi="Arial" w:cs="Arial"/>
        </w:rPr>
        <w:tab/>
      </w:r>
      <w:r w:rsidR="00004FA0" w:rsidRPr="00FE5678">
        <w:rPr>
          <w:rFonts w:ascii="Arial" w:hAnsi="Arial" w:cs="Arial"/>
        </w:rPr>
        <w:tab/>
      </w:r>
      <w:r w:rsidR="00004FA0" w:rsidRPr="00FE5678">
        <w:rPr>
          <w:rFonts w:ascii="Arial" w:hAnsi="Arial" w:cs="Arial"/>
        </w:rPr>
        <w:tab/>
      </w:r>
      <w:r w:rsidR="00004FA0" w:rsidRPr="00FE5678">
        <w:rPr>
          <w:rFonts w:ascii="Arial" w:hAnsi="Arial" w:cs="Arial"/>
        </w:rPr>
        <w:tab/>
      </w:r>
      <w:r w:rsidR="00004FA0" w:rsidRPr="00FE5678">
        <w:rPr>
          <w:rFonts w:ascii="Arial" w:hAnsi="Arial" w:cs="Arial"/>
        </w:rPr>
        <w:tab/>
      </w:r>
      <w:r w:rsidR="00004FA0" w:rsidRPr="00FE5678">
        <w:rPr>
          <w:rFonts w:ascii="Arial" w:hAnsi="Arial" w:cs="Arial"/>
        </w:rPr>
        <w:tab/>
        <w:t>(</w:t>
      </w:r>
      <w:r w:rsidR="00234809" w:rsidRPr="00FE5678">
        <w:rPr>
          <w:rFonts w:ascii="Arial" w:hAnsi="Arial" w:cs="Arial"/>
        </w:rPr>
        <w:t>9</w:t>
      </w:r>
      <w:r w:rsidR="00004FA0" w:rsidRPr="00FE5678">
        <w:rPr>
          <w:rFonts w:ascii="Arial" w:hAnsi="Arial" w:cs="Arial"/>
        </w:rPr>
        <w:t>)</w:t>
      </w:r>
    </w:p>
    <w:p w14:paraId="1CE0513A" w14:textId="15FE1B69" w:rsidR="00004FA0" w:rsidRPr="00FE5678" w:rsidRDefault="009B6F1E" w:rsidP="001E2445">
      <w:pPr>
        <w:tabs>
          <w:tab w:val="left" w:pos="0"/>
        </w:tabs>
        <w:ind w:firstLine="851"/>
        <w:jc w:val="right"/>
        <w:outlineLvl w:val="0"/>
        <w:rPr>
          <w:rFonts w:ascii="Arial" w:hAnsi="Arial" w:cs="Arial"/>
        </w:rPr>
      </w:pPr>
      <m:oMath>
        <m:acc>
          <m:accPr>
            <m:chr m:val="̅"/>
            <m:ctrlPr>
              <w:rPr>
                <w:rFonts w:ascii="Cambria Math" w:hAnsi="Cambria Math" w:cs="Arial"/>
                <w:i/>
              </w:rPr>
            </m:ctrlPr>
          </m:accPr>
          <m:e>
            <m:acc>
              <m:accPr>
                <m:chr m:val="̿"/>
                <m:ctrlPr>
                  <w:rPr>
                    <w:rFonts w:ascii="Cambria Math" w:hAnsi="Cambria Math" w:cs="Arial"/>
                    <w:i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Arial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Arial"/>
                      </w:rPr>
                      <m:t>***</m:t>
                    </m:r>
                  </m:sub>
                </m:sSub>
              </m:e>
            </m:acc>
          </m:e>
        </m:acc>
        <m:r>
          <w:rPr>
            <w:rFonts w:ascii="Cambria Math" w:hAnsi="Cambria Math" w:cs="Arial"/>
          </w:rPr>
          <m:t>=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1</m:t>
            </m:r>
          </m:num>
          <m:den>
            <m:r>
              <w:rPr>
                <w:rFonts w:ascii="Cambria Math" w:hAnsi="Cambria Math" w:cs="Arial"/>
              </w:rPr>
              <m:t>N</m:t>
            </m:r>
          </m:den>
        </m:f>
        <m:nary>
          <m:naryPr>
            <m:chr m:val="∑"/>
            <m:limLoc m:val="undOvr"/>
            <m:ctrlPr>
              <w:rPr>
                <w:rFonts w:ascii="Cambria Math" w:hAnsi="Cambria Math" w:cs="Arial"/>
                <w:i/>
              </w:rPr>
            </m:ctrlPr>
          </m:naryPr>
          <m:sub>
            <m:r>
              <w:rPr>
                <w:rFonts w:ascii="Cambria Math" w:hAnsi="Cambria Math" w:cs="Arial"/>
              </w:rPr>
              <m:t>i=1</m:t>
            </m:r>
          </m:sub>
          <m:sup>
            <m:r>
              <w:rPr>
                <w:rFonts w:ascii="Cambria Math" w:hAnsi="Cambria Math" w:cs="Arial"/>
              </w:rPr>
              <m:t>N</m:t>
            </m:r>
          </m:sup>
          <m:e>
            <m:acc>
              <m:accPr>
                <m:chr m:val="̿"/>
                <m:ctrlPr>
                  <w:rPr>
                    <w:rFonts w:ascii="Cambria Math" w:hAnsi="Cambria Math" w:cs="Arial"/>
                    <w:i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Arial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Arial"/>
                      </w:rPr>
                      <m:t>i**</m:t>
                    </m:r>
                  </m:sub>
                </m:sSub>
              </m:e>
            </m:acc>
          </m:e>
        </m:nary>
      </m:oMath>
      <w:r w:rsidR="00004FA0" w:rsidRPr="00FE5678">
        <w:rPr>
          <w:rFonts w:ascii="Arial" w:hAnsi="Arial" w:cs="Arial"/>
        </w:rPr>
        <w:tab/>
      </w:r>
      <w:r w:rsidR="00004FA0" w:rsidRPr="00FE5678">
        <w:rPr>
          <w:rFonts w:ascii="Arial" w:hAnsi="Arial" w:cs="Arial"/>
        </w:rPr>
        <w:tab/>
      </w:r>
      <w:r w:rsidR="00004FA0" w:rsidRPr="00FE5678">
        <w:rPr>
          <w:rFonts w:ascii="Arial" w:hAnsi="Arial" w:cs="Arial"/>
        </w:rPr>
        <w:tab/>
      </w:r>
      <w:r w:rsidR="00004FA0" w:rsidRPr="00FE5678">
        <w:rPr>
          <w:rFonts w:ascii="Arial" w:hAnsi="Arial" w:cs="Arial"/>
        </w:rPr>
        <w:tab/>
      </w:r>
      <w:r w:rsidR="00004FA0" w:rsidRPr="00FE5678">
        <w:rPr>
          <w:rFonts w:ascii="Arial" w:hAnsi="Arial" w:cs="Arial"/>
        </w:rPr>
        <w:tab/>
      </w:r>
      <w:r w:rsidR="00004FA0" w:rsidRPr="00FE5678">
        <w:rPr>
          <w:rFonts w:ascii="Arial" w:hAnsi="Arial" w:cs="Arial"/>
        </w:rPr>
        <w:tab/>
      </w:r>
      <w:r w:rsidR="00004FA0" w:rsidRPr="00FE5678">
        <w:rPr>
          <w:rFonts w:ascii="Arial" w:hAnsi="Arial" w:cs="Arial"/>
        </w:rPr>
        <w:tab/>
      </w:r>
      <w:r w:rsidR="00004FA0" w:rsidRPr="00FE5678">
        <w:rPr>
          <w:rFonts w:ascii="Arial" w:hAnsi="Arial" w:cs="Arial"/>
        </w:rPr>
        <w:tab/>
      </w:r>
      <w:r w:rsidR="00004FA0" w:rsidRPr="00FE5678">
        <w:rPr>
          <w:rFonts w:ascii="Arial" w:hAnsi="Arial" w:cs="Arial"/>
        </w:rPr>
        <w:tab/>
        <w:t>(</w:t>
      </w:r>
      <w:r w:rsidR="00234809" w:rsidRPr="00FE5678">
        <w:rPr>
          <w:rFonts w:ascii="Arial" w:hAnsi="Arial" w:cs="Arial"/>
        </w:rPr>
        <w:t>10</w:t>
      </w:r>
      <w:r w:rsidR="00004FA0" w:rsidRPr="00FE5678">
        <w:rPr>
          <w:rFonts w:ascii="Arial" w:hAnsi="Arial" w:cs="Arial"/>
        </w:rPr>
        <w:t>)</w:t>
      </w:r>
    </w:p>
    <w:p w14:paraId="6498D4FE" w14:textId="77777777" w:rsidR="00004FA0" w:rsidRPr="00FE5678" w:rsidRDefault="00004FA0" w:rsidP="00EB0435">
      <w:pPr>
        <w:tabs>
          <w:tab w:val="left" w:pos="0"/>
        </w:tabs>
        <w:ind w:firstLine="851"/>
        <w:jc w:val="both"/>
        <w:outlineLvl w:val="0"/>
        <w:rPr>
          <w:rFonts w:ascii="Arial" w:hAnsi="Arial" w:cs="Arial"/>
        </w:rPr>
      </w:pPr>
      <w:r w:rsidRPr="00FE5678">
        <w:rPr>
          <w:rFonts w:ascii="Arial" w:hAnsi="Arial" w:cs="Arial"/>
        </w:rPr>
        <w:t>Результаты расчетов представляют в форме таблицы А.Б.1.</w:t>
      </w:r>
    </w:p>
    <w:p w14:paraId="562FF395" w14:textId="1ED4EB77" w:rsidR="00004FA0" w:rsidRPr="00FE5678" w:rsidRDefault="002A7654" w:rsidP="002A7654">
      <w:pPr>
        <w:tabs>
          <w:tab w:val="left" w:pos="0"/>
        </w:tabs>
        <w:spacing w:before="240"/>
        <w:ind w:firstLine="851"/>
        <w:jc w:val="both"/>
        <w:outlineLvl w:val="0"/>
        <w:rPr>
          <w:rFonts w:ascii="Arial" w:hAnsi="Arial" w:cs="Arial"/>
        </w:rPr>
      </w:pPr>
      <w:r w:rsidRPr="00FE5678">
        <w:rPr>
          <w:rFonts w:ascii="Arial" w:hAnsi="Arial" w:cs="Arial"/>
          <w:spacing w:val="30"/>
          <w:szCs w:val="20"/>
        </w:rPr>
        <w:t>Таблица</w:t>
      </w:r>
      <w:r w:rsidR="00004FA0" w:rsidRPr="00FE5678">
        <w:rPr>
          <w:rFonts w:ascii="Arial" w:hAnsi="Arial" w:cs="Arial"/>
        </w:rPr>
        <w:t xml:space="preserve"> А.Б.1</w:t>
      </w:r>
    </w:p>
    <w:tbl>
      <w:tblPr>
        <w:tblStyle w:val="afc"/>
        <w:tblW w:w="0" w:type="auto"/>
        <w:tblLook w:val="04A0" w:firstRow="1" w:lastRow="0" w:firstColumn="1" w:lastColumn="0" w:noHBand="0" w:noVBand="1"/>
      </w:tblPr>
      <w:tblGrid>
        <w:gridCol w:w="1423"/>
        <w:gridCol w:w="971"/>
        <w:gridCol w:w="972"/>
        <w:gridCol w:w="973"/>
        <w:gridCol w:w="973"/>
        <w:gridCol w:w="967"/>
        <w:gridCol w:w="968"/>
        <w:gridCol w:w="970"/>
        <w:gridCol w:w="987"/>
      </w:tblGrid>
      <w:tr w:rsidR="00004FA0" w:rsidRPr="00FE5678" w14:paraId="6D744711" w14:textId="77777777" w:rsidTr="002A7654">
        <w:tc>
          <w:tcPr>
            <w:tcW w:w="1429" w:type="dxa"/>
            <w:tcBorders>
              <w:bottom w:val="double" w:sz="4" w:space="0" w:color="auto"/>
            </w:tcBorders>
            <w:vAlign w:val="center"/>
          </w:tcPr>
          <w:p w14:paraId="08A076C5" w14:textId="77777777" w:rsidR="00004FA0" w:rsidRPr="00FE5678" w:rsidRDefault="00004FA0" w:rsidP="002A7654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5678">
              <w:rPr>
                <w:rFonts w:ascii="Arial" w:hAnsi="Arial" w:cs="Arial"/>
                <w:sz w:val="20"/>
                <w:szCs w:val="20"/>
              </w:rPr>
              <w:t>№ результата</w:t>
            </w:r>
          </w:p>
        </w:tc>
        <w:tc>
          <w:tcPr>
            <w:tcW w:w="987" w:type="dxa"/>
            <w:tcBorders>
              <w:bottom w:val="double" w:sz="4" w:space="0" w:color="auto"/>
            </w:tcBorders>
            <w:vAlign w:val="center"/>
          </w:tcPr>
          <w:p w14:paraId="0EF91CAA" w14:textId="77777777" w:rsidR="00004FA0" w:rsidRPr="00FE5678" w:rsidRDefault="009B6F1E" w:rsidP="002A7654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Arial"/>
                        <w:i/>
                        <w:sz w:val="20"/>
                        <w:szCs w:val="20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20"/>
                            <w:szCs w:val="20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20"/>
                            <w:szCs w:val="20"/>
                          </w:rPr>
                          <m:t>ij*</m:t>
                        </m:r>
                      </m:sub>
                    </m:sSub>
                  </m:e>
                </m:acc>
              </m:oMath>
            </m:oMathPara>
          </w:p>
        </w:tc>
        <w:tc>
          <w:tcPr>
            <w:tcW w:w="989" w:type="dxa"/>
            <w:tcBorders>
              <w:bottom w:val="double" w:sz="4" w:space="0" w:color="auto"/>
            </w:tcBorders>
            <w:vAlign w:val="center"/>
          </w:tcPr>
          <w:p w14:paraId="05CD68F9" w14:textId="77777777" w:rsidR="00004FA0" w:rsidRPr="00FE5678" w:rsidRDefault="009B6F1E" w:rsidP="002A7654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m:oMathPara>
              <m:oMath>
                <m:acc>
                  <m:accPr>
                    <m:chr m:val="̿"/>
                    <m:ctrlPr>
                      <w:rPr>
                        <w:rFonts w:ascii="Cambria Math" w:hAnsi="Cambria Math" w:cs="Arial"/>
                        <w:i/>
                        <w:sz w:val="20"/>
                        <w:szCs w:val="20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20"/>
                            <w:szCs w:val="20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20"/>
                            <w:szCs w:val="20"/>
                          </w:rPr>
                          <m:t>i**</m:t>
                        </m:r>
                      </m:sub>
                    </m:sSub>
                  </m:e>
                </m:acc>
              </m:oMath>
            </m:oMathPara>
          </w:p>
        </w:tc>
        <w:tc>
          <w:tcPr>
            <w:tcW w:w="990" w:type="dxa"/>
            <w:tcBorders>
              <w:bottom w:val="double" w:sz="4" w:space="0" w:color="auto"/>
            </w:tcBorders>
            <w:vAlign w:val="center"/>
          </w:tcPr>
          <w:p w14:paraId="3440C950" w14:textId="77777777" w:rsidR="00004FA0" w:rsidRPr="00FE5678" w:rsidRDefault="009B6F1E" w:rsidP="002A7654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m:oMathPara>
              <m:oMath>
                <m:acc>
                  <m:accPr>
                    <m:chr m:val="̿"/>
                    <m:ctrlPr>
                      <w:rPr>
                        <w:rFonts w:ascii="Cambria Math" w:hAnsi="Cambria Math" w:cs="Arial"/>
                        <w:i/>
                        <w:sz w:val="20"/>
                        <w:szCs w:val="20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20"/>
                            <w:szCs w:val="20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20"/>
                            <w:szCs w:val="20"/>
                          </w:rPr>
                          <m:t>*j*</m:t>
                        </m:r>
                      </m:sub>
                    </m:sSub>
                  </m:e>
                </m:acc>
              </m:oMath>
            </m:oMathPara>
          </w:p>
        </w:tc>
        <w:tc>
          <w:tcPr>
            <w:tcW w:w="989" w:type="dxa"/>
            <w:tcBorders>
              <w:bottom w:val="double" w:sz="4" w:space="0" w:color="auto"/>
            </w:tcBorders>
            <w:vAlign w:val="center"/>
          </w:tcPr>
          <w:p w14:paraId="3477C606" w14:textId="77777777" w:rsidR="00004FA0" w:rsidRPr="00FE5678" w:rsidRDefault="009B6F1E" w:rsidP="002A7654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Arial"/>
                        <w:i/>
                        <w:sz w:val="20"/>
                        <w:szCs w:val="20"/>
                      </w:rPr>
                    </m:ctrlPr>
                  </m:accPr>
                  <m:e>
                    <m:acc>
                      <m:accPr>
                        <m:chr m:val="̿"/>
                        <m:ctrlPr>
                          <w:rPr>
                            <w:rFonts w:ascii="Cambria Math" w:hAnsi="Cambria Math" w:cs="Arial"/>
                            <w:i/>
                            <w:sz w:val="20"/>
                            <w:szCs w:val="20"/>
                          </w:rPr>
                        </m:ctrlPr>
                      </m:accPr>
                      <m:e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Arial"/>
                                <w:sz w:val="20"/>
                                <w:szCs w:val="20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Arial"/>
                                <w:sz w:val="20"/>
                                <w:szCs w:val="20"/>
                              </w:rPr>
                              <m:t>***</m:t>
                            </m:r>
                          </m:sub>
                        </m:sSub>
                      </m:e>
                    </m:acc>
                  </m:e>
                </m:acc>
              </m:oMath>
            </m:oMathPara>
          </w:p>
        </w:tc>
        <w:tc>
          <w:tcPr>
            <w:tcW w:w="989" w:type="dxa"/>
            <w:tcBorders>
              <w:bottom w:val="double" w:sz="4" w:space="0" w:color="auto"/>
            </w:tcBorders>
            <w:vAlign w:val="center"/>
          </w:tcPr>
          <w:p w14:paraId="71F4A45A" w14:textId="77777777" w:rsidR="00004FA0" w:rsidRPr="00FE5678" w:rsidRDefault="009B6F1E" w:rsidP="002A7654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 w:cs="Arial"/>
                        <w:i/>
                        <w:sz w:val="20"/>
                        <w:szCs w:val="20"/>
                      </w:rPr>
                    </m:ctrlPr>
                  </m:sSubSupPr>
                  <m:e>
                    <m:r>
                      <w:rPr>
                        <w:rFonts w:ascii="Cambria Math" w:hAnsi="Cambria Math" w:cs="Arial"/>
                        <w:sz w:val="20"/>
                        <w:szCs w:val="20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 w:cs="Arial"/>
                        <w:sz w:val="20"/>
                        <w:szCs w:val="20"/>
                      </w:rPr>
                      <m:t>o</m:t>
                    </m:r>
                  </m:sub>
                  <m:sup>
                    <m:r>
                      <w:rPr>
                        <w:rFonts w:ascii="Cambria Math" w:hAnsi="Cambria Math" w:cs="Arial"/>
                        <w:sz w:val="20"/>
                        <w:szCs w:val="20"/>
                      </w:rPr>
                      <m:t>2</m:t>
                    </m:r>
                  </m:sup>
                </m:sSubSup>
              </m:oMath>
            </m:oMathPara>
          </w:p>
        </w:tc>
        <w:tc>
          <w:tcPr>
            <w:tcW w:w="990" w:type="dxa"/>
            <w:tcBorders>
              <w:bottom w:val="double" w:sz="4" w:space="0" w:color="auto"/>
            </w:tcBorders>
            <w:vAlign w:val="center"/>
          </w:tcPr>
          <w:p w14:paraId="5151F82C" w14:textId="77777777" w:rsidR="00004FA0" w:rsidRPr="00FE5678" w:rsidRDefault="009B6F1E" w:rsidP="002A7654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 w:cs="Arial"/>
                        <w:i/>
                        <w:sz w:val="20"/>
                        <w:szCs w:val="20"/>
                      </w:rPr>
                    </m:ctrlPr>
                  </m:sSubSupPr>
                  <m:e>
                    <m:r>
                      <w:rPr>
                        <w:rFonts w:ascii="Cambria Math" w:hAnsi="Cambria Math" w:cs="Arial"/>
                        <w:sz w:val="20"/>
                        <w:szCs w:val="20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 w:cs="Arial"/>
                        <w:sz w:val="20"/>
                        <w:szCs w:val="20"/>
                      </w:rPr>
                      <m:t>p</m:t>
                    </m:r>
                  </m:sub>
                  <m:sup>
                    <m:r>
                      <w:rPr>
                        <w:rFonts w:ascii="Cambria Math" w:hAnsi="Cambria Math" w:cs="Arial"/>
                        <w:sz w:val="20"/>
                        <w:szCs w:val="20"/>
                      </w:rPr>
                      <m:t>2</m:t>
                    </m:r>
                  </m:sup>
                </m:sSubSup>
              </m:oMath>
            </m:oMathPara>
          </w:p>
        </w:tc>
        <w:tc>
          <w:tcPr>
            <w:tcW w:w="988" w:type="dxa"/>
            <w:tcBorders>
              <w:bottom w:val="double" w:sz="4" w:space="0" w:color="auto"/>
            </w:tcBorders>
            <w:vAlign w:val="center"/>
          </w:tcPr>
          <w:p w14:paraId="50AA83FA" w14:textId="77777777" w:rsidR="00004FA0" w:rsidRPr="00FE5678" w:rsidRDefault="009B6F1E" w:rsidP="002A7654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 w:cs="Arial"/>
                        <w:i/>
                        <w:sz w:val="20"/>
                        <w:szCs w:val="20"/>
                      </w:rPr>
                    </m:ctrlPr>
                  </m:sSubSupPr>
                  <m:e>
                    <m:r>
                      <w:rPr>
                        <w:rFonts w:ascii="Cambria Math" w:hAnsi="Cambria Math" w:cs="Arial"/>
                        <w:sz w:val="20"/>
                        <w:szCs w:val="20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 w:cs="Arial"/>
                        <w:sz w:val="20"/>
                        <w:szCs w:val="20"/>
                      </w:rPr>
                      <m:t>op</m:t>
                    </m:r>
                  </m:sub>
                  <m:sup>
                    <m:r>
                      <w:rPr>
                        <w:rFonts w:ascii="Cambria Math" w:hAnsi="Cambria Math" w:cs="Arial"/>
                        <w:sz w:val="20"/>
                        <w:szCs w:val="20"/>
                      </w:rPr>
                      <m:t>2</m:t>
                    </m:r>
                  </m:sup>
                </m:sSubSup>
              </m:oMath>
            </m:oMathPara>
          </w:p>
        </w:tc>
        <w:tc>
          <w:tcPr>
            <w:tcW w:w="994" w:type="dxa"/>
            <w:tcBorders>
              <w:bottom w:val="double" w:sz="4" w:space="0" w:color="auto"/>
            </w:tcBorders>
            <w:vAlign w:val="center"/>
          </w:tcPr>
          <w:p w14:paraId="3895FF6A" w14:textId="77777777" w:rsidR="00004FA0" w:rsidRPr="00FE5678" w:rsidRDefault="009B6F1E" w:rsidP="002A7654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0"/>
                        <w:szCs w:val="20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 w:cs="Arial"/>
                        <w:sz w:val="20"/>
                        <w:szCs w:val="20"/>
                      </w:rPr>
                      <m:t>A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="Arial"/>
                        <w:i/>
                        <w:sz w:val="20"/>
                        <w:szCs w:val="20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20"/>
                            <w:szCs w:val="20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20"/>
                            <w:szCs w:val="20"/>
                          </w:rPr>
                          <m:t>x</m:t>
                        </m:r>
                      </m:sub>
                    </m:sSub>
                  </m:e>
                </m:d>
              </m:oMath>
            </m:oMathPara>
          </w:p>
        </w:tc>
      </w:tr>
      <w:tr w:rsidR="00004FA0" w:rsidRPr="00FE5678" w14:paraId="500FE2DD" w14:textId="77777777" w:rsidTr="002A7654">
        <w:tc>
          <w:tcPr>
            <w:tcW w:w="1429" w:type="dxa"/>
            <w:tcBorders>
              <w:top w:val="double" w:sz="4" w:space="0" w:color="auto"/>
            </w:tcBorders>
            <w:vAlign w:val="center"/>
          </w:tcPr>
          <w:p w14:paraId="20D754E8" w14:textId="77777777" w:rsidR="00004FA0" w:rsidRPr="00FE5678" w:rsidRDefault="009B6F1E" w:rsidP="002A7654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Arial"/>
                        <w:i/>
                        <w:sz w:val="20"/>
                        <w:szCs w:val="20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20"/>
                            <w:szCs w:val="20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20"/>
                            <w:szCs w:val="20"/>
                          </w:rPr>
                          <m:t>11*</m:t>
                        </m:r>
                      </m:sub>
                    </m:sSub>
                  </m:e>
                </m:acc>
              </m:oMath>
            </m:oMathPara>
          </w:p>
        </w:tc>
        <w:tc>
          <w:tcPr>
            <w:tcW w:w="987" w:type="dxa"/>
            <w:tcBorders>
              <w:top w:val="double" w:sz="4" w:space="0" w:color="auto"/>
            </w:tcBorders>
            <w:vAlign w:val="center"/>
          </w:tcPr>
          <w:p w14:paraId="7FE11A53" w14:textId="77777777" w:rsidR="00004FA0" w:rsidRPr="00FE5678" w:rsidRDefault="00004FA0" w:rsidP="002A7654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9" w:type="dxa"/>
            <w:tcBorders>
              <w:top w:val="double" w:sz="4" w:space="0" w:color="auto"/>
            </w:tcBorders>
            <w:vAlign w:val="center"/>
          </w:tcPr>
          <w:p w14:paraId="79BBDE61" w14:textId="77777777" w:rsidR="00004FA0" w:rsidRPr="00FE5678" w:rsidRDefault="00004FA0" w:rsidP="002A7654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double" w:sz="4" w:space="0" w:color="auto"/>
            </w:tcBorders>
            <w:vAlign w:val="center"/>
          </w:tcPr>
          <w:p w14:paraId="374F35BC" w14:textId="77777777" w:rsidR="00004FA0" w:rsidRPr="00FE5678" w:rsidRDefault="00004FA0" w:rsidP="002A7654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9" w:type="dxa"/>
            <w:tcBorders>
              <w:top w:val="double" w:sz="4" w:space="0" w:color="auto"/>
            </w:tcBorders>
            <w:vAlign w:val="center"/>
          </w:tcPr>
          <w:p w14:paraId="74CD48EE" w14:textId="77777777" w:rsidR="00004FA0" w:rsidRPr="00FE5678" w:rsidRDefault="00004FA0" w:rsidP="002A7654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9" w:type="dxa"/>
            <w:tcBorders>
              <w:top w:val="double" w:sz="4" w:space="0" w:color="auto"/>
            </w:tcBorders>
            <w:vAlign w:val="center"/>
          </w:tcPr>
          <w:p w14:paraId="0273D849" w14:textId="77777777" w:rsidR="00004FA0" w:rsidRPr="00FE5678" w:rsidRDefault="00004FA0" w:rsidP="002A7654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double" w:sz="4" w:space="0" w:color="auto"/>
            </w:tcBorders>
            <w:vAlign w:val="center"/>
          </w:tcPr>
          <w:p w14:paraId="313D2BE2" w14:textId="77777777" w:rsidR="00004FA0" w:rsidRPr="00FE5678" w:rsidRDefault="00004FA0" w:rsidP="002A7654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double" w:sz="4" w:space="0" w:color="auto"/>
            </w:tcBorders>
            <w:vAlign w:val="center"/>
          </w:tcPr>
          <w:p w14:paraId="12C93BE6" w14:textId="77777777" w:rsidR="00004FA0" w:rsidRPr="00FE5678" w:rsidRDefault="00004FA0" w:rsidP="002A7654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double" w:sz="4" w:space="0" w:color="auto"/>
            </w:tcBorders>
            <w:vAlign w:val="center"/>
          </w:tcPr>
          <w:p w14:paraId="4D0B92E9" w14:textId="77777777" w:rsidR="00004FA0" w:rsidRPr="00FE5678" w:rsidRDefault="00004FA0" w:rsidP="002A7654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04FA0" w:rsidRPr="00FE5678" w14:paraId="6AEF7DA4" w14:textId="77777777" w:rsidTr="002A7654">
        <w:tc>
          <w:tcPr>
            <w:tcW w:w="1429" w:type="dxa"/>
            <w:vAlign w:val="center"/>
          </w:tcPr>
          <w:p w14:paraId="0C7F198C" w14:textId="77777777" w:rsidR="00004FA0" w:rsidRPr="00FE5678" w:rsidRDefault="00004FA0" w:rsidP="002A7654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5678">
              <w:rPr>
                <w:rFonts w:ascii="Arial" w:hAnsi="Arial" w:cs="Arial"/>
                <w:sz w:val="20"/>
                <w:szCs w:val="20"/>
              </w:rPr>
              <w:t>…</w:t>
            </w:r>
          </w:p>
        </w:tc>
        <w:tc>
          <w:tcPr>
            <w:tcW w:w="987" w:type="dxa"/>
            <w:vAlign w:val="center"/>
          </w:tcPr>
          <w:p w14:paraId="0303BA7F" w14:textId="77777777" w:rsidR="00004FA0" w:rsidRPr="00FE5678" w:rsidRDefault="00004FA0" w:rsidP="002A7654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9" w:type="dxa"/>
            <w:vAlign w:val="center"/>
          </w:tcPr>
          <w:p w14:paraId="41165B2D" w14:textId="77777777" w:rsidR="00004FA0" w:rsidRPr="00FE5678" w:rsidRDefault="00004FA0" w:rsidP="002A7654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14:paraId="11B49A4E" w14:textId="77777777" w:rsidR="00004FA0" w:rsidRPr="00FE5678" w:rsidRDefault="00004FA0" w:rsidP="002A7654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9" w:type="dxa"/>
            <w:vAlign w:val="center"/>
          </w:tcPr>
          <w:p w14:paraId="58905B5B" w14:textId="77777777" w:rsidR="00004FA0" w:rsidRPr="00FE5678" w:rsidRDefault="00004FA0" w:rsidP="002A7654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9" w:type="dxa"/>
            <w:vAlign w:val="center"/>
          </w:tcPr>
          <w:p w14:paraId="350D94AA" w14:textId="77777777" w:rsidR="00004FA0" w:rsidRPr="00FE5678" w:rsidRDefault="00004FA0" w:rsidP="002A7654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14:paraId="650D1918" w14:textId="77777777" w:rsidR="00004FA0" w:rsidRPr="00FE5678" w:rsidRDefault="00004FA0" w:rsidP="002A7654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8" w:type="dxa"/>
            <w:vAlign w:val="center"/>
          </w:tcPr>
          <w:p w14:paraId="428897AB" w14:textId="77777777" w:rsidR="00004FA0" w:rsidRPr="00FE5678" w:rsidRDefault="00004FA0" w:rsidP="002A7654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Align w:val="center"/>
          </w:tcPr>
          <w:p w14:paraId="0D2F4ED2" w14:textId="77777777" w:rsidR="00004FA0" w:rsidRPr="00FE5678" w:rsidRDefault="00004FA0" w:rsidP="002A7654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04FA0" w:rsidRPr="00FE5678" w14:paraId="1F4BF2C2" w14:textId="77777777" w:rsidTr="002A7654">
        <w:tc>
          <w:tcPr>
            <w:tcW w:w="1429" w:type="dxa"/>
            <w:vAlign w:val="center"/>
          </w:tcPr>
          <w:p w14:paraId="00B3F4FE" w14:textId="77777777" w:rsidR="00004FA0" w:rsidRPr="00FE5678" w:rsidRDefault="009B6F1E" w:rsidP="002A7654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Arial"/>
                        <w:i/>
                        <w:sz w:val="20"/>
                        <w:szCs w:val="20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20"/>
                            <w:szCs w:val="20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20"/>
                            <w:szCs w:val="20"/>
                          </w:rPr>
                          <m:t>ij*</m:t>
                        </m:r>
                      </m:sub>
                    </m:sSub>
                  </m:e>
                </m:acc>
              </m:oMath>
            </m:oMathPara>
          </w:p>
        </w:tc>
        <w:tc>
          <w:tcPr>
            <w:tcW w:w="989" w:type="dxa"/>
            <w:vAlign w:val="center"/>
          </w:tcPr>
          <w:p w14:paraId="12CA63DB" w14:textId="77777777" w:rsidR="00004FA0" w:rsidRPr="00FE5678" w:rsidRDefault="00004FA0" w:rsidP="002A7654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14:paraId="79658925" w14:textId="77777777" w:rsidR="00004FA0" w:rsidRPr="00FE5678" w:rsidRDefault="00004FA0" w:rsidP="002A7654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9" w:type="dxa"/>
            <w:vAlign w:val="center"/>
          </w:tcPr>
          <w:p w14:paraId="474B4BD0" w14:textId="77777777" w:rsidR="00004FA0" w:rsidRPr="00FE5678" w:rsidRDefault="00004FA0" w:rsidP="002A7654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14:paraId="2EA83412" w14:textId="77777777" w:rsidR="00004FA0" w:rsidRPr="00FE5678" w:rsidRDefault="00004FA0" w:rsidP="002A7654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9" w:type="dxa"/>
            <w:vAlign w:val="center"/>
          </w:tcPr>
          <w:p w14:paraId="05E25149" w14:textId="77777777" w:rsidR="00004FA0" w:rsidRPr="00FE5678" w:rsidRDefault="00004FA0" w:rsidP="002A7654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14:paraId="56552094" w14:textId="77777777" w:rsidR="00004FA0" w:rsidRPr="00FE5678" w:rsidRDefault="00004FA0" w:rsidP="002A7654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9" w:type="dxa"/>
            <w:vAlign w:val="center"/>
          </w:tcPr>
          <w:p w14:paraId="1ACFBD69" w14:textId="77777777" w:rsidR="00004FA0" w:rsidRPr="00FE5678" w:rsidRDefault="00004FA0" w:rsidP="002A7654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14:paraId="2EA23159" w14:textId="77777777" w:rsidR="00004FA0" w:rsidRPr="00FE5678" w:rsidRDefault="00004FA0" w:rsidP="002A7654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FACC4A2" w14:textId="77777777" w:rsidR="00004FA0" w:rsidRPr="00FE5678" w:rsidRDefault="00004FA0" w:rsidP="00EB0435">
      <w:pPr>
        <w:tabs>
          <w:tab w:val="left" w:pos="0"/>
        </w:tabs>
        <w:ind w:firstLine="851"/>
        <w:jc w:val="both"/>
        <w:rPr>
          <w:rFonts w:ascii="Arial" w:hAnsi="Arial" w:cs="Arial"/>
        </w:rPr>
      </w:pPr>
      <w:bookmarkStart w:id="13" w:name="_Hlk28680033"/>
      <w:r w:rsidRPr="00FE5678">
        <w:rPr>
          <w:rFonts w:ascii="Arial" w:hAnsi="Arial" w:cs="Arial"/>
        </w:rPr>
        <w:t>Рассчитывают суммарную стандартную неопределенность по формуле:</w:t>
      </w:r>
    </w:p>
    <w:p w14:paraId="6200519E" w14:textId="3356498D" w:rsidR="00004FA0" w:rsidRPr="00FE5678" w:rsidRDefault="009B6F1E" w:rsidP="002A7654">
      <w:pPr>
        <w:tabs>
          <w:tab w:val="left" w:pos="0"/>
        </w:tabs>
        <w:ind w:firstLine="851"/>
        <w:jc w:val="right"/>
        <w:rPr>
          <w:rFonts w:ascii="Arial" w:hAnsi="Arial" w:cs="Arial"/>
          <w:iCs/>
        </w:rPr>
      </w:pPr>
      <m:oMath>
        <m:sSub>
          <m:sSubPr>
            <m:ctrlPr>
              <w:rPr>
                <w:rFonts w:ascii="Cambria Math" w:hAnsi="Cambria Math" w:cs="Arial"/>
                <w:iCs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</w:rPr>
              <m:t>c</m:t>
            </m:r>
          </m:sub>
        </m:sSub>
        <m:r>
          <m:rPr>
            <m:sty m:val="p"/>
          </m:rPr>
          <w:rPr>
            <w:rFonts w:ascii="Cambria Math" w:hAnsi="Cambria Math" w:cs="Arial"/>
          </w:rPr>
          <m:t>=</m:t>
        </m:r>
        <m:rad>
          <m:radPr>
            <m:degHide m:val="1"/>
            <m:ctrlPr>
              <w:rPr>
                <w:rFonts w:ascii="Cambria Math" w:hAnsi="Cambria Math" w:cs="Arial"/>
                <w:iCs/>
              </w:rPr>
            </m:ctrlPr>
          </m:radPr>
          <m:deg/>
          <m:e>
            <m:sSubSup>
              <m:sSubSupPr>
                <m:ctrlPr>
                  <w:rPr>
                    <w:rFonts w:ascii="Cambria Math" w:hAnsi="Cambria Math" w:cs="Arial"/>
                    <w:iCs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 w:cs="Arial"/>
                  </w:rPr>
                  <m:t>u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</w:rPr>
                  <m:t>A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="Arial"/>
                  </w:rPr>
                  <m:t>2</m:t>
                </m:r>
              </m:sup>
            </m:sSubSup>
            <m:r>
              <m:rPr>
                <m:sty m:val="p"/>
              </m:rPr>
              <w:rPr>
                <w:rFonts w:ascii="Cambria Math" w:hAnsi="Cambria Math" w:cs="Arial"/>
              </w:rPr>
              <m:t>(</m:t>
            </m:r>
            <m:acc>
              <m:accPr>
                <m:chr m:val="̅"/>
                <m:ctrlPr>
                  <w:rPr>
                    <w:rFonts w:ascii="Cambria Math" w:hAnsi="Cambria Math" w:cs="Arial"/>
                    <w:iCs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Arial"/>
                  </w:rPr>
                  <m:t>T</m:t>
                </m:r>
              </m:e>
            </m:acc>
            <m:r>
              <m:rPr>
                <m:sty m:val="p"/>
              </m:rPr>
              <w:rPr>
                <w:rFonts w:ascii="Cambria Math" w:hAnsi="Cambria Math" w:cs="Arial"/>
              </w:rPr>
              <m:t>)</m:t>
            </m:r>
          </m:e>
        </m:rad>
      </m:oMath>
      <w:r w:rsidR="00004FA0" w:rsidRPr="00FE5678">
        <w:rPr>
          <w:rFonts w:ascii="Arial" w:hAnsi="Arial" w:cs="Arial"/>
          <w:iCs/>
        </w:rPr>
        <w:tab/>
      </w:r>
      <w:r w:rsidR="00004FA0" w:rsidRPr="00FE5678">
        <w:rPr>
          <w:rFonts w:ascii="Arial" w:hAnsi="Arial" w:cs="Arial"/>
          <w:iCs/>
        </w:rPr>
        <w:tab/>
      </w:r>
      <w:r w:rsidR="00004FA0" w:rsidRPr="00FE5678">
        <w:rPr>
          <w:rFonts w:ascii="Arial" w:hAnsi="Arial" w:cs="Arial"/>
          <w:iCs/>
        </w:rPr>
        <w:tab/>
      </w:r>
      <w:r w:rsidR="00004FA0" w:rsidRPr="00FE5678">
        <w:rPr>
          <w:rFonts w:ascii="Arial" w:hAnsi="Arial" w:cs="Arial"/>
          <w:iCs/>
        </w:rPr>
        <w:tab/>
      </w:r>
      <w:r w:rsidR="00004FA0" w:rsidRPr="00FE5678">
        <w:rPr>
          <w:rFonts w:ascii="Arial" w:hAnsi="Arial" w:cs="Arial"/>
          <w:iCs/>
        </w:rPr>
        <w:tab/>
      </w:r>
      <w:r w:rsidR="00004FA0" w:rsidRPr="00FE5678">
        <w:rPr>
          <w:rFonts w:ascii="Arial" w:hAnsi="Arial" w:cs="Arial"/>
          <w:iCs/>
        </w:rPr>
        <w:tab/>
      </w:r>
      <w:r w:rsidR="00004FA0" w:rsidRPr="00FE5678">
        <w:rPr>
          <w:rFonts w:ascii="Arial" w:hAnsi="Arial" w:cs="Arial"/>
          <w:iCs/>
        </w:rPr>
        <w:tab/>
      </w:r>
      <w:r w:rsidR="00004FA0" w:rsidRPr="00FE5678">
        <w:rPr>
          <w:rFonts w:ascii="Arial" w:hAnsi="Arial" w:cs="Arial"/>
          <w:iCs/>
        </w:rPr>
        <w:tab/>
        <w:t>(</w:t>
      </w:r>
      <w:r w:rsidR="002A7654" w:rsidRPr="00FE5678">
        <w:rPr>
          <w:rFonts w:ascii="Arial" w:hAnsi="Arial" w:cs="Arial"/>
          <w:iCs/>
        </w:rPr>
        <w:t>1</w:t>
      </w:r>
      <w:r w:rsidR="00234809" w:rsidRPr="00FE5678">
        <w:rPr>
          <w:rFonts w:ascii="Arial" w:hAnsi="Arial" w:cs="Arial"/>
          <w:iCs/>
        </w:rPr>
        <w:t>1</w:t>
      </w:r>
      <w:r w:rsidR="00004FA0" w:rsidRPr="00FE5678">
        <w:rPr>
          <w:rFonts w:ascii="Arial" w:hAnsi="Arial" w:cs="Arial"/>
          <w:iCs/>
        </w:rPr>
        <w:t>)</w:t>
      </w:r>
    </w:p>
    <w:p w14:paraId="0E73A132" w14:textId="77777777" w:rsidR="002A7654" w:rsidRPr="00FE5678" w:rsidRDefault="00004FA0" w:rsidP="00EB0435">
      <w:pPr>
        <w:tabs>
          <w:tab w:val="left" w:pos="0"/>
        </w:tabs>
        <w:ind w:firstLine="851"/>
        <w:jc w:val="both"/>
        <w:rPr>
          <w:rFonts w:ascii="Arial" w:hAnsi="Arial" w:cs="Arial"/>
        </w:rPr>
      </w:pPr>
      <w:r w:rsidRPr="00FE5678">
        <w:rPr>
          <w:rFonts w:ascii="Arial" w:hAnsi="Arial" w:cs="Arial"/>
        </w:rPr>
        <w:t>Рассчитывают расширенную неопределенность для уровня доверия</w:t>
      </w:r>
    </w:p>
    <w:p w14:paraId="41480146" w14:textId="7754E21E" w:rsidR="00004FA0" w:rsidRPr="00FE5678" w:rsidRDefault="00004FA0" w:rsidP="002A7654">
      <w:pPr>
        <w:tabs>
          <w:tab w:val="left" w:pos="0"/>
        </w:tabs>
        <w:jc w:val="both"/>
        <w:rPr>
          <w:rFonts w:ascii="Arial" w:hAnsi="Arial" w:cs="Arial"/>
        </w:rPr>
      </w:pPr>
      <w:r w:rsidRPr="00FE5678">
        <w:rPr>
          <w:rFonts w:ascii="Arial" w:hAnsi="Arial" w:cs="Arial"/>
        </w:rPr>
        <w:t>р = 95 % по формуле:</w:t>
      </w:r>
    </w:p>
    <w:p w14:paraId="0265C355" w14:textId="7A67C1D4" w:rsidR="00004FA0" w:rsidRPr="00FE5678" w:rsidRDefault="00004FA0" w:rsidP="002A7654">
      <w:pPr>
        <w:tabs>
          <w:tab w:val="left" w:pos="0"/>
        </w:tabs>
        <w:ind w:firstLine="851"/>
        <w:jc w:val="right"/>
        <w:rPr>
          <w:rFonts w:ascii="Arial" w:hAnsi="Arial" w:cs="Arial"/>
          <w:iCs/>
        </w:rPr>
      </w:pPr>
      <m:oMath>
        <m:r>
          <m:rPr>
            <m:sty m:val="p"/>
          </m:rPr>
          <w:rPr>
            <w:rFonts w:ascii="Cambria Math" w:hAnsi="Cambria Math" w:cs="Arial"/>
          </w:rPr>
          <m:t>U=k∙</m:t>
        </m:r>
        <m:sSub>
          <m:sSubPr>
            <m:ctrlPr>
              <w:rPr>
                <w:rFonts w:ascii="Cambria Math" w:hAnsi="Cambria Math" w:cs="Arial"/>
                <w:iCs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</w:rPr>
              <m:t>c</m:t>
            </m:r>
          </m:sub>
        </m:sSub>
      </m:oMath>
      <w:r w:rsidRPr="00FE5678">
        <w:rPr>
          <w:rFonts w:ascii="Arial" w:hAnsi="Arial" w:cs="Arial"/>
          <w:iCs/>
        </w:rPr>
        <w:tab/>
      </w:r>
      <w:r w:rsidRPr="00FE5678">
        <w:rPr>
          <w:rFonts w:ascii="Arial" w:hAnsi="Arial" w:cs="Arial"/>
          <w:iCs/>
        </w:rPr>
        <w:tab/>
      </w:r>
      <w:r w:rsidRPr="00FE5678">
        <w:rPr>
          <w:rFonts w:ascii="Arial" w:hAnsi="Arial" w:cs="Arial"/>
          <w:iCs/>
        </w:rPr>
        <w:tab/>
      </w:r>
      <w:r w:rsidRPr="00FE5678">
        <w:rPr>
          <w:rFonts w:ascii="Arial" w:hAnsi="Arial" w:cs="Arial"/>
          <w:iCs/>
        </w:rPr>
        <w:tab/>
      </w:r>
      <w:r w:rsidRPr="00FE5678">
        <w:rPr>
          <w:rFonts w:ascii="Arial" w:hAnsi="Arial" w:cs="Arial"/>
          <w:iCs/>
        </w:rPr>
        <w:tab/>
      </w:r>
      <w:r w:rsidRPr="00FE5678">
        <w:rPr>
          <w:rFonts w:ascii="Arial" w:hAnsi="Arial" w:cs="Arial"/>
          <w:iCs/>
        </w:rPr>
        <w:tab/>
      </w:r>
      <w:r w:rsidRPr="00FE5678">
        <w:rPr>
          <w:rFonts w:ascii="Arial" w:hAnsi="Arial" w:cs="Arial"/>
          <w:iCs/>
        </w:rPr>
        <w:tab/>
      </w:r>
      <w:r w:rsidRPr="00FE5678">
        <w:rPr>
          <w:rFonts w:ascii="Arial" w:hAnsi="Arial" w:cs="Arial"/>
          <w:iCs/>
        </w:rPr>
        <w:tab/>
      </w:r>
      <w:r w:rsidRPr="00FE5678">
        <w:rPr>
          <w:rFonts w:ascii="Arial" w:hAnsi="Arial" w:cs="Arial"/>
          <w:iCs/>
        </w:rPr>
        <w:tab/>
        <w:t>(</w:t>
      </w:r>
      <w:r w:rsidR="002A7654" w:rsidRPr="00FE5678">
        <w:rPr>
          <w:rFonts w:ascii="Arial" w:hAnsi="Arial" w:cs="Arial"/>
          <w:iCs/>
        </w:rPr>
        <w:t>1</w:t>
      </w:r>
      <w:r w:rsidR="00234809" w:rsidRPr="00FE5678">
        <w:rPr>
          <w:rFonts w:ascii="Arial" w:hAnsi="Arial" w:cs="Arial"/>
          <w:iCs/>
        </w:rPr>
        <w:t>2</w:t>
      </w:r>
      <w:r w:rsidRPr="00FE5678">
        <w:rPr>
          <w:rFonts w:ascii="Arial" w:hAnsi="Arial" w:cs="Arial"/>
          <w:iCs/>
        </w:rPr>
        <w:t>)</w:t>
      </w:r>
    </w:p>
    <w:p w14:paraId="150352BF" w14:textId="77777777" w:rsidR="00004FA0" w:rsidRPr="00FE5678" w:rsidRDefault="00004FA0" w:rsidP="00234809">
      <w:pPr>
        <w:jc w:val="both"/>
        <w:rPr>
          <w:rFonts w:ascii="Arial" w:hAnsi="Arial" w:cs="Arial"/>
        </w:rPr>
      </w:pPr>
      <w:r w:rsidRPr="00FE5678">
        <w:rPr>
          <w:rFonts w:ascii="Arial" w:hAnsi="Arial" w:cs="Arial"/>
        </w:rPr>
        <w:t>где k = 2 – коэффициент охвата.</w:t>
      </w:r>
    </w:p>
    <w:bookmarkEnd w:id="13"/>
    <w:p w14:paraId="3B8A2C13" w14:textId="77777777" w:rsidR="00004FA0" w:rsidRPr="00FE5678" w:rsidRDefault="00004FA0" w:rsidP="00EB0435">
      <w:pPr>
        <w:tabs>
          <w:tab w:val="left" w:pos="0"/>
        </w:tabs>
        <w:ind w:firstLine="851"/>
        <w:jc w:val="both"/>
        <w:rPr>
          <w:rFonts w:ascii="Arial" w:hAnsi="Arial" w:cs="Arial"/>
        </w:rPr>
      </w:pPr>
      <w:r w:rsidRPr="00FE5678">
        <w:rPr>
          <w:rFonts w:ascii="Arial" w:hAnsi="Arial" w:cs="Arial"/>
        </w:rPr>
        <w:t xml:space="preserve">Значение расширенной неопределенности измерений округляют до целого числа и рассчитывают в долях от </w:t>
      </w:r>
      <m:oMath>
        <m:sSub>
          <m:sSubPr>
            <m:ctrlPr>
              <w:rPr>
                <w:rFonts w:ascii="Cambria Math" w:hAnsi="Cambria Math" w:cs="Arial"/>
                <w:iCs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</w:rPr>
              <m:t>x</m:t>
            </m:r>
          </m:sub>
        </m:sSub>
      </m:oMath>
      <w:r w:rsidRPr="00FE5678">
        <w:rPr>
          <w:rFonts w:ascii="Arial" w:hAnsi="Arial" w:cs="Arial"/>
          <w:iCs/>
        </w:rPr>
        <w:t>.</w:t>
      </w:r>
    </w:p>
    <w:p w14:paraId="3EC9B8B5" w14:textId="77777777" w:rsidR="00004FA0" w:rsidRPr="00FE5678" w:rsidRDefault="00004FA0" w:rsidP="00EB0435">
      <w:pPr>
        <w:ind w:firstLine="851"/>
        <w:jc w:val="both"/>
        <w:rPr>
          <w:rFonts w:ascii="Arial" w:hAnsi="Arial" w:cs="Arial"/>
          <w:iCs/>
        </w:rPr>
      </w:pPr>
      <w:r w:rsidRPr="00FE5678">
        <w:rPr>
          <w:rFonts w:ascii="Arial" w:hAnsi="Arial" w:cs="Arial"/>
        </w:rPr>
        <w:t xml:space="preserve">Полученное значение расширенной неопределенности не должно превышать </w:t>
      </w:r>
      <m:oMath>
        <m:r>
          <m:rPr>
            <m:sty m:val="p"/>
          </m:rPr>
          <w:rPr>
            <w:rFonts w:ascii="Cambria Math" w:hAnsi="Cambria Math" w:cs="Arial"/>
          </w:rPr>
          <m:t>0,2∙</m:t>
        </m:r>
        <m:sSub>
          <m:sSubPr>
            <m:ctrlPr>
              <w:rPr>
                <w:rFonts w:ascii="Cambria Math" w:hAnsi="Cambria Math" w:cs="Arial"/>
                <w:iCs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</w:rPr>
              <m:t>x</m:t>
            </m:r>
          </m:sub>
        </m:sSub>
      </m:oMath>
      <w:r w:rsidRPr="00FE5678">
        <w:rPr>
          <w:rFonts w:ascii="Arial" w:hAnsi="Arial" w:cs="Arial"/>
          <w:iCs/>
        </w:rPr>
        <w:t>.</w:t>
      </w:r>
    </w:p>
    <w:p w14:paraId="5BBFCF7E" w14:textId="77777777" w:rsidR="00004FA0" w:rsidRPr="00FE5678" w:rsidRDefault="00004FA0" w:rsidP="00004FA0">
      <w:pPr>
        <w:spacing w:line="360" w:lineRule="auto"/>
        <w:rPr>
          <w:rFonts w:ascii="Arial" w:hAnsi="Arial" w:cs="Arial"/>
          <w:iCs/>
        </w:rPr>
      </w:pPr>
      <w:r w:rsidRPr="00FE5678">
        <w:rPr>
          <w:rFonts w:ascii="Arial" w:hAnsi="Arial" w:cs="Arial"/>
          <w:iCs/>
        </w:rPr>
        <w:br w:type="page"/>
      </w:r>
    </w:p>
    <w:p w14:paraId="1D965CDA" w14:textId="32280DE8" w:rsidR="00004FA0" w:rsidRPr="00FE5678" w:rsidRDefault="00004FA0" w:rsidP="002A7654">
      <w:pPr>
        <w:pStyle w:val="Style20"/>
        <w:widowControl/>
        <w:tabs>
          <w:tab w:val="left" w:leader="dot" w:pos="8587"/>
          <w:tab w:val="right" w:pos="9101"/>
        </w:tabs>
        <w:spacing w:line="240" w:lineRule="auto"/>
        <w:ind w:right="-595" w:firstLine="0"/>
        <w:jc w:val="center"/>
        <w:rPr>
          <w:rStyle w:val="FontStyle11"/>
          <w:rFonts w:ascii="Arial" w:hAnsi="Arial"/>
          <w:sz w:val="24"/>
        </w:rPr>
      </w:pPr>
      <w:r w:rsidRPr="00FE5678">
        <w:rPr>
          <w:rStyle w:val="FontStyle11"/>
          <w:rFonts w:ascii="Arial" w:hAnsi="Arial"/>
          <w:sz w:val="24"/>
        </w:rPr>
        <w:lastRenderedPageBreak/>
        <w:t>Приложение Б</w:t>
      </w:r>
    </w:p>
    <w:p w14:paraId="2C74E619" w14:textId="77777777" w:rsidR="00004FA0" w:rsidRPr="00FE5678" w:rsidRDefault="00004FA0" w:rsidP="002A7654">
      <w:pPr>
        <w:pStyle w:val="Style20"/>
        <w:widowControl/>
        <w:tabs>
          <w:tab w:val="left" w:leader="dot" w:pos="8587"/>
          <w:tab w:val="right" w:pos="9101"/>
        </w:tabs>
        <w:spacing w:line="240" w:lineRule="auto"/>
        <w:ind w:right="-595" w:firstLine="0"/>
        <w:jc w:val="center"/>
        <w:rPr>
          <w:rStyle w:val="FontStyle11"/>
          <w:rFonts w:ascii="Arial" w:hAnsi="Arial"/>
          <w:sz w:val="24"/>
        </w:rPr>
      </w:pPr>
      <w:r w:rsidRPr="00FE5678">
        <w:rPr>
          <w:rStyle w:val="FontStyle11"/>
          <w:rFonts w:ascii="Arial" w:hAnsi="Arial"/>
          <w:sz w:val="24"/>
        </w:rPr>
        <w:t>(рекомендуемое)</w:t>
      </w:r>
    </w:p>
    <w:p w14:paraId="009A4DE5" w14:textId="7E37C443" w:rsidR="00004FA0" w:rsidRPr="00FE5678" w:rsidRDefault="00004FA0" w:rsidP="002A7654">
      <w:pPr>
        <w:pStyle w:val="2d"/>
        <w:shd w:val="clear" w:color="auto" w:fill="auto"/>
        <w:tabs>
          <w:tab w:val="left" w:pos="1095"/>
        </w:tabs>
        <w:spacing w:before="240" w:after="240" w:line="240" w:lineRule="auto"/>
        <w:ind w:right="-426" w:firstLine="0"/>
        <w:contextualSpacing/>
        <w:jc w:val="center"/>
        <w:rPr>
          <w:rStyle w:val="2a"/>
          <w:rFonts w:ascii="Arial" w:hAnsi="Arial" w:cs="Arial"/>
          <w:b/>
          <w:color w:val="000000"/>
          <w:sz w:val="24"/>
        </w:rPr>
      </w:pPr>
      <w:r w:rsidRPr="00FE5678">
        <w:rPr>
          <w:rStyle w:val="2a"/>
          <w:rFonts w:ascii="Arial" w:hAnsi="Arial" w:cs="Arial"/>
          <w:b/>
          <w:color w:val="000000"/>
          <w:sz w:val="24"/>
        </w:rPr>
        <w:t>Методика определения линейной плотности</w:t>
      </w:r>
      <w:r w:rsidR="00792805" w:rsidRPr="00FE5678">
        <w:rPr>
          <w:rStyle w:val="2a"/>
          <w:rFonts w:ascii="Arial" w:hAnsi="Arial" w:cs="Arial"/>
          <w:b/>
          <w:color w:val="000000"/>
          <w:sz w:val="24"/>
        </w:rPr>
        <w:t xml:space="preserve"> </w:t>
      </w:r>
      <w:r w:rsidR="00792805" w:rsidRPr="00FE5678">
        <w:rPr>
          <w:rStyle w:val="2a"/>
          <w:rFonts w:ascii="Arial" w:hAnsi="Arial" w:cs="Arial"/>
          <w:b/>
          <w:color w:val="000000"/>
          <w:sz w:val="24"/>
          <w:szCs w:val="24"/>
        </w:rPr>
        <w:t>волокна [3]</w:t>
      </w:r>
      <w:r w:rsidRPr="00FE5678">
        <w:rPr>
          <w:rStyle w:val="2a"/>
          <w:rFonts w:ascii="Arial" w:hAnsi="Arial" w:cs="Arial"/>
          <w:b/>
          <w:color w:val="000000"/>
          <w:sz w:val="24"/>
          <w:szCs w:val="24"/>
        </w:rPr>
        <w:t xml:space="preserve"> </w:t>
      </w:r>
    </w:p>
    <w:p w14:paraId="3AAB0576" w14:textId="77777777" w:rsidR="00004FA0" w:rsidRPr="00FE5678" w:rsidRDefault="00004FA0" w:rsidP="002A7654">
      <w:pPr>
        <w:pStyle w:val="a"/>
        <w:numPr>
          <w:ilvl w:val="0"/>
          <w:numId w:val="0"/>
        </w:numPr>
        <w:ind w:firstLine="851"/>
        <w:rPr>
          <w:b/>
          <w:bCs w:val="0"/>
          <w:color w:val="000000" w:themeColor="text1"/>
          <w:sz w:val="24"/>
          <w:szCs w:val="24"/>
        </w:rPr>
      </w:pPr>
      <w:r w:rsidRPr="00FE5678">
        <w:rPr>
          <w:b/>
          <w:bCs w:val="0"/>
          <w:color w:val="000000" w:themeColor="text1"/>
          <w:sz w:val="24"/>
          <w:szCs w:val="24"/>
        </w:rPr>
        <w:t>Б.1 Назначение и область применения</w:t>
      </w:r>
    </w:p>
    <w:p w14:paraId="4DFD4D58" w14:textId="0533F787" w:rsidR="00004FA0" w:rsidRPr="00F76330" w:rsidRDefault="00004FA0" w:rsidP="002A7654">
      <w:pPr>
        <w:tabs>
          <w:tab w:val="left" w:leader="dot" w:pos="9356"/>
        </w:tabs>
        <w:ind w:firstLine="851"/>
        <w:jc w:val="both"/>
      </w:pPr>
      <w:r w:rsidRPr="00F76330">
        <w:rPr>
          <w:rFonts w:ascii="Arial" w:hAnsi="Arial" w:cs="Arial"/>
        </w:rPr>
        <w:t>Настоящ</w:t>
      </w:r>
      <w:r w:rsidR="005372E8" w:rsidRPr="00F76330">
        <w:rPr>
          <w:rFonts w:ascii="Arial" w:hAnsi="Arial" w:cs="Arial"/>
        </w:rPr>
        <w:t>ая методика определения линейной плотности волокна (далее методика)</w:t>
      </w:r>
      <w:r w:rsidRPr="00F76330">
        <w:rPr>
          <w:rFonts w:ascii="Arial" w:hAnsi="Arial" w:cs="Arial"/>
        </w:rPr>
        <w:t xml:space="preserve"> регламентирует методику измерений линейной плотности </w:t>
      </w:r>
      <w:r w:rsidRPr="00F76330">
        <w:t>волокна с применением оптической</w:t>
      </w:r>
      <w:r w:rsidRPr="00F76330">
        <w:rPr>
          <w:rFonts w:ascii="Arial" w:hAnsi="Arial" w:cs="Arial"/>
        </w:rPr>
        <w:t xml:space="preserve"> </w:t>
      </w:r>
      <w:r w:rsidRPr="00F76330">
        <w:t>микроскопии</w:t>
      </w:r>
      <w:r w:rsidRPr="00F76330">
        <w:rPr>
          <w:rFonts w:ascii="Arial" w:hAnsi="Arial" w:cs="Arial"/>
        </w:rPr>
        <w:t>.</w:t>
      </w:r>
    </w:p>
    <w:p w14:paraId="098D073B" w14:textId="7351E64B" w:rsidR="00004FA0" w:rsidRPr="00F76330" w:rsidRDefault="00004FA0" w:rsidP="002A7654">
      <w:pPr>
        <w:tabs>
          <w:tab w:val="left" w:leader="dot" w:pos="9356"/>
        </w:tabs>
        <w:ind w:firstLine="851"/>
        <w:jc w:val="both"/>
        <w:rPr>
          <w:rFonts w:ascii="Arial" w:hAnsi="Arial" w:cs="Arial"/>
          <w:shd w:val="clear" w:color="auto" w:fill="FFFFFF"/>
        </w:rPr>
      </w:pPr>
      <w:r w:rsidRPr="00F76330">
        <w:rPr>
          <w:rFonts w:ascii="Arial" w:hAnsi="Arial" w:cs="Arial"/>
        </w:rPr>
        <w:t>Настоящий документ распространяется на штапельные химические (искусственные, синтетические, минеральные) волокна, имеющие округлую форму в поперечном сечении, без полости внутри,</w:t>
      </w:r>
      <w:r w:rsidRPr="00F76330">
        <w:rPr>
          <w:rFonts w:ascii="Arial" w:hAnsi="Arial" w:cs="Arial"/>
          <w:shd w:val="clear" w:color="auto" w:fill="FFFFFF"/>
        </w:rPr>
        <w:t xml:space="preserve"> получаемые из природных и синтетических органических полимеров, а также неорганических соединений.</w:t>
      </w:r>
    </w:p>
    <w:p w14:paraId="025B293F" w14:textId="77777777" w:rsidR="00004FA0" w:rsidRPr="00F76330" w:rsidRDefault="00004FA0" w:rsidP="002A7654">
      <w:pPr>
        <w:tabs>
          <w:tab w:val="left" w:leader="dot" w:pos="9356"/>
        </w:tabs>
        <w:ind w:firstLine="851"/>
        <w:jc w:val="both"/>
        <w:rPr>
          <w:rFonts w:ascii="Arial" w:hAnsi="Arial" w:cs="Arial"/>
        </w:rPr>
      </w:pPr>
      <w:r w:rsidRPr="00F76330">
        <w:rPr>
          <w:rFonts w:ascii="Arial" w:hAnsi="Arial"/>
          <w:shd w:val="clear" w:color="auto" w:fill="FFFFFF"/>
        </w:rPr>
        <w:t xml:space="preserve">Методика </w:t>
      </w:r>
      <w:r w:rsidRPr="00F76330">
        <w:rPr>
          <w:rFonts w:ascii="Arial" w:hAnsi="Arial" w:cs="Arial"/>
          <w:shd w:val="clear" w:color="auto" w:fill="FFFFFF"/>
        </w:rPr>
        <w:t>измерений применяется в лабораториях после проведения ее внедрения.</w:t>
      </w:r>
    </w:p>
    <w:p w14:paraId="7E49FBF2" w14:textId="77777777" w:rsidR="00004FA0" w:rsidRPr="00FE5678" w:rsidRDefault="00004FA0" w:rsidP="002A7654">
      <w:pPr>
        <w:pStyle w:val="a"/>
        <w:numPr>
          <w:ilvl w:val="0"/>
          <w:numId w:val="0"/>
        </w:numPr>
        <w:ind w:firstLine="851"/>
        <w:rPr>
          <w:b/>
          <w:bCs w:val="0"/>
          <w:color w:val="000000" w:themeColor="text1"/>
          <w:sz w:val="24"/>
          <w:szCs w:val="24"/>
        </w:rPr>
      </w:pPr>
      <w:r w:rsidRPr="00FE5678">
        <w:rPr>
          <w:b/>
          <w:color w:val="000000" w:themeColor="text1"/>
          <w:sz w:val="24"/>
          <w:szCs w:val="24"/>
        </w:rPr>
        <w:t>Б.</w:t>
      </w:r>
      <w:r w:rsidRPr="00FE5678">
        <w:rPr>
          <w:b/>
          <w:bCs w:val="0"/>
          <w:color w:val="000000" w:themeColor="text1"/>
          <w:sz w:val="24"/>
          <w:szCs w:val="24"/>
        </w:rPr>
        <w:t>2 Сущность метода</w:t>
      </w:r>
    </w:p>
    <w:p w14:paraId="77537D9B" w14:textId="77777777" w:rsidR="00004FA0" w:rsidRPr="00FE5678" w:rsidRDefault="00004FA0" w:rsidP="002A7654">
      <w:pPr>
        <w:pStyle w:val="a"/>
        <w:numPr>
          <w:ilvl w:val="0"/>
          <w:numId w:val="0"/>
        </w:numPr>
        <w:ind w:firstLine="851"/>
        <w:rPr>
          <w:color w:val="000000" w:themeColor="text1"/>
          <w:sz w:val="24"/>
          <w:szCs w:val="24"/>
        </w:rPr>
      </w:pPr>
      <w:r w:rsidRPr="00FE5678">
        <w:rPr>
          <w:color w:val="000000" w:themeColor="text1"/>
          <w:sz w:val="24"/>
          <w:szCs w:val="24"/>
        </w:rPr>
        <w:t>Метод измерений является эмпирическим, предусматривает применение оптической микроскопии.</w:t>
      </w:r>
    </w:p>
    <w:p w14:paraId="59069C77" w14:textId="77777777" w:rsidR="00004FA0" w:rsidRPr="00FE5678" w:rsidRDefault="00004FA0" w:rsidP="002A7654">
      <w:pPr>
        <w:pStyle w:val="a"/>
        <w:numPr>
          <w:ilvl w:val="0"/>
          <w:numId w:val="0"/>
        </w:numPr>
        <w:ind w:firstLine="851"/>
        <w:rPr>
          <w:color w:val="000000" w:themeColor="text1"/>
          <w:sz w:val="24"/>
          <w:szCs w:val="24"/>
        </w:rPr>
      </w:pPr>
      <w:r w:rsidRPr="00FE5678">
        <w:rPr>
          <w:color w:val="000000" w:themeColor="text1"/>
          <w:sz w:val="24"/>
          <w:szCs w:val="24"/>
        </w:rPr>
        <w:t>Метод основан на применении соотношения между плотностью материала, из которого изготовлено волокно, и геометрическими параметрами волокна.</w:t>
      </w:r>
    </w:p>
    <w:p w14:paraId="6DAD767E" w14:textId="77777777" w:rsidR="00004FA0" w:rsidRPr="00FE5678" w:rsidRDefault="00004FA0" w:rsidP="002A7654">
      <w:pPr>
        <w:pStyle w:val="aff8"/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000000" w:themeColor="text1"/>
        </w:rPr>
      </w:pPr>
      <w:r w:rsidRPr="00FE5678">
        <w:rPr>
          <w:rFonts w:ascii="Arial" w:hAnsi="Arial" w:cs="Arial"/>
          <w:color w:val="000000" w:themeColor="text1"/>
        </w:rPr>
        <w:t>Масса волокна m, моделируемого цилиндром (рис. Б.1), имеющим диаметр d и длину L, может быть определена по формуле:</w:t>
      </w:r>
    </w:p>
    <w:p w14:paraId="6EB2950A" w14:textId="77777777" w:rsidR="002A7654" w:rsidRPr="00FE5678" w:rsidRDefault="002A7654" w:rsidP="002A7654">
      <w:pPr>
        <w:pStyle w:val="aff8"/>
        <w:shd w:val="clear" w:color="auto" w:fill="FFFFFF"/>
        <w:spacing w:before="0" w:beforeAutospacing="0" w:after="0" w:afterAutospacing="0"/>
        <w:ind w:firstLine="851"/>
        <w:jc w:val="both"/>
        <w:rPr>
          <w:rFonts w:ascii="Cambria Math" w:hAnsi="Cambria Math" w:cs="Arial"/>
          <w:color w:val="000000" w:themeColor="text1"/>
          <w:oMath/>
        </w:rPr>
        <w:sectPr w:rsidR="002A7654" w:rsidRPr="00FE5678" w:rsidSect="00292C85">
          <w:type w:val="continuous"/>
          <w:pgSz w:w="11906" w:h="16838" w:code="9"/>
          <w:pgMar w:top="992" w:right="1133" w:bottom="1134" w:left="1559" w:header="284" w:footer="709" w:gutter="0"/>
          <w:pgNumType w:fmt="numberInDash" w:start="16"/>
          <w:cols w:space="708"/>
          <w:titlePg/>
          <w:docGrid w:linePitch="360"/>
        </w:sectPr>
      </w:pPr>
    </w:p>
    <w:p w14:paraId="32A7A3E1" w14:textId="307E0C82" w:rsidR="00004FA0" w:rsidRPr="00FE5678" w:rsidRDefault="00004FA0" w:rsidP="002A7654">
      <w:pPr>
        <w:pStyle w:val="aff8"/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iCs/>
          <w:color w:val="000000" w:themeColor="text1"/>
        </w:rPr>
      </w:pPr>
      <m:oMath>
        <m:r>
          <m:rPr>
            <m:sty m:val="p"/>
          </m:rPr>
          <w:rPr>
            <w:rFonts w:ascii="Cambria Math" w:hAnsi="Cambria Math" w:cs="Arial"/>
            <w:color w:val="000000" w:themeColor="text1"/>
          </w:rPr>
          <m:t xml:space="preserve">m= </m:t>
        </m:r>
        <m:f>
          <m:fPr>
            <m:ctrlPr>
              <w:rPr>
                <w:rFonts w:ascii="Cambria Math" w:hAnsi="Cambria Math" w:cs="Arial"/>
                <w:iCs/>
                <w:color w:val="000000" w:themeColor="text1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color w:val="000000" w:themeColor="text1"/>
              </w:rPr>
              <m:t>π</m:t>
            </m:r>
            <m:sSup>
              <m:sSupPr>
                <m:ctrlPr>
                  <w:rPr>
                    <w:rFonts w:ascii="Cambria Math" w:hAnsi="Cambria Math" w:cs="Arial"/>
                    <w:iCs/>
                    <w:color w:val="000000" w:themeColor="text1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Arial"/>
                    <w:color w:val="000000" w:themeColor="text1"/>
                  </w:rPr>
                  <m:t>d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Arial"/>
                    <w:color w:val="000000" w:themeColor="text1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 w:cs="Arial"/>
                <w:color w:val="000000" w:themeColor="text1"/>
              </w:rPr>
              <m:t>4</m:t>
            </m:r>
          </m:den>
        </m:f>
        <m:r>
          <m:rPr>
            <m:sty m:val="p"/>
          </m:rPr>
          <w:rPr>
            <w:rFonts w:ascii="Cambria Math" w:hAnsi="Cambria Math" w:cs="Arial"/>
            <w:color w:val="000000" w:themeColor="text1"/>
          </w:rPr>
          <m:t>∙L∙ρ</m:t>
        </m:r>
      </m:oMath>
      <w:r w:rsidRPr="00FE5678">
        <w:rPr>
          <w:rFonts w:ascii="Arial" w:hAnsi="Arial" w:cs="Arial"/>
          <w:iCs/>
          <w:color w:val="000000" w:themeColor="text1"/>
        </w:rPr>
        <w:t xml:space="preserve"> ,</w:t>
      </w:r>
    </w:p>
    <w:p w14:paraId="02AB6D1E" w14:textId="51232BC4" w:rsidR="002A7654" w:rsidRPr="00FE5678" w:rsidRDefault="002A7654" w:rsidP="00234809">
      <w:pPr>
        <w:pStyle w:val="aff8"/>
        <w:shd w:val="clear" w:color="auto" w:fill="FFFFFF"/>
        <w:spacing w:before="0" w:beforeAutospacing="0" w:after="0" w:afterAutospacing="0"/>
        <w:ind w:firstLine="851"/>
        <w:jc w:val="right"/>
        <w:rPr>
          <w:rFonts w:ascii="Arial" w:hAnsi="Arial" w:cs="Arial"/>
          <w:iCs/>
          <w:color w:val="000000" w:themeColor="text1"/>
        </w:rPr>
        <w:sectPr w:rsidR="002A7654" w:rsidRPr="00FE5678" w:rsidSect="002A7654">
          <w:type w:val="continuous"/>
          <w:pgSz w:w="11906" w:h="16838" w:code="9"/>
          <w:pgMar w:top="992" w:right="1133" w:bottom="1134" w:left="1559" w:header="284" w:footer="709" w:gutter="0"/>
          <w:pgNumType w:fmt="numberInDash" w:start="1"/>
          <w:cols w:num="2" w:space="708"/>
          <w:titlePg/>
          <w:docGrid w:linePitch="360"/>
        </w:sectPr>
      </w:pPr>
      <w:r w:rsidRPr="00FE5678">
        <w:rPr>
          <w:rFonts w:ascii="Arial" w:hAnsi="Arial" w:cs="Arial"/>
          <w:iCs/>
          <w:color w:val="000000" w:themeColor="text1"/>
        </w:rPr>
        <w:t>(1</w:t>
      </w:r>
      <w:r w:rsidR="00234809" w:rsidRPr="00FE5678">
        <w:rPr>
          <w:rFonts w:ascii="Arial" w:hAnsi="Arial" w:cs="Arial"/>
          <w:iCs/>
          <w:color w:val="000000" w:themeColor="text1"/>
        </w:rPr>
        <w:t>3</w:t>
      </w:r>
      <w:r w:rsidRPr="00FE5678">
        <w:rPr>
          <w:rFonts w:ascii="Arial" w:hAnsi="Arial" w:cs="Arial"/>
          <w:iCs/>
          <w:color w:val="000000" w:themeColor="text1"/>
        </w:rPr>
        <w:t>)</w:t>
      </w:r>
    </w:p>
    <w:p w14:paraId="6446BBFD" w14:textId="540C9B37" w:rsidR="00004FA0" w:rsidRPr="00FE5678" w:rsidRDefault="00004FA0" w:rsidP="00234809">
      <w:pPr>
        <w:pStyle w:val="aff8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iCs/>
          <w:color w:val="000000" w:themeColor="text1"/>
        </w:rPr>
      </w:pPr>
      <w:r w:rsidRPr="00FE5678">
        <w:rPr>
          <w:rFonts w:ascii="Arial" w:hAnsi="Arial" w:cs="Arial"/>
          <w:iCs/>
          <w:color w:val="000000" w:themeColor="text1"/>
        </w:rPr>
        <w:t>где πd</w:t>
      </w:r>
      <w:r w:rsidRPr="00FE5678">
        <w:rPr>
          <w:rFonts w:ascii="Arial" w:hAnsi="Arial" w:cs="Arial"/>
          <w:iCs/>
          <w:color w:val="000000" w:themeColor="text1"/>
          <w:vertAlign w:val="superscript"/>
        </w:rPr>
        <w:t>2</w:t>
      </w:r>
      <w:r w:rsidRPr="00FE5678">
        <w:rPr>
          <w:rFonts w:ascii="Arial" w:hAnsi="Arial" w:cs="Arial"/>
          <w:iCs/>
          <w:color w:val="000000" w:themeColor="text1"/>
        </w:rPr>
        <w:t xml:space="preserve">/4 = F – площадь эквивалентного поперечного сечения волокна, </w:t>
      </w:r>
      <w:r w:rsidRPr="00FE5678">
        <w:rPr>
          <w:rFonts w:ascii="Arial" w:hAnsi="Arial" w:cs="Arial"/>
          <w:color w:val="000000" w:themeColor="text1"/>
          <w:shd w:val="clear" w:color="auto" w:fill="FFFFFF"/>
        </w:rPr>
        <w:t>мкм</w:t>
      </w:r>
      <w:r w:rsidRPr="00FE5678">
        <w:rPr>
          <w:rFonts w:ascii="Arial" w:hAnsi="Arial" w:cs="Arial"/>
          <w:color w:val="000000" w:themeColor="text1"/>
          <w:shd w:val="clear" w:color="auto" w:fill="FFFFFF"/>
          <w:vertAlign w:val="superscript"/>
        </w:rPr>
        <w:t>2</w:t>
      </w:r>
      <w:r w:rsidRPr="00FE5678">
        <w:rPr>
          <w:rFonts w:ascii="Arial" w:hAnsi="Arial" w:cs="Arial"/>
          <w:color w:val="000000" w:themeColor="text1"/>
          <w:shd w:val="clear" w:color="auto" w:fill="FFFFFF"/>
        </w:rPr>
        <w:t>,</w:t>
      </w:r>
    </w:p>
    <w:p w14:paraId="08A6BD2B" w14:textId="77777777" w:rsidR="00004FA0" w:rsidRPr="00FE5678" w:rsidRDefault="00004FA0" w:rsidP="00234809">
      <w:pPr>
        <w:pStyle w:val="aff8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 w:themeColor="text1"/>
        </w:rPr>
      </w:pPr>
      <w:r w:rsidRPr="00FE5678">
        <w:rPr>
          <w:rFonts w:ascii="Arial" w:hAnsi="Arial" w:cs="Arial"/>
          <w:color w:val="000000" w:themeColor="text1"/>
        </w:rPr>
        <w:t>ρ – плотность материала волокна, кг · м</w:t>
      </w:r>
      <w:r w:rsidRPr="00FE5678">
        <w:rPr>
          <w:rFonts w:ascii="Arial" w:hAnsi="Arial" w:cs="Arial"/>
          <w:color w:val="000000" w:themeColor="text1"/>
          <w:vertAlign w:val="superscript"/>
        </w:rPr>
        <w:t>-3</w:t>
      </w:r>
      <w:r w:rsidRPr="00FE5678">
        <w:rPr>
          <w:rFonts w:ascii="Arial" w:hAnsi="Arial" w:cs="Arial"/>
          <w:color w:val="000000" w:themeColor="text1"/>
        </w:rPr>
        <w:t>, в соответствии с табл. Б.1.</w:t>
      </w:r>
    </w:p>
    <w:p w14:paraId="7FB3CF71" w14:textId="77777777" w:rsidR="00004FA0" w:rsidRPr="00FE5678" w:rsidRDefault="00004FA0" w:rsidP="002A7654">
      <w:pPr>
        <w:pStyle w:val="aff8"/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000000" w:themeColor="text1"/>
        </w:rPr>
      </w:pPr>
    </w:p>
    <w:p w14:paraId="302A246D" w14:textId="77777777" w:rsidR="00004FA0" w:rsidRPr="00FE5678" w:rsidRDefault="00004FA0" w:rsidP="00D23FD4">
      <w:pPr>
        <w:pStyle w:val="a"/>
        <w:numPr>
          <w:ilvl w:val="0"/>
          <w:numId w:val="0"/>
        </w:numPr>
        <w:ind w:firstLine="851"/>
        <w:jc w:val="center"/>
        <w:rPr>
          <w:color w:val="000000" w:themeColor="text1"/>
          <w:sz w:val="24"/>
          <w:szCs w:val="24"/>
          <w:shd w:val="clear" w:color="auto" w:fill="FFFFFF"/>
        </w:rPr>
      </w:pPr>
      <w:r w:rsidRPr="00FE5678">
        <w:rPr>
          <w:noProof/>
          <w:color w:val="000000" w:themeColor="text1"/>
          <w:sz w:val="24"/>
          <w:szCs w:val="24"/>
        </w:rPr>
        <w:drawing>
          <wp:inline distT="0" distB="0" distL="0" distR="0" wp14:anchorId="5ECC8256" wp14:editId="66B10EAE">
            <wp:extent cx="1993946" cy="439405"/>
            <wp:effectExtent l="19050" t="0" r="6304" b="0"/>
            <wp:docPr id="1" name="Рисунок 2" descr="https://konspekta.net/studopediaorg/baza13/290833047453.files/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onspekta.net/studopediaorg/baza13/290833047453.files/image00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139" cy="44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AC6DBE" w14:textId="772A840D" w:rsidR="00004FA0" w:rsidRPr="00FE5678" w:rsidRDefault="00004FA0" w:rsidP="00D23FD4">
      <w:pPr>
        <w:pStyle w:val="aff8"/>
        <w:shd w:val="clear" w:color="auto" w:fill="FFFFFF"/>
        <w:spacing w:before="0" w:beforeAutospacing="0" w:after="240" w:afterAutospacing="0"/>
        <w:ind w:firstLine="851"/>
        <w:jc w:val="both"/>
        <w:rPr>
          <w:rFonts w:ascii="Arial" w:hAnsi="Arial" w:cs="Arial"/>
          <w:color w:val="000000" w:themeColor="text1"/>
        </w:rPr>
      </w:pPr>
      <w:r w:rsidRPr="00FE5678">
        <w:rPr>
          <w:rFonts w:ascii="Arial" w:hAnsi="Arial"/>
          <w:color w:val="000000" w:themeColor="text1"/>
        </w:rPr>
        <w:t xml:space="preserve">Рис. </w:t>
      </w:r>
      <w:r w:rsidRPr="00FE5678">
        <w:rPr>
          <w:rFonts w:ascii="Arial" w:hAnsi="Arial" w:cs="Arial"/>
          <w:color w:val="000000" w:themeColor="text1"/>
        </w:rPr>
        <w:t>Б.1 - Схема отрезка волокна</w:t>
      </w:r>
    </w:p>
    <w:p w14:paraId="58FAC4C0" w14:textId="77777777" w:rsidR="00004FA0" w:rsidRPr="00FE5678" w:rsidRDefault="00004FA0" w:rsidP="002A7654">
      <w:pPr>
        <w:pStyle w:val="aff8"/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000000" w:themeColor="text1"/>
        </w:rPr>
      </w:pPr>
      <w:r w:rsidRPr="00FE5678">
        <w:rPr>
          <w:rFonts w:ascii="Arial" w:hAnsi="Arial" w:cs="Arial"/>
          <w:color w:val="000000" w:themeColor="text1"/>
        </w:rPr>
        <w:t xml:space="preserve">Линейная плотность </w:t>
      </w:r>
      <w:r w:rsidRPr="00FE5678">
        <w:rPr>
          <w:rFonts w:ascii="Arial" w:hAnsi="Arial" w:cs="Arial"/>
          <w:color w:val="000000" w:themeColor="text1"/>
          <w:lang w:val="en-US"/>
        </w:rPr>
        <w:t>T</w:t>
      </w:r>
      <w:r w:rsidRPr="00FE5678">
        <w:rPr>
          <w:rFonts w:ascii="Arial" w:hAnsi="Arial" w:cs="Arial"/>
          <w:color w:val="000000" w:themeColor="text1"/>
          <w:vertAlign w:val="subscript"/>
          <w:lang w:val="en-US"/>
        </w:rPr>
        <w:t>t</w:t>
      </w:r>
      <w:r w:rsidRPr="00FE5678">
        <w:rPr>
          <w:rFonts w:ascii="Arial" w:hAnsi="Arial" w:cs="Arial"/>
          <w:color w:val="000000" w:themeColor="text1"/>
        </w:rPr>
        <w:t xml:space="preserve"> волокна определяется по формуле:</w:t>
      </w:r>
    </w:p>
    <w:p w14:paraId="275AD278" w14:textId="7F22A50F" w:rsidR="00004FA0" w:rsidRPr="00FE5678" w:rsidRDefault="009B6F1E" w:rsidP="002A7654">
      <w:pPr>
        <w:pStyle w:val="aff8"/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iCs/>
          <w:color w:val="000000" w:themeColor="text1"/>
        </w:rPr>
      </w:pPr>
      <m:oMath>
        <m:sSub>
          <m:sSubPr>
            <m:ctrlPr>
              <w:rPr>
                <w:rFonts w:ascii="Cambria Math" w:hAnsi="Cambria Math" w:cs="Arial"/>
                <w:iCs/>
                <w:color w:val="000000" w:themeColor="text1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color w:val="000000" w:themeColor="text1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color w:val="000000" w:themeColor="text1"/>
              </w:rPr>
              <m:t>t</m:t>
            </m:r>
          </m:sub>
        </m:sSub>
        <m:r>
          <m:rPr>
            <m:sty m:val="p"/>
          </m:rPr>
          <w:rPr>
            <w:rFonts w:ascii="Cambria Math" w:hAnsi="Cambria Math" w:cs="Arial"/>
            <w:color w:val="000000" w:themeColor="text1"/>
          </w:rPr>
          <m:t>=</m:t>
        </m:r>
        <m:f>
          <m:fPr>
            <m:ctrlPr>
              <w:rPr>
                <w:rFonts w:ascii="Cambria Math" w:hAnsi="Cambria Math" w:cs="Arial"/>
                <w:iCs/>
                <w:color w:val="000000" w:themeColor="text1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color w:val="000000" w:themeColor="text1"/>
              </w:rPr>
              <m:t>m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color w:val="000000" w:themeColor="text1"/>
              </w:rPr>
              <m:t>L</m:t>
            </m:r>
          </m:den>
        </m:f>
        <m:r>
          <m:rPr>
            <m:sty m:val="p"/>
          </m:rPr>
          <w:rPr>
            <w:rFonts w:ascii="Cambria Math" w:hAnsi="Cambria Math" w:cs="Arial"/>
            <w:color w:val="000000" w:themeColor="text1"/>
          </w:rPr>
          <m:t>= ρ∙F∙</m:t>
        </m:r>
        <m:sSup>
          <m:sSupPr>
            <m:ctrlPr>
              <w:rPr>
                <w:rFonts w:ascii="Cambria Math" w:hAnsi="Cambria Math" w:cs="Arial"/>
                <w:color w:val="000000" w:themeColor="text1"/>
              </w:rPr>
            </m:ctrlPr>
          </m:sSupPr>
          <m:e>
            <m:r>
              <w:rPr>
                <w:rFonts w:ascii="Cambria Math" w:hAnsi="Cambria Math" w:cs="Arial"/>
                <w:color w:val="000000" w:themeColor="text1"/>
              </w:rPr>
              <m:t>10</m:t>
            </m:r>
          </m:e>
          <m:sup>
            <m:r>
              <w:rPr>
                <w:rFonts w:ascii="Cambria Math" w:hAnsi="Cambria Math" w:cs="Arial"/>
                <w:color w:val="000000" w:themeColor="text1"/>
              </w:rPr>
              <m:t>-6</m:t>
            </m:r>
          </m:sup>
        </m:sSup>
        <m:r>
          <m:rPr>
            <m:sty m:val="p"/>
          </m:rPr>
          <w:rPr>
            <w:rFonts w:ascii="Cambria Math" w:hAnsi="Cambria Math" w:cs="Arial"/>
            <w:color w:val="000000" w:themeColor="text1"/>
          </w:rPr>
          <m:t>= ρ∙</m:t>
        </m:r>
        <m:f>
          <m:fPr>
            <m:ctrlPr>
              <w:rPr>
                <w:rFonts w:ascii="Cambria Math" w:hAnsi="Cambria Math" w:cs="Arial"/>
                <w:iCs/>
                <w:color w:val="000000" w:themeColor="text1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color w:val="000000" w:themeColor="text1"/>
              </w:rPr>
              <m:t>π</m:t>
            </m:r>
            <m:sSup>
              <m:sSupPr>
                <m:ctrlPr>
                  <w:rPr>
                    <w:rFonts w:ascii="Cambria Math" w:hAnsi="Cambria Math" w:cs="Arial"/>
                    <w:iCs/>
                    <w:color w:val="000000" w:themeColor="text1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Arial"/>
                    <w:color w:val="000000" w:themeColor="text1"/>
                  </w:rPr>
                  <m:t>d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Arial"/>
                    <w:color w:val="000000" w:themeColor="text1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 w:cs="Arial"/>
                <w:color w:val="000000" w:themeColor="text1"/>
              </w:rPr>
              <m:t>4</m:t>
            </m:r>
          </m:den>
        </m:f>
        <m:r>
          <m:rPr>
            <m:sty m:val="p"/>
          </m:rPr>
          <w:rPr>
            <w:rFonts w:ascii="Cambria Math" w:hAnsi="Cambria Math" w:cs="Arial"/>
            <w:color w:val="000000" w:themeColor="text1"/>
          </w:rPr>
          <m:t>∙</m:t>
        </m:r>
        <m:sSup>
          <m:sSupPr>
            <m:ctrlPr>
              <w:rPr>
                <w:rFonts w:ascii="Cambria Math" w:hAnsi="Cambria Math" w:cs="Arial"/>
                <w:color w:val="000000" w:themeColor="text1"/>
              </w:rPr>
            </m:ctrlPr>
          </m:sSupPr>
          <m:e>
            <m:r>
              <w:rPr>
                <w:rFonts w:ascii="Cambria Math" w:hAnsi="Cambria Math" w:cs="Arial"/>
                <w:color w:val="000000" w:themeColor="text1"/>
              </w:rPr>
              <m:t>10</m:t>
            </m:r>
          </m:e>
          <m:sup>
            <m:r>
              <w:rPr>
                <w:rFonts w:ascii="Cambria Math" w:hAnsi="Cambria Math" w:cs="Arial"/>
                <w:color w:val="000000" w:themeColor="text1"/>
              </w:rPr>
              <m:t>-6</m:t>
            </m:r>
          </m:sup>
        </m:sSup>
      </m:oMath>
      <w:r w:rsidR="002A7654" w:rsidRPr="00FE5678">
        <w:rPr>
          <w:rFonts w:ascii="Arial" w:hAnsi="Arial" w:cs="Arial"/>
          <w:iCs/>
        </w:rPr>
        <w:tab/>
      </w:r>
      <w:r w:rsidR="002A7654" w:rsidRPr="00FE5678">
        <w:rPr>
          <w:rFonts w:ascii="Arial" w:hAnsi="Arial" w:cs="Arial"/>
          <w:iCs/>
        </w:rPr>
        <w:tab/>
      </w:r>
      <w:r w:rsidR="002A7654" w:rsidRPr="00FE5678">
        <w:rPr>
          <w:rFonts w:ascii="Arial" w:hAnsi="Arial" w:cs="Arial"/>
          <w:iCs/>
        </w:rPr>
        <w:tab/>
      </w:r>
      <w:r w:rsidR="002A7654" w:rsidRPr="00FE5678">
        <w:rPr>
          <w:rFonts w:ascii="Arial" w:hAnsi="Arial" w:cs="Arial"/>
          <w:iCs/>
        </w:rPr>
        <w:tab/>
      </w:r>
      <w:r w:rsidR="002A7654" w:rsidRPr="00FE5678">
        <w:rPr>
          <w:rFonts w:ascii="Arial" w:hAnsi="Arial" w:cs="Arial"/>
          <w:iCs/>
        </w:rPr>
        <w:tab/>
      </w:r>
      <w:r w:rsidR="002A7654" w:rsidRPr="00FE5678">
        <w:rPr>
          <w:rFonts w:ascii="Arial" w:hAnsi="Arial" w:cs="Arial"/>
          <w:iCs/>
        </w:rPr>
        <w:tab/>
        <w:t>(1</w:t>
      </w:r>
      <w:r w:rsidR="00234809" w:rsidRPr="00FE5678">
        <w:rPr>
          <w:rFonts w:ascii="Arial" w:hAnsi="Arial" w:cs="Arial"/>
          <w:iCs/>
        </w:rPr>
        <w:t>4</w:t>
      </w:r>
      <w:r w:rsidR="002A7654" w:rsidRPr="00FE5678">
        <w:rPr>
          <w:rFonts w:ascii="Arial" w:hAnsi="Arial" w:cs="Arial"/>
          <w:iCs/>
        </w:rPr>
        <w:t>)</w:t>
      </w:r>
    </w:p>
    <w:p w14:paraId="6248FB77" w14:textId="77777777" w:rsidR="00004FA0" w:rsidRPr="00FE5678" w:rsidRDefault="00004FA0" w:rsidP="002A7654">
      <w:pPr>
        <w:pStyle w:val="a"/>
        <w:numPr>
          <w:ilvl w:val="0"/>
          <w:numId w:val="0"/>
        </w:numPr>
        <w:ind w:firstLine="851"/>
        <w:rPr>
          <w:sz w:val="24"/>
          <w:szCs w:val="24"/>
        </w:rPr>
      </w:pPr>
      <w:r w:rsidRPr="00FE5678">
        <w:rPr>
          <w:sz w:val="24"/>
          <w:szCs w:val="24"/>
        </w:rPr>
        <w:t xml:space="preserve">Значение линейной плотности в зависимости от значения диаметра </w:t>
      </w:r>
      <w:r w:rsidRPr="00FE5678">
        <w:rPr>
          <w:sz w:val="24"/>
          <w:szCs w:val="24"/>
          <w:lang w:val="en-US"/>
        </w:rPr>
        <w:t>d</w:t>
      </w:r>
      <w:r w:rsidRPr="00FE5678">
        <w:rPr>
          <w:sz w:val="24"/>
          <w:szCs w:val="24"/>
        </w:rPr>
        <w:t xml:space="preserve">, измеренного при помощи микроскопа, и значения эквивалентного диаметра </w:t>
      </w:r>
      <w:r w:rsidRPr="00FE5678">
        <w:rPr>
          <w:sz w:val="24"/>
          <w:szCs w:val="24"/>
          <w:lang w:val="en-US"/>
        </w:rPr>
        <w:t>d</w:t>
      </w:r>
      <w:r w:rsidRPr="00FE5678">
        <w:rPr>
          <w:sz w:val="24"/>
          <w:szCs w:val="24"/>
          <w:vertAlign w:val="subscript"/>
        </w:rPr>
        <w:t>1</w:t>
      </w:r>
      <w:r w:rsidRPr="00FE5678">
        <w:rPr>
          <w:sz w:val="24"/>
          <w:szCs w:val="24"/>
        </w:rPr>
        <w:t xml:space="preserve"> материала плотностью </w:t>
      </w:r>
      <w:r w:rsidRPr="00FE5678">
        <w:rPr>
          <w:color w:val="000000" w:themeColor="text1"/>
          <w:sz w:val="24"/>
          <w:szCs w:val="24"/>
        </w:rPr>
        <w:t>ρ</w:t>
      </w:r>
      <w:r w:rsidRPr="00FE5678">
        <w:rPr>
          <w:sz w:val="24"/>
          <w:szCs w:val="24"/>
        </w:rPr>
        <w:t xml:space="preserve"> и линейной плотностью волокна Т</w:t>
      </w:r>
      <w:r w:rsidRPr="00FE5678">
        <w:rPr>
          <w:sz w:val="24"/>
          <w:szCs w:val="24"/>
          <w:vertAlign w:val="subscript"/>
        </w:rPr>
        <w:t>t1</w:t>
      </w:r>
      <w:r w:rsidRPr="00FE5678">
        <w:rPr>
          <w:sz w:val="24"/>
          <w:szCs w:val="24"/>
        </w:rPr>
        <w:t xml:space="preserve"> = 1 текс, рассчитывается по формуле:</w:t>
      </w:r>
    </w:p>
    <w:p w14:paraId="24E3F513" w14:textId="3516BC85" w:rsidR="00004FA0" w:rsidRPr="00FE5678" w:rsidRDefault="009B6F1E" w:rsidP="002A7654">
      <w:pPr>
        <w:pStyle w:val="a"/>
        <w:numPr>
          <w:ilvl w:val="0"/>
          <w:numId w:val="0"/>
        </w:numPr>
        <w:ind w:firstLine="851"/>
        <w:rPr>
          <w:iCs/>
          <w:sz w:val="24"/>
          <w:szCs w:val="24"/>
          <w:shd w:val="clear" w:color="auto" w:fill="FFFFFF"/>
        </w:rPr>
      </w:pPr>
      <m:oMath>
        <m:sSub>
          <m:sSubPr>
            <m:ctrlPr>
              <w:rPr>
                <w:rFonts w:ascii="Cambria Math" w:hAnsi="Cambria Math"/>
                <w:iCs/>
                <w:sz w:val="24"/>
                <w:szCs w:val="24"/>
                <w:shd w:val="clear" w:color="auto" w:fill="FFFFFF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  <w:sz w:val="24"/>
                    <w:szCs w:val="24"/>
                    <w:shd w:val="clear" w:color="auto" w:fill="FFFFFF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  <w:shd w:val="clear" w:color="auto" w:fill="FFFFFF"/>
                  </w:rPr>
                  <m:t>T</m:t>
                </m:r>
              </m:e>
            </m:acc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shd w:val="clear" w:color="auto" w:fill="FFFFFF"/>
              </w:rPr>
              <m:t>t</m:t>
            </m:r>
          </m:sub>
        </m:sSub>
        <m:r>
          <m:rPr>
            <m:sty m:val="p"/>
          </m:rPr>
          <w:rPr>
            <w:rFonts w:ascii="Cambria Math" w:hAnsi="Cambria Math"/>
            <w:sz w:val="24"/>
            <w:szCs w:val="24"/>
            <w:shd w:val="clear" w:color="auto" w:fill="FFFFFF"/>
          </w:rPr>
          <m:t>=</m:t>
        </m:r>
        <m:r>
          <w:rPr>
            <w:rFonts w:ascii="Cambria Math" w:hAnsi="Cambria Math"/>
            <w:sz w:val="24"/>
            <w:szCs w:val="24"/>
            <w:shd w:val="clear" w:color="auto" w:fill="FFFFFF"/>
            <w:lang w:val="en-US"/>
          </w:rPr>
          <m:t>K</m:t>
        </m:r>
        <m:sSup>
          <m:sSupPr>
            <m:ctrlPr>
              <w:rPr>
                <w:rFonts w:ascii="Cambria Math" w:hAnsi="Cambria Math"/>
                <w:iCs/>
                <w:sz w:val="24"/>
                <w:szCs w:val="24"/>
                <w:shd w:val="clear" w:color="auto" w:fill="FFFFFF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  <w:sz w:val="24"/>
                    <w:szCs w:val="24"/>
                    <w:shd w:val="clear" w:color="auto" w:fill="FFFFFF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  <w:sz w:val="24"/>
                        <w:szCs w:val="24"/>
                        <w:shd w:val="clear" w:color="auto" w:fill="FFFFFF"/>
                      </w:rPr>
                    </m:ctrlPr>
                  </m:fPr>
                  <m:num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shd w:val="clear" w:color="auto" w:fill="FFFFFF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shd w:val="clear" w:color="auto" w:fill="FFFFFF"/>
                          </w:rPr>
                          <m:t>d</m:t>
                        </m:r>
                      </m:e>
                    </m:acc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Cs/>
                            <w:sz w:val="24"/>
                            <w:szCs w:val="24"/>
                            <w:shd w:val="clear" w:color="auto" w:fill="FFFFFF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shd w:val="clear" w:color="auto" w:fill="FFFFFF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  <w:shd w:val="clear" w:color="auto" w:fill="FFFFFF"/>
                          </w:rPr>
                          <m:t>1</m:t>
                        </m:r>
                      </m:sub>
                    </m:sSub>
                  </m:den>
                </m:f>
              </m:e>
            </m:d>
          </m:e>
          <m:sup>
            <m:r>
              <w:rPr>
                <w:rFonts w:ascii="Cambria Math" w:hAnsi="Cambria Math"/>
                <w:sz w:val="24"/>
                <w:szCs w:val="24"/>
                <w:shd w:val="clear" w:color="auto" w:fill="FFFFFF"/>
              </w:rPr>
              <m:t>2</m:t>
            </m:r>
          </m:sup>
        </m:sSup>
      </m:oMath>
      <w:r w:rsidR="00004FA0" w:rsidRPr="00FE5678">
        <w:rPr>
          <w:iCs/>
          <w:sz w:val="24"/>
          <w:szCs w:val="24"/>
          <w:shd w:val="clear" w:color="auto" w:fill="FFFFFF"/>
        </w:rPr>
        <w:t>, текс,</w:t>
      </w:r>
      <w:r w:rsidR="002A7654" w:rsidRPr="00FE5678">
        <w:rPr>
          <w:iCs/>
        </w:rPr>
        <w:t xml:space="preserve"> </w:t>
      </w:r>
      <w:r w:rsidR="002A7654" w:rsidRPr="00FE5678">
        <w:rPr>
          <w:iCs/>
        </w:rPr>
        <w:tab/>
      </w:r>
      <w:r w:rsidR="002A7654" w:rsidRPr="00FE5678">
        <w:rPr>
          <w:iCs/>
        </w:rPr>
        <w:tab/>
      </w:r>
      <w:r w:rsidR="002A7654" w:rsidRPr="00FE5678">
        <w:rPr>
          <w:iCs/>
        </w:rPr>
        <w:tab/>
      </w:r>
      <w:r w:rsidR="002A7654" w:rsidRPr="00FE5678">
        <w:rPr>
          <w:iCs/>
        </w:rPr>
        <w:tab/>
      </w:r>
      <w:r w:rsidR="002A7654" w:rsidRPr="00FE5678">
        <w:rPr>
          <w:iCs/>
        </w:rPr>
        <w:tab/>
      </w:r>
      <w:r w:rsidR="002A7654" w:rsidRPr="00FE5678">
        <w:rPr>
          <w:iCs/>
        </w:rPr>
        <w:tab/>
      </w:r>
      <w:r w:rsidR="002A7654" w:rsidRPr="00FE5678">
        <w:rPr>
          <w:iCs/>
        </w:rPr>
        <w:tab/>
      </w:r>
      <w:r w:rsidR="002A7654" w:rsidRPr="00FE5678">
        <w:rPr>
          <w:iCs/>
        </w:rPr>
        <w:tab/>
      </w:r>
      <w:r w:rsidR="002A7654" w:rsidRPr="00FE5678">
        <w:rPr>
          <w:iCs/>
        </w:rPr>
        <w:tab/>
      </w:r>
      <w:r w:rsidR="002A7654" w:rsidRPr="00FE5678">
        <w:rPr>
          <w:iCs/>
          <w:sz w:val="24"/>
          <w:szCs w:val="24"/>
        </w:rPr>
        <w:t>(1</w:t>
      </w:r>
      <w:r w:rsidR="00234809" w:rsidRPr="00FE5678">
        <w:rPr>
          <w:iCs/>
          <w:sz w:val="24"/>
          <w:szCs w:val="24"/>
        </w:rPr>
        <w:t>5</w:t>
      </w:r>
      <w:r w:rsidR="002A7654" w:rsidRPr="00FE5678">
        <w:rPr>
          <w:iCs/>
          <w:sz w:val="24"/>
          <w:szCs w:val="24"/>
        </w:rPr>
        <w:t>)</w:t>
      </w:r>
    </w:p>
    <w:p w14:paraId="583DA282" w14:textId="77777777" w:rsidR="00004FA0" w:rsidRPr="00FE5678" w:rsidRDefault="00004FA0" w:rsidP="00234809">
      <w:pPr>
        <w:pStyle w:val="a"/>
        <w:numPr>
          <w:ilvl w:val="0"/>
          <w:numId w:val="0"/>
        </w:numPr>
        <w:rPr>
          <w:iCs/>
          <w:sz w:val="24"/>
          <w:szCs w:val="24"/>
        </w:rPr>
      </w:pPr>
      <w:r w:rsidRPr="00FE5678">
        <w:rPr>
          <w:iCs/>
          <w:sz w:val="24"/>
          <w:szCs w:val="24"/>
          <w:shd w:val="clear" w:color="auto" w:fill="FFFFFF"/>
        </w:rPr>
        <w:t xml:space="preserve">где </w:t>
      </w:r>
      <m:oMath>
        <m:r>
          <w:rPr>
            <w:rFonts w:ascii="Cambria Math" w:hAnsi="Cambria Math"/>
            <w:sz w:val="24"/>
            <w:szCs w:val="24"/>
            <w:shd w:val="clear" w:color="auto" w:fill="FFFFFF"/>
          </w:rPr>
          <m:t>K</m:t>
        </m:r>
        <m:r>
          <m:rPr>
            <m:sty m:val="p"/>
          </m:rPr>
          <w:rPr>
            <w:rFonts w:ascii="Cambria Math" w:hAnsi="Cambria Math"/>
            <w:sz w:val="24"/>
            <w:szCs w:val="24"/>
            <w:shd w:val="clear" w:color="auto" w:fill="FFFFFF"/>
          </w:rPr>
          <m:t>=1 текс</m:t>
        </m:r>
      </m:oMath>
      <w:r w:rsidRPr="00FE5678">
        <w:rPr>
          <w:iCs/>
          <w:sz w:val="24"/>
          <w:szCs w:val="24"/>
          <w:shd w:val="clear" w:color="auto" w:fill="FFFFFF"/>
        </w:rPr>
        <w:t>;</w:t>
      </w:r>
    </w:p>
    <w:p w14:paraId="4F902F71" w14:textId="22BBC4D6" w:rsidR="00004FA0" w:rsidRPr="00FE5678" w:rsidRDefault="00004FA0" w:rsidP="00234809">
      <w:pPr>
        <w:pStyle w:val="a"/>
        <w:numPr>
          <w:ilvl w:val="0"/>
          <w:numId w:val="0"/>
        </w:numPr>
        <w:rPr>
          <w:sz w:val="24"/>
          <w:szCs w:val="24"/>
        </w:rPr>
      </w:pPr>
      <w:r w:rsidRPr="00FE5678">
        <w:rPr>
          <w:sz w:val="24"/>
          <w:szCs w:val="24"/>
          <w:lang w:val="en-US"/>
        </w:rPr>
        <w:t>d</w:t>
      </w:r>
      <w:r w:rsidRPr="00FE5678">
        <w:rPr>
          <w:sz w:val="24"/>
          <w:szCs w:val="24"/>
          <w:vertAlign w:val="subscript"/>
        </w:rPr>
        <w:t>1</w:t>
      </w:r>
      <w:r w:rsidRPr="00FE5678">
        <w:rPr>
          <w:sz w:val="24"/>
          <w:szCs w:val="24"/>
        </w:rPr>
        <w:t xml:space="preserve"> – эквивалентный диаметр волокна, мкм, в соответствии с табл</w:t>
      </w:r>
      <w:r w:rsidR="002A7654" w:rsidRPr="00FE5678">
        <w:rPr>
          <w:sz w:val="24"/>
          <w:szCs w:val="24"/>
        </w:rPr>
        <w:t xml:space="preserve">ице </w:t>
      </w:r>
      <w:r w:rsidRPr="00FE5678">
        <w:rPr>
          <w:sz w:val="24"/>
          <w:szCs w:val="24"/>
        </w:rPr>
        <w:t>Б.1.</w:t>
      </w:r>
    </w:p>
    <w:p w14:paraId="44C27C75" w14:textId="77777777" w:rsidR="002A7654" w:rsidRPr="00FE5678" w:rsidRDefault="002A7654">
      <w:pPr>
        <w:widowControl/>
        <w:autoSpaceDE/>
        <w:autoSpaceDN/>
        <w:adjustRightInd/>
        <w:rPr>
          <w:rFonts w:ascii="Arial" w:hAnsi="Arial" w:cs="Arial"/>
        </w:rPr>
      </w:pPr>
      <w:r w:rsidRPr="00FE5678">
        <w:rPr>
          <w:rFonts w:ascii="Arial" w:hAnsi="Arial" w:cs="Arial"/>
        </w:rPr>
        <w:br w:type="page"/>
      </w:r>
    </w:p>
    <w:p w14:paraId="6978D033" w14:textId="3F88FA74" w:rsidR="00004FA0" w:rsidRPr="00FE5678" w:rsidRDefault="002A7654" w:rsidP="002A7654">
      <w:pPr>
        <w:pStyle w:val="aff8"/>
        <w:shd w:val="clear" w:color="auto" w:fill="FFFFFF"/>
        <w:spacing w:before="0" w:beforeAutospacing="0" w:after="0" w:afterAutospacing="0"/>
        <w:ind w:firstLine="851"/>
        <w:jc w:val="both"/>
      </w:pPr>
      <w:r w:rsidRPr="00FE5678">
        <w:rPr>
          <w:rFonts w:ascii="Arial" w:hAnsi="Arial" w:cs="Arial"/>
          <w:spacing w:val="30"/>
          <w:szCs w:val="20"/>
        </w:rPr>
        <w:lastRenderedPageBreak/>
        <w:t>Таблица</w:t>
      </w:r>
      <w:r w:rsidR="00004FA0" w:rsidRPr="00FE5678">
        <w:rPr>
          <w:rFonts w:ascii="Arial" w:hAnsi="Arial" w:cs="Arial"/>
        </w:rPr>
        <w:t xml:space="preserve"> Б.1</w:t>
      </w:r>
    </w:p>
    <w:tbl>
      <w:tblPr>
        <w:tblW w:w="94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1701"/>
        <w:gridCol w:w="2693"/>
        <w:gridCol w:w="1041"/>
        <w:gridCol w:w="1369"/>
        <w:gridCol w:w="1979"/>
      </w:tblGrid>
      <w:tr w:rsidR="00004FA0" w:rsidRPr="00FE5678" w14:paraId="0528332F" w14:textId="77777777" w:rsidTr="00060F84">
        <w:trPr>
          <w:trHeight w:val="1020"/>
          <w:tblHeader/>
          <w:jc w:val="center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14:paraId="5AD81FAC" w14:textId="5E057293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4394" w:type="dxa"/>
            <w:gridSpan w:val="2"/>
            <w:shd w:val="clear" w:color="auto" w:fill="auto"/>
            <w:noWrap/>
            <w:vAlign w:val="center"/>
            <w:hideMark/>
          </w:tcPr>
          <w:p w14:paraId="3043FFF3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Наименование волокна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3BBEC76C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Индекс волокна</w:t>
            </w:r>
          </w:p>
        </w:tc>
        <w:tc>
          <w:tcPr>
            <w:tcW w:w="1369" w:type="dxa"/>
            <w:vAlign w:val="center"/>
          </w:tcPr>
          <w:p w14:paraId="20F55247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 xml:space="preserve">Плотность материала волокна </w:t>
            </w:r>
            <w:r w:rsidRPr="00FE5678">
              <w:rPr>
                <w:rFonts w:ascii="Arial" w:hAnsi="Arial" w:cs="Arial"/>
                <w:color w:val="000000" w:themeColor="text1"/>
                <w:sz w:val="20"/>
                <w:szCs w:val="20"/>
              </w:rPr>
              <w:t>ρ, кг м</w:t>
            </w:r>
            <w:r w:rsidRPr="00FE5678">
              <w:rPr>
                <w:rFonts w:ascii="Arial" w:hAnsi="Arial" w:cs="Arial"/>
                <w:color w:val="000000" w:themeColor="text1"/>
                <w:sz w:val="20"/>
                <w:szCs w:val="20"/>
                <w:vertAlign w:val="superscript"/>
              </w:rPr>
              <w:t>-3</w:t>
            </w:r>
          </w:p>
        </w:tc>
        <w:tc>
          <w:tcPr>
            <w:tcW w:w="1979" w:type="dxa"/>
            <w:shd w:val="clear" w:color="auto" w:fill="auto"/>
            <w:noWrap/>
            <w:vAlign w:val="center"/>
            <w:hideMark/>
          </w:tcPr>
          <w:p w14:paraId="7E6231AD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 xml:space="preserve">Эквивалентный диаметр волокна </w:t>
            </w:r>
            <w:r w:rsidRPr="00FE5678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d</w:t>
            </w:r>
            <w:r w:rsidRPr="00FE5678"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  <w:t>1</w:t>
            </w: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, мкм, для</w:t>
            </w:r>
          </w:p>
          <w:p w14:paraId="1818A96B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sz w:val="20"/>
                <w:szCs w:val="20"/>
              </w:rPr>
              <w:t>Т</w:t>
            </w:r>
            <w:r w:rsidRPr="00FE5678">
              <w:rPr>
                <w:rFonts w:ascii="Arial" w:hAnsi="Arial" w:cs="Arial"/>
                <w:sz w:val="20"/>
                <w:szCs w:val="20"/>
                <w:vertAlign w:val="subscript"/>
              </w:rPr>
              <w:t>t1</w:t>
            </w:r>
            <w:r w:rsidRPr="00FE5678">
              <w:rPr>
                <w:rFonts w:ascii="Arial" w:hAnsi="Arial" w:cs="Arial"/>
                <w:sz w:val="20"/>
                <w:szCs w:val="20"/>
              </w:rPr>
              <w:t xml:space="preserve"> = 1 текс</w:t>
            </w:r>
          </w:p>
        </w:tc>
      </w:tr>
      <w:tr w:rsidR="00004FA0" w:rsidRPr="00FE5678" w14:paraId="0350FAAD" w14:textId="77777777" w:rsidTr="00060F84">
        <w:trPr>
          <w:trHeight w:val="67"/>
          <w:tblHeader/>
          <w:jc w:val="center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14:paraId="72404639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783" w:type="dxa"/>
            <w:gridSpan w:val="5"/>
            <w:shd w:val="clear" w:color="000000" w:fill="FFFFFF"/>
            <w:vAlign w:val="center"/>
            <w:hideMark/>
          </w:tcPr>
          <w:p w14:paraId="26D2E2BC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Синтетические волокна</w:t>
            </w:r>
          </w:p>
        </w:tc>
      </w:tr>
      <w:tr w:rsidR="00004FA0" w:rsidRPr="00FE5678" w14:paraId="0F0D3C6E" w14:textId="77777777" w:rsidTr="00060F84">
        <w:trPr>
          <w:trHeight w:val="67"/>
          <w:tblHeader/>
          <w:jc w:val="center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14:paraId="54AD710C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394" w:type="dxa"/>
            <w:gridSpan w:val="2"/>
            <w:shd w:val="clear" w:color="000000" w:fill="FFFFFF"/>
            <w:vAlign w:val="center"/>
            <w:hideMark/>
          </w:tcPr>
          <w:p w14:paraId="1CD6CE07" w14:textId="77777777" w:rsidR="00004FA0" w:rsidRPr="00FE5678" w:rsidRDefault="00004FA0" w:rsidP="002A7654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Полипропиленовое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77AAA5E7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РР</w:t>
            </w:r>
          </w:p>
        </w:tc>
        <w:tc>
          <w:tcPr>
            <w:tcW w:w="1369" w:type="dxa"/>
            <w:vAlign w:val="center"/>
          </w:tcPr>
          <w:p w14:paraId="68AB7412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920</w:t>
            </w:r>
          </w:p>
        </w:tc>
        <w:tc>
          <w:tcPr>
            <w:tcW w:w="1979" w:type="dxa"/>
            <w:shd w:val="clear" w:color="auto" w:fill="auto"/>
            <w:noWrap/>
            <w:vAlign w:val="center"/>
            <w:hideMark/>
          </w:tcPr>
          <w:p w14:paraId="1490B8C6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37,2</w:t>
            </w:r>
          </w:p>
        </w:tc>
      </w:tr>
      <w:tr w:rsidR="00004FA0" w:rsidRPr="00FE5678" w14:paraId="2B3912C9" w14:textId="77777777" w:rsidTr="00060F84">
        <w:trPr>
          <w:trHeight w:val="100"/>
          <w:tblHeader/>
          <w:jc w:val="center"/>
        </w:trPr>
        <w:tc>
          <w:tcPr>
            <w:tcW w:w="704" w:type="dxa"/>
            <w:vMerge w:val="restart"/>
            <w:shd w:val="clear" w:color="auto" w:fill="auto"/>
            <w:noWrap/>
            <w:vAlign w:val="center"/>
            <w:hideMark/>
          </w:tcPr>
          <w:p w14:paraId="09D3F9CB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vAlign w:val="center"/>
            <w:hideMark/>
          </w:tcPr>
          <w:p w14:paraId="24228C35" w14:textId="77777777" w:rsidR="00004FA0" w:rsidRPr="00FE5678" w:rsidRDefault="00004FA0" w:rsidP="002A76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Полиамидные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5C698E37" w14:textId="77777777" w:rsidR="00004FA0" w:rsidRPr="00FE5678" w:rsidRDefault="00004FA0" w:rsidP="002A76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капрон, нейлон 6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5881C053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РА-6</w:t>
            </w:r>
          </w:p>
        </w:tc>
        <w:tc>
          <w:tcPr>
            <w:tcW w:w="1369" w:type="dxa"/>
            <w:vAlign w:val="center"/>
          </w:tcPr>
          <w:p w14:paraId="04BC2305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1135</w:t>
            </w:r>
          </w:p>
        </w:tc>
        <w:tc>
          <w:tcPr>
            <w:tcW w:w="1979" w:type="dxa"/>
            <w:shd w:val="clear" w:color="auto" w:fill="auto"/>
            <w:noWrap/>
            <w:vAlign w:val="center"/>
            <w:hideMark/>
          </w:tcPr>
          <w:p w14:paraId="40983BC0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33,5</w:t>
            </w:r>
          </w:p>
        </w:tc>
      </w:tr>
      <w:tr w:rsidR="00004FA0" w:rsidRPr="00FE5678" w14:paraId="670CCC7C" w14:textId="77777777" w:rsidTr="00060F84">
        <w:trPr>
          <w:trHeight w:val="46"/>
          <w:tblHeader/>
          <w:jc w:val="center"/>
        </w:trPr>
        <w:tc>
          <w:tcPr>
            <w:tcW w:w="704" w:type="dxa"/>
            <w:vMerge/>
            <w:vAlign w:val="center"/>
            <w:hideMark/>
          </w:tcPr>
          <w:p w14:paraId="47928149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noWrap/>
            <w:vAlign w:val="center"/>
            <w:hideMark/>
          </w:tcPr>
          <w:p w14:paraId="5A76A64F" w14:textId="77777777" w:rsidR="00004FA0" w:rsidRPr="00FE5678" w:rsidRDefault="00004FA0" w:rsidP="002A76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14D707E8" w14:textId="77777777" w:rsidR="00004FA0" w:rsidRPr="00FE5678" w:rsidRDefault="00004FA0" w:rsidP="002A76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анид, нейлон 6,6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185715A4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РА-66</w:t>
            </w:r>
          </w:p>
        </w:tc>
        <w:tc>
          <w:tcPr>
            <w:tcW w:w="1369" w:type="dxa"/>
            <w:vAlign w:val="center"/>
          </w:tcPr>
          <w:p w14:paraId="5FE5FD8F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1148</w:t>
            </w:r>
          </w:p>
        </w:tc>
        <w:tc>
          <w:tcPr>
            <w:tcW w:w="1979" w:type="dxa"/>
            <w:shd w:val="clear" w:color="auto" w:fill="auto"/>
            <w:noWrap/>
            <w:vAlign w:val="center"/>
            <w:hideMark/>
          </w:tcPr>
          <w:p w14:paraId="153D2DA5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33,3</w:t>
            </w:r>
          </w:p>
        </w:tc>
      </w:tr>
      <w:tr w:rsidR="00004FA0" w:rsidRPr="00FE5678" w14:paraId="6F0F855A" w14:textId="77777777" w:rsidTr="00060F84">
        <w:trPr>
          <w:trHeight w:val="177"/>
          <w:tblHeader/>
          <w:jc w:val="center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14:paraId="710D9E11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94" w:type="dxa"/>
            <w:gridSpan w:val="2"/>
            <w:shd w:val="clear" w:color="auto" w:fill="auto"/>
            <w:noWrap/>
            <w:vAlign w:val="center"/>
            <w:hideMark/>
          </w:tcPr>
          <w:p w14:paraId="3275D708" w14:textId="77777777" w:rsidR="00004FA0" w:rsidRPr="00FE5678" w:rsidRDefault="00004FA0" w:rsidP="002A76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Полиэфирные (лавсан, тревира, дакрон, терилен)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6DC71443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РЕТ</w:t>
            </w:r>
          </w:p>
        </w:tc>
        <w:tc>
          <w:tcPr>
            <w:tcW w:w="1369" w:type="dxa"/>
            <w:vAlign w:val="center"/>
          </w:tcPr>
          <w:p w14:paraId="09613DB0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1387</w:t>
            </w:r>
          </w:p>
        </w:tc>
        <w:tc>
          <w:tcPr>
            <w:tcW w:w="1979" w:type="dxa"/>
            <w:shd w:val="clear" w:color="000000" w:fill="FFFFFF"/>
            <w:noWrap/>
            <w:vAlign w:val="center"/>
            <w:hideMark/>
          </w:tcPr>
          <w:p w14:paraId="7288396A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30,3</w:t>
            </w:r>
          </w:p>
        </w:tc>
      </w:tr>
      <w:tr w:rsidR="00004FA0" w:rsidRPr="00FE5678" w14:paraId="55BF103B" w14:textId="77777777" w:rsidTr="00060F84">
        <w:trPr>
          <w:trHeight w:val="196"/>
          <w:tblHeader/>
          <w:jc w:val="center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14:paraId="417BB2A0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394" w:type="dxa"/>
            <w:gridSpan w:val="2"/>
            <w:shd w:val="clear" w:color="auto" w:fill="auto"/>
            <w:noWrap/>
            <w:vAlign w:val="center"/>
            <w:hideMark/>
          </w:tcPr>
          <w:p w14:paraId="41807160" w14:textId="77777777" w:rsidR="00004FA0" w:rsidRPr="00FE5678" w:rsidRDefault="00004FA0" w:rsidP="002A76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Полиакрилонитрильное (нитрон, куртель, орлон)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778A5420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PAN</w:t>
            </w:r>
          </w:p>
        </w:tc>
        <w:tc>
          <w:tcPr>
            <w:tcW w:w="1369" w:type="dxa"/>
            <w:vAlign w:val="center"/>
          </w:tcPr>
          <w:p w14:paraId="10CA512E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1183</w:t>
            </w:r>
          </w:p>
        </w:tc>
        <w:tc>
          <w:tcPr>
            <w:tcW w:w="1979" w:type="dxa"/>
            <w:shd w:val="clear" w:color="auto" w:fill="auto"/>
            <w:noWrap/>
            <w:vAlign w:val="center"/>
            <w:hideMark/>
          </w:tcPr>
          <w:p w14:paraId="3C99076F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32,8</w:t>
            </w:r>
          </w:p>
        </w:tc>
      </w:tr>
      <w:tr w:rsidR="00004FA0" w:rsidRPr="00FE5678" w14:paraId="0D3417EE" w14:textId="77777777" w:rsidTr="00060F84">
        <w:trPr>
          <w:trHeight w:val="46"/>
          <w:tblHeader/>
          <w:jc w:val="center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14:paraId="1DDE7849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4394" w:type="dxa"/>
            <w:gridSpan w:val="2"/>
            <w:shd w:val="clear" w:color="auto" w:fill="auto"/>
            <w:noWrap/>
            <w:vAlign w:val="center"/>
            <w:hideMark/>
          </w:tcPr>
          <w:p w14:paraId="7AB93B9E" w14:textId="77777777" w:rsidR="00004FA0" w:rsidRPr="00FE5678" w:rsidRDefault="00004FA0" w:rsidP="002A76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Поливинилхлоридные (хлорин)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2F3117F5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CLF</w:t>
            </w:r>
          </w:p>
        </w:tc>
        <w:tc>
          <w:tcPr>
            <w:tcW w:w="1369" w:type="dxa"/>
            <w:vAlign w:val="center"/>
          </w:tcPr>
          <w:p w14:paraId="0970D9B7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1443</w:t>
            </w:r>
          </w:p>
        </w:tc>
        <w:tc>
          <w:tcPr>
            <w:tcW w:w="1979" w:type="dxa"/>
            <w:shd w:val="clear" w:color="auto" w:fill="auto"/>
            <w:noWrap/>
            <w:vAlign w:val="center"/>
            <w:hideMark/>
          </w:tcPr>
          <w:p w14:paraId="495CEE70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29,7</w:t>
            </w:r>
          </w:p>
        </w:tc>
      </w:tr>
      <w:tr w:rsidR="00004FA0" w:rsidRPr="00FE5678" w14:paraId="43541C32" w14:textId="77777777" w:rsidTr="00060F84">
        <w:trPr>
          <w:trHeight w:val="46"/>
          <w:tblHeader/>
          <w:jc w:val="center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14:paraId="2286C5C0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4394" w:type="dxa"/>
            <w:gridSpan w:val="2"/>
            <w:shd w:val="clear" w:color="auto" w:fill="auto"/>
            <w:noWrap/>
            <w:vAlign w:val="center"/>
            <w:hideMark/>
          </w:tcPr>
          <w:p w14:paraId="275D2ABF" w14:textId="77777777" w:rsidR="00004FA0" w:rsidRPr="00FE5678" w:rsidRDefault="00004FA0" w:rsidP="002A76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Арамидное (кевлар, СВМ, фенилон)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3C3DAC9E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AR</w:t>
            </w:r>
          </w:p>
        </w:tc>
        <w:tc>
          <w:tcPr>
            <w:tcW w:w="1369" w:type="dxa"/>
            <w:vAlign w:val="center"/>
          </w:tcPr>
          <w:p w14:paraId="2513EAF6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1443</w:t>
            </w:r>
          </w:p>
        </w:tc>
        <w:tc>
          <w:tcPr>
            <w:tcW w:w="1979" w:type="dxa"/>
            <w:shd w:val="clear" w:color="auto" w:fill="auto"/>
            <w:noWrap/>
            <w:vAlign w:val="center"/>
            <w:hideMark/>
          </w:tcPr>
          <w:p w14:paraId="0829B6BD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29,7</w:t>
            </w:r>
          </w:p>
        </w:tc>
      </w:tr>
      <w:tr w:rsidR="00004FA0" w:rsidRPr="00FE5678" w14:paraId="724D12CA" w14:textId="77777777" w:rsidTr="00060F84">
        <w:trPr>
          <w:trHeight w:val="177"/>
          <w:tblHeader/>
          <w:jc w:val="center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14:paraId="0CCA7219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783" w:type="dxa"/>
            <w:gridSpan w:val="5"/>
            <w:shd w:val="clear" w:color="auto" w:fill="auto"/>
            <w:noWrap/>
            <w:vAlign w:val="center"/>
            <w:hideMark/>
          </w:tcPr>
          <w:p w14:paraId="4D87EAF2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Искусственные волокна</w:t>
            </w:r>
          </w:p>
        </w:tc>
      </w:tr>
      <w:tr w:rsidR="00004FA0" w:rsidRPr="00FE5678" w14:paraId="2407EEBE" w14:textId="77777777" w:rsidTr="00060F84">
        <w:trPr>
          <w:trHeight w:val="68"/>
          <w:tblHeader/>
          <w:jc w:val="center"/>
        </w:trPr>
        <w:tc>
          <w:tcPr>
            <w:tcW w:w="704" w:type="dxa"/>
            <w:vMerge w:val="restart"/>
            <w:shd w:val="clear" w:color="auto" w:fill="auto"/>
            <w:noWrap/>
            <w:vAlign w:val="center"/>
            <w:hideMark/>
          </w:tcPr>
          <w:p w14:paraId="11D6B729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4394" w:type="dxa"/>
            <w:gridSpan w:val="2"/>
            <w:shd w:val="clear" w:color="auto" w:fill="auto"/>
            <w:noWrap/>
            <w:vAlign w:val="center"/>
            <w:hideMark/>
          </w:tcPr>
          <w:p w14:paraId="753D6965" w14:textId="77777777" w:rsidR="00004FA0" w:rsidRPr="00FE5678" w:rsidRDefault="00004FA0" w:rsidP="002A76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Вискозное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50014F29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СV</w:t>
            </w:r>
          </w:p>
        </w:tc>
        <w:tc>
          <w:tcPr>
            <w:tcW w:w="1369" w:type="dxa"/>
            <w:vAlign w:val="center"/>
          </w:tcPr>
          <w:p w14:paraId="5D46C151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1524</w:t>
            </w:r>
          </w:p>
        </w:tc>
        <w:tc>
          <w:tcPr>
            <w:tcW w:w="1979" w:type="dxa"/>
            <w:shd w:val="clear" w:color="auto" w:fill="auto"/>
            <w:noWrap/>
            <w:vAlign w:val="center"/>
            <w:hideMark/>
          </w:tcPr>
          <w:p w14:paraId="7E733011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28,9</w:t>
            </w:r>
          </w:p>
        </w:tc>
      </w:tr>
      <w:tr w:rsidR="00004FA0" w:rsidRPr="00FE5678" w14:paraId="5FB9E441" w14:textId="77777777" w:rsidTr="00060F84">
        <w:trPr>
          <w:trHeight w:val="99"/>
          <w:tblHeader/>
          <w:jc w:val="center"/>
        </w:trPr>
        <w:tc>
          <w:tcPr>
            <w:tcW w:w="704" w:type="dxa"/>
            <w:vMerge/>
            <w:vAlign w:val="center"/>
            <w:hideMark/>
          </w:tcPr>
          <w:p w14:paraId="5F5EBE85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394" w:type="dxa"/>
            <w:gridSpan w:val="2"/>
            <w:shd w:val="clear" w:color="auto" w:fill="auto"/>
            <w:noWrap/>
            <w:vAlign w:val="center"/>
            <w:hideMark/>
          </w:tcPr>
          <w:p w14:paraId="50BFE9CE" w14:textId="77777777" w:rsidR="00004FA0" w:rsidRPr="00FE5678" w:rsidRDefault="00004FA0" w:rsidP="002A76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Медно-аммиачное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6D79567B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CUP</w:t>
            </w:r>
          </w:p>
        </w:tc>
        <w:tc>
          <w:tcPr>
            <w:tcW w:w="1369" w:type="dxa"/>
            <w:vAlign w:val="center"/>
          </w:tcPr>
          <w:p w14:paraId="62F793EF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1524</w:t>
            </w:r>
          </w:p>
        </w:tc>
        <w:tc>
          <w:tcPr>
            <w:tcW w:w="1979" w:type="dxa"/>
            <w:shd w:val="clear" w:color="auto" w:fill="auto"/>
            <w:noWrap/>
            <w:vAlign w:val="center"/>
            <w:hideMark/>
          </w:tcPr>
          <w:p w14:paraId="4EF31D5A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28,9</w:t>
            </w:r>
          </w:p>
        </w:tc>
      </w:tr>
      <w:tr w:rsidR="00004FA0" w:rsidRPr="00FE5678" w14:paraId="22E1765B" w14:textId="77777777" w:rsidTr="00060F84">
        <w:trPr>
          <w:trHeight w:val="46"/>
          <w:tblHeader/>
          <w:jc w:val="center"/>
        </w:trPr>
        <w:tc>
          <w:tcPr>
            <w:tcW w:w="704" w:type="dxa"/>
            <w:vMerge/>
            <w:vAlign w:val="center"/>
            <w:hideMark/>
          </w:tcPr>
          <w:p w14:paraId="7976744A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394" w:type="dxa"/>
            <w:gridSpan w:val="2"/>
            <w:shd w:val="clear" w:color="auto" w:fill="auto"/>
            <w:noWrap/>
            <w:vAlign w:val="center"/>
            <w:hideMark/>
          </w:tcPr>
          <w:p w14:paraId="5058438D" w14:textId="77777777" w:rsidR="00004FA0" w:rsidRPr="00FE5678" w:rsidRDefault="00004FA0" w:rsidP="002A76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Ацетатное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65245E0C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CA</w:t>
            </w:r>
          </w:p>
        </w:tc>
        <w:tc>
          <w:tcPr>
            <w:tcW w:w="1369" w:type="dxa"/>
            <w:vAlign w:val="center"/>
          </w:tcPr>
          <w:p w14:paraId="3F38ECCB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1308</w:t>
            </w:r>
          </w:p>
        </w:tc>
        <w:tc>
          <w:tcPr>
            <w:tcW w:w="1979" w:type="dxa"/>
            <w:shd w:val="clear" w:color="auto" w:fill="auto"/>
            <w:noWrap/>
            <w:vAlign w:val="center"/>
            <w:hideMark/>
          </w:tcPr>
          <w:p w14:paraId="05E0F9F2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31,2</w:t>
            </w:r>
          </w:p>
        </w:tc>
      </w:tr>
      <w:tr w:rsidR="00004FA0" w:rsidRPr="00FE5678" w14:paraId="2DA3B28E" w14:textId="77777777" w:rsidTr="00060F84">
        <w:trPr>
          <w:trHeight w:val="46"/>
          <w:tblHeader/>
          <w:jc w:val="center"/>
        </w:trPr>
        <w:tc>
          <w:tcPr>
            <w:tcW w:w="704" w:type="dxa"/>
            <w:vMerge/>
            <w:vAlign w:val="center"/>
            <w:hideMark/>
          </w:tcPr>
          <w:p w14:paraId="3E8658CD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394" w:type="dxa"/>
            <w:gridSpan w:val="2"/>
            <w:shd w:val="clear" w:color="auto" w:fill="auto"/>
            <w:noWrap/>
            <w:vAlign w:val="center"/>
            <w:hideMark/>
          </w:tcPr>
          <w:p w14:paraId="43097ED9" w14:textId="77777777" w:rsidR="00004FA0" w:rsidRPr="00FE5678" w:rsidRDefault="00004FA0" w:rsidP="002A765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 xml:space="preserve">Триацетатное 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5E542485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CTA</w:t>
            </w:r>
          </w:p>
        </w:tc>
        <w:tc>
          <w:tcPr>
            <w:tcW w:w="1369" w:type="dxa"/>
            <w:vAlign w:val="center"/>
          </w:tcPr>
          <w:p w14:paraId="5D09EC6A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1424</w:t>
            </w:r>
          </w:p>
        </w:tc>
        <w:tc>
          <w:tcPr>
            <w:tcW w:w="1979" w:type="dxa"/>
            <w:shd w:val="clear" w:color="auto" w:fill="auto"/>
            <w:noWrap/>
            <w:vAlign w:val="center"/>
            <w:hideMark/>
          </w:tcPr>
          <w:p w14:paraId="60BF8023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29,9</w:t>
            </w:r>
          </w:p>
        </w:tc>
      </w:tr>
      <w:tr w:rsidR="00004FA0" w:rsidRPr="00FE5678" w14:paraId="6708DCBB" w14:textId="77777777" w:rsidTr="00060F84">
        <w:trPr>
          <w:trHeight w:val="46"/>
          <w:tblHeader/>
          <w:jc w:val="center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14:paraId="7C05C461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783" w:type="dxa"/>
            <w:gridSpan w:val="5"/>
            <w:shd w:val="clear" w:color="auto" w:fill="auto"/>
            <w:noWrap/>
            <w:vAlign w:val="center"/>
            <w:hideMark/>
          </w:tcPr>
          <w:p w14:paraId="044BB26E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Минеральные волокна</w:t>
            </w:r>
          </w:p>
        </w:tc>
      </w:tr>
      <w:tr w:rsidR="00004FA0" w:rsidRPr="00FE5678" w14:paraId="4B1C4AFB" w14:textId="77777777" w:rsidTr="00060F84">
        <w:trPr>
          <w:trHeight w:val="46"/>
          <w:tblHeader/>
          <w:jc w:val="center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14:paraId="5A08E9AB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4394" w:type="dxa"/>
            <w:gridSpan w:val="2"/>
            <w:shd w:val="clear" w:color="auto" w:fill="auto"/>
            <w:noWrap/>
            <w:vAlign w:val="center"/>
            <w:hideMark/>
          </w:tcPr>
          <w:p w14:paraId="22F92901" w14:textId="77777777" w:rsidR="00004FA0" w:rsidRPr="00FE5678" w:rsidRDefault="00004FA0" w:rsidP="002A7654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Стеклянное</w:t>
            </w:r>
          </w:p>
        </w:tc>
        <w:tc>
          <w:tcPr>
            <w:tcW w:w="1041" w:type="dxa"/>
            <w:shd w:val="clear" w:color="000000" w:fill="FFFFFF"/>
            <w:vAlign w:val="center"/>
            <w:hideMark/>
          </w:tcPr>
          <w:p w14:paraId="4BA6C3B5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CF</w:t>
            </w:r>
          </w:p>
        </w:tc>
        <w:tc>
          <w:tcPr>
            <w:tcW w:w="1369" w:type="dxa"/>
            <w:shd w:val="clear" w:color="000000" w:fill="FFFFFF"/>
            <w:vAlign w:val="center"/>
          </w:tcPr>
          <w:p w14:paraId="57AEE75F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2560</w:t>
            </w:r>
          </w:p>
        </w:tc>
        <w:tc>
          <w:tcPr>
            <w:tcW w:w="1979" w:type="dxa"/>
            <w:shd w:val="clear" w:color="000000" w:fill="FFFFFF"/>
            <w:vAlign w:val="center"/>
            <w:hideMark/>
          </w:tcPr>
          <w:p w14:paraId="6BEF0193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22,3</w:t>
            </w:r>
          </w:p>
        </w:tc>
      </w:tr>
      <w:tr w:rsidR="00004FA0" w:rsidRPr="00FE5678" w14:paraId="368B598A" w14:textId="77777777" w:rsidTr="00060F84">
        <w:trPr>
          <w:trHeight w:val="46"/>
          <w:tblHeader/>
          <w:jc w:val="center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14:paraId="17754C4A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4394" w:type="dxa"/>
            <w:gridSpan w:val="2"/>
            <w:shd w:val="clear" w:color="auto" w:fill="auto"/>
            <w:noWrap/>
            <w:vAlign w:val="center"/>
            <w:hideMark/>
          </w:tcPr>
          <w:p w14:paraId="09FC62D7" w14:textId="77777777" w:rsidR="00004FA0" w:rsidRPr="00FE5678" w:rsidRDefault="00004FA0" w:rsidP="002A7654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Металлическое (сталь)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32688F2C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MТF</w:t>
            </w:r>
          </w:p>
        </w:tc>
        <w:tc>
          <w:tcPr>
            <w:tcW w:w="1369" w:type="dxa"/>
            <w:vAlign w:val="center"/>
          </w:tcPr>
          <w:p w14:paraId="7049663F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7771</w:t>
            </w:r>
          </w:p>
        </w:tc>
        <w:tc>
          <w:tcPr>
            <w:tcW w:w="1979" w:type="dxa"/>
            <w:shd w:val="clear" w:color="auto" w:fill="auto"/>
            <w:noWrap/>
            <w:vAlign w:val="center"/>
            <w:hideMark/>
          </w:tcPr>
          <w:p w14:paraId="4AE461DE" w14:textId="77777777" w:rsidR="00004FA0" w:rsidRPr="00FE5678" w:rsidRDefault="00004FA0" w:rsidP="002A765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>12,8</w:t>
            </w:r>
          </w:p>
        </w:tc>
      </w:tr>
    </w:tbl>
    <w:p w14:paraId="0BE6E9DD" w14:textId="77777777" w:rsidR="00004FA0" w:rsidRPr="00FE5678" w:rsidRDefault="00004FA0" w:rsidP="00060F84">
      <w:pPr>
        <w:pStyle w:val="10"/>
        <w:ind w:firstLine="851"/>
        <w:rPr>
          <w:rFonts w:ascii="Arial" w:hAnsi="Arial" w:cs="Arial"/>
          <w:b w:val="0"/>
          <w:bCs/>
          <w:i w:val="0"/>
          <w:iCs w:val="0"/>
          <w:color w:val="000000" w:themeColor="text1"/>
        </w:rPr>
      </w:pPr>
      <w:r w:rsidRPr="00FE5678">
        <w:rPr>
          <w:rFonts w:ascii="Arial" w:hAnsi="Arial" w:cs="Arial"/>
          <w:bCs/>
          <w:i w:val="0"/>
          <w:iCs w:val="0"/>
          <w:color w:val="000000" w:themeColor="text1"/>
        </w:rPr>
        <w:t>Б.3 Термины и обозначения</w:t>
      </w:r>
    </w:p>
    <w:p w14:paraId="34A687C5" w14:textId="64570E39" w:rsidR="00004FA0" w:rsidRPr="00FE5678" w:rsidRDefault="00004FA0" w:rsidP="00060F84">
      <w:pPr>
        <w:pStyle w:val="a"/>
        <w:numPr>
          <w:ilvl w:val="0"/>
          <w:numId w:val="0"/>
        </w:numPr>
        <w:ind w:firstLine="567"/>
        <w:rPr>
          <w:color w:val="000000" w:themeColor="text1"/>
          <w:sz w:val="24"/>
          <w:szCs w:val="24"/>
        </w:rPr>
      </w:pPr>
      <w:r w:rsidRPr="00FE5678">
        <w:rPr>
          <w:color w:val="000000" w:themeColor="text1"/>
          <w:sz w:val="24"/>
          <w:szCs w:val="24"/>
        </w:rPr>
        <w:t>Термины, применяемые в настоящем документе, их обозначения и пояснения к ним приведены в табл</w:t>
      </w:r>
      <w:r w:rsidR="00060F84" w:rsidRPr="00FE5678">
        <w:rPr>
          <w:color w:val="000000" w:themeColor="text1"/>
          <w:sz w:val="24"/>
          <w:szCs w:val="24"/>
        </w:rPr>
        <w:t>ице</w:t>
      </w:r>
      <w:r w:rsidRPr="00FE5678">
        <w:rPr>
          <w:color w:val="000000" w:themeColor="text1"/>
          <w:sz w:val="24"/>
          <w:szCs w:val="24"/>
        </w:rPr>
        <w:t xml:space="preserve"> Б.2.</w:t>
      </w:r>
    </w:p>
    <w:p w14:paraId="73B36B27" w14:textId="6B56AE24" w:rsidR="00004FA0" w:rsidRPr="00FE5678" w:rsidRDefault="00060F84" w:rsidP="00060F84">
      <w:pPr>
        <w:pStyle w:val="a"/>
        <w:numPr>
          <w:ilvl w:val="0"/>
          <w:numId w:val="0"/>
        </w:numPr>
        <w:spacing w:before="240"/>
        <w:ind w:left="432" w:firstLine="567"/>
        <w:jc w:val="left"/>
        <w:rPr>
          <w:color w:val="0D0D0D" w:themeColor="text1" w:themeTint="F2"/>
          <w:sz w:val="24"/>
          <w:szCs w:val="24"/>
        </w:rPr>
      </w:pPr>
      <w:r w:rsidRPr="00FE5678">
        <w:rPr>
          <w:spacing w:val="30"/>
          <w:sz w:val="24"/>
          <w:szCs w:val="20"/>
        </w:rPr>
        <w:t>Таблица</w:t>
      </w:r>
      <w:r w:rsidR="00004FA0" w:rsidRPr="00FE5678">
        <w:rPr>
          <w:color w:val="0D0D0D" w:themeColor="text1" w:themeTint="F2"/>
          <w:sz w:val="24"/>
          <w:szCs w:val="24"/>
        </w:rPr>
        <w:t xml:space="preserve"> Б.2</w:t>
      </w:r>
    </w:p>
    <w:tbl>
      <w:tblPr>
        <w:tblStyle w:val="afc"/>
        <w:tblW w:w="9498" w:type="dxa"/>
        <w:tblInd w:w="108" w:type="dxa"/>
        <w:tblLook w:val="04A0" w:firstRow="1" w:lastRow="0" w:firstColumn="1" w:lastColumn="0" w:noHBand="0" w:noVBand="1"/>
      </w:tblPr>
      <w:tblGrid>
        <w:gridCol w:w="2410"/>
        <w:gridCol w:w="2722"/>
        <w:gridCol w:w="4366"/>
      </w:tblGrid>
      <w:tr w:rsidR="00004FA0" w:rsidRPr="00FE5678" w14:paraId="48E66F4B" w14:textId="77777777" w:rsidTr="00060F84">
        <w:tc>
          <w:tcPr>
            <w:tcW w:w="2410" w:type="dxa"/>
            <w:vAlign w:val="center"/>
          </w:tcPr>
          <w:p w14:paraId="4522A829" w14:textId="77777777" w:rsidR="00004FA0" w:rsidRPr="00FE5678" w:rsidRDefault="00004FA0" w:rsidP="00060F84">
            <w:pPr>
              <w:pStyle w:val="aff8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5678">
              <w:rPr>
                <w:rFonts w:ascii="Arial" w:hAnsi="Arial" w:cs="Arial"/>
                <w:sz w:val="20"/>
                <w:szCs w:val="20"/>
              </w:rPr>
              <w:t>Термин</w:t>
            </w:r>
          </w:p>
        </w:tc>
        <w:tc>
          <w:tcPr>
            <w:tcW w:w="2722" w:type="dxa"/>
            <w:vAlign w:val="center"/>
          </w:tcPr>
          <w:p w14:paraId="5D9A036F" w14:textId="77777777" w:rsidR="00004FA0" w:rsidRPr="00FE5678" w:rsidRDefault="00004FA0" w:rsidP="00060F84">
            <w:pPr>
              <w:pStyle w:val="aff8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5678">
              <w:rPr>
                <w:rFonts w:ascii="Arial" w:hAnsi="Arial" w:cs="Arial"/>
                <w:sz w:val="20"/>
                <w:szCs w:val="20"/>
              </w:rPr>
              <w:t>Буквенное обозначение, единица измерения</w:t>
            </w:r>
          </w:p>
        </w:tc>
        <w:tc>
          <w:tcPr>
            <w:tcW w:w="4366" w:type="dxa"/>
            <w:vAlign w:val="center"/>
          </w:tcPr>
          <w:p w14:paraId="7882B1A8" w14:textId="77777777" w:rsidR="00004FA0" w:rsidRPr="00FE5678" w:rsidRDefault="00004FA0" w:rsidP="00060F84">
            <w:pPr>
              <w:pStyle w:val="aff8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5678">
              <w:rPr>
                <w:rFonts w:ascii="Arial" w:hAnsi="Arial" w:cs="Arial"/>
                <w:sz w:val="20"/>
                <w:szCs w:val="20"/>
              </w:rPr>
              <w:t>Пояснение</w:t>
            </w:r>
          </w:p>
        </w:tc>
      </w:tr>
      <w:tr w:rsidR="00004FA0" w:rsidRPr="00FE5678" w14:paraId="20BDBA04" w14:textId="77777777" w:rsidTr="00060F84">
        <w:tc>
          <w:tcPr>
            <w:tcW w:w="2410" w:type="dxa"/>
            <w:vAlign w:val="center"/>
          </w:tcPr>
          <w:p w14:paraId="4B48746D" w14:textId="77777777" w:rsidR="00004FA0" w:rsidRPr="00FE5678" w:rsidRDefault="00004FA0" w:rsidP="00060F84">
            <w:pPr>
              <w:rPr>
                <w:rStyle w:val="afb"/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FE5678">
              <w:rPr>
                <w:rStyle w:val="afb"/>
                <w:rFonts w:ascii="Arial" w:hAnsi="Arial" w:cs="Arial"/>
                <w:b w:val="0"/>
                <w:bCs w:val="0"/>
                <w:sz w:val="20"/>
                <w:szCs w:val="20"/>
              </w:rPr>
              <w:t>Линейная плотность</w:t>
            </w:r>
          </w:p>
        </w:tc>
        <w:tc>
          <w:tcPr>
            <w:tcW w:w="2722" w:type="dxa"/>
            <w:vAlign w:val="center"/>
          </w:tcPr>
          <w:p w14:paraId="35A74DD1" w14:textId="44630DF0" w:rsidR="00004FA0" w:rsidRPr="00FE5678" w:rsidRDefault="009B6F1E" w:rsidP="00060F8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m:oMath>
              <m:sSub>
                <m:sSubPr>
                  <m:ctrlPr>
                    <w:rPr>
                      <w:rFonts w:ascii="Cambria Math" w:hAnsi="Cambria Math" w:cs="Arial"/>
                      <w:iCs/>
                      <w:sz w:val="20"/>
                      <w:szCs w:val="20"/>
                      <w:shd w:val="clear" w:color="auto" w:fill="FFFFFF"/>
                    </w:rPr>
                  </m:ctrlPr>
                </m:sSubPr>
                <m:e>
                  <m:acc>
                    <m:accPr>
                      <m:chr m:val="̅"/>
                      <m:ctrlPr>
                        <w:rPr>
                          <w:rFonts w:ascii="Cambria Math" w:hAnsi="Cambria Math" w:cs="Arial"/>
                          <w:kern w:val="32"/>
                          <w:sz w:val="20"/>
                          <w:szCs w:val="20"/>
                          <w:shd w:val="clear" w:color="auto" w:fill="FFFFFF"/>
                        </w:rPr>
                      </m:ctrlPr>
                    </m:acc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  <w:sz w:val="20"/>
                          <w:szCs w:val="20"/>
                          <w:shd w:val="clear" w:color="auto" w:fill="FFFFFF"/>
                        </w:rPr>
                        <m:t>T</m:t>
                      </m:r>
                    </m:e>
                  </m:acc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0"/>
                      <w:szCs w:val="20"/>
                      <w:shd w:val="clear" w:color="auto" w:fill="FFFFFF"/>
                    </w:rPr>
                    <m:t>t</m:t>
                  </m:r>
                </m:sub>
              </m:sSub>
            </m:oMath>
            <w:r w:rsidR="00004FA0" w:rsidRPr="00FE5678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, </w:t>
            </w:r>
            <w:r w:rsidR="00004FA0" w:rsidRPr="00FE5678">
              <w:rPr>
                <w:rFonts w:ascii="Arial" w:hAnsi="Arial" w:cs="Arial"/>
                <w:sz w:val="20"/>
                <w:szCs w:val="20"/>
              </w:rPr>
              <w:t>текс</w:t>
            </w:r>
          </w:p>
        </w:tc>
        <w:tc>
          <w:tcPr>
            <w:tcW w:w="4366" w:type="dxa"/>
            <w:vAlign w:val="center"/>
          </w:tcPr>
          <w:p w14:paraId="6E612B0E" w14:textId="77777777" w:rsidR="00004FA0" w:rsidRPr="00FE5678" w:rsidRDefault="00004FA0" w:rsidP="00060F84">
            <w:pPr>
              <w:rPr>
                <w:rFonts w:ascii="Arial" w:hAnsi="Arial" w:cs="Arial"/>
                <w:sz w:val="20"/>
                <w:szCs w:val="20"/>
              </w:rPr>
            </w:pPr>
            <w:r w:rsidRPr="00FE5678">
              <w:rPr>
                <w:rFonts w:ascii="Arial" w:hAnsi="Arial" w:cs="Arial"/>
                <w:sz w:val="20"/>
                <w:szCs w:val="20"/>
              </w:rPr>
              <w:t>Т</w:t>
            </w:r>
            <w:r w:rsidRPr="00FE5678">
              <w:rPr>
                <w:rFonts w:ascii="Arial" w:hAnsi="Arial" w:cs="Arial"/>
                <w:sz w:val="20"/>
                <w:szCs w:val="20"/>
                <w:vertAlign w:val="subscript"/>
              </w:rPr>
              <w:t>t</w:t>
            </w:r>
            <w:r w:rsidRPr="00FE5678">
              <w:rPr>
                <w:rFonts w:ascii="Arial" w:hAnsi="Arial" w:cs="Arial"/>
                <w:sz w:val="20"/>
                <w:szCs w:val="20"/>
              </w:rPr>
              <w:t> равен массе волокна m в граммах длиной L = 1000 м</w:t>
            </w:r>
          </w:p>
        </w:tc>
      </w:tr>
      <w:tr w:rsidR="00004FA0" w:rsidRPr="00FE5678" w14:paraId="6DA98314" w14:textId="77777777" w:rsidTr="00060F84">
        <w:tc>
          <w:tcPr>
            <w:tcW w:w="2410" w:type="dxa"/>
            <w:vAlign w:val="center"/>
          </w:tcPr>
          <w:p w14:paraId="2995DDBB" w14:textId="77777777" w:rsidR="00004FA0" w:rsidRPr="00FE5678" w:rsidRDefault="00004FA0" w:rsidP="00060F84">
            <w:pPr>
              <w:rPr>
                <w:rStyle w:val="afb"/>
                <w:rFonts w:ascii="Arial" w:hAnsi="Arial" w:cs="Arial"/>
                <w:sz w:val="20"/>
                <w:szCs w:val="20"/>
              </w:rPr>
            </w:pPr>
            <w:r w:rsidRPr="00FE5678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Диаметр</w:t>
            </w:r>
          </w:p>
        </w:tc>
        <w:tc>
          <w:tcPr>
            <w:tcW w:w="2722" w:type="dxa"/>
            <w:vAlign w:val="center"/>
          </w:tcPr>
          <w:p w14:paraId="75682433" w14:textId="77777777" w:rsidR="00004FA0" w:rsidRPr="00FE5678" w:rsidRDefault="009B6F1E" w:rsidP="00060F84">
            <w:pPr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Arial"/>
                      <w:bCs/>
                      <w:kern w:val="32"/>
                      <w:sz w:val="20"/>
                      <w:szCs w:val="20"/>
                      <w:shd w:val="clear" w:color="auto" w:fill="FFFFFF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0"/>
                      <w:szCs w:val="20"/>
                      <w:shd w:val="clear" w:color="auto" w:fill="FFFFFF"/>
                    </w:rPr>
                    <m:t>d</m:t>
                  </m:r>
                </m:e>
              </m:acc>
            </m:oMath>
            <w:r w:rsidR="00004FA0" w:rsidRPr="00FE5678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,</w:t>
            </w:r>
            <w:r w:rsidR="00004FA0" w:rsidRPr="00FE5678">
              <w:rPr>
                <w:rFonts w:ascii="Arial" w:hAnsi="Arial" w:cs="Arial"/>
                <w:color w:val="000000"/>
                <w:sz w:val="20"/>
                <w:szCs w:val="20"/>
              </w:rPr>
              <w:t xml:space="preserve"> мкм</w:t>
            </w:r>
          </w:p>
        </w:tc>
        <w:tc>
          <w:tcPr>
            <w:tcW w:w="4366" w:type="dxa"/>
            <w:vAlign w:val="center"/>
          </w:tcPr>
          <w:p w14:paraId="3741AD7E" w14:textId="77777777" w:rsidR="00004FA0" w:rsidRPr="00FE5678" w:rsidRDefault="00004FA0" w:rsidP="00060F84">
            <w:pPr>
              <w:rPr>
                <w:rFonts w:ascii="Arial" w:hAnsi="Arial" w:cs="Arial"/>
                <w:sz w:val="20"/>
                <w:szCs w:val="20"/>
              </w:rPr>
            </w:pPr>
            <w:r w:rsidRPr="00FE5678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Диаметр волокна, рассчитанный по результатам измерений диаметров d</w:t>
            </w:r>
            <w:r w:rsidRPr="00FE5678">
              <w:rPr>
                <w:rFonts w:ascii="Arial" w:hAnsi="Arial" w:cs="Arial"/>
                <w:sz w:val="20"/>
                <w:szCs w:val="20"/>
                <w:shd w:val="clear" w:color="auto" w:fill="FFFFFF"/>
                <w:vertAlign w:val="subscript"/>
                <w:lang w:val="en-US"/>
              </w:rPr>
              <w:t>i</w:t>
            </w:r>
            <w:r w:rsidRPr="00FE5678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отдельных волокон </w:t>
            </w:r>
          </w:p>
        </w:tc>
      </w:tr>
      <w:tr w:rsidR="00004FA0" w:rsidRPr="00FE5678" w14:paraId="6DACF187" w14:textId="77777777" w:rsidTr="00060F84">
        <w:tc>
          <w:tcPr>
            <w:tcW w:w="2410" w:type="dxa"/>
            <w:vAlign w:val="center"/>
          </w:tcPr>
          <w:p w14:paraId="1B167AF9" w14:textId="77777777" w:rsidR="00004FA0" w:rsidRPr="00FE5678" w:rsidRDefault="00004FA0" w:rsidP="00060F84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FE5678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Диаметр отдельного волокна</w:t>
            </w:r>
          </w:p>
        </w:tc>
        <w:tc>
          <w:tcPr>
            <w:tcW w:w="2722" w:type="dxa"/>
            <w:vAlign w:val="center"/>
          </w:tcPr>
          <w:p w14:paraId="48785ABA" w14:textId="77777777" w:rsidR="00004FA0" w:rsidRPr="00FE5678" w:rsidRDefault="00004FA0" w:rsidP="00060F84">
            <w:pPr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FE5678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d</w:t>
            </w:r>
            <w:r w:rsidRPr="00FE5678">
              <w:rPr>
                <w:rFonts w:ascii="Arial" w:hAnsi="Arial" w:cs="Arial"/>
                <w:sz w:val="20"/>
                <w:szCs w:val="20"/>
                <w:shd w:val="clear" w:color="auto" w:fill="FFFFFF"/>
                <w:vertAlign w:val="subscript"/>
                <w:lang w:val="en-US"/>
              </w:rPr>
              <w:t>i</w:t>
            </w:r>
            <w:r w:rsidRPr="00FE5678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,</w:t>
            </w:r>
            <w:r w:rsidRPr="00FE5678">
              <w:rPr>
                <w:rFonts w:ascii="Arial" w:hAnsi="Arial" w:cs="Arial"/>
                <w:color w:val="000000"/>
                <w:sz w:val="20"/>
                <w:szCs w:val="20"/>
              </w:rPr>
              <w:t xml:space="preserve"> мкм</w:t>
            </w:r>
          </w:p>
        </w:tc>
        <w:tc>
          <w:tcPr>
            <w:tcW w:w="4366" w:type="dxa"/>
            <w:vAlign w:val="center"/>
          </w:tcPr>
          <w:p w14:paraId="4C3D7B38" w14:textId="77777777" w:rsidR="00004FA0" w:rsidRPr="00FE5678" w:rsidRDefault="00004FA0" w:rsidP="00060F84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FE5678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Диаметр отдельного волокна нетканого материала, образца волокнистой массы, измеренный </w:t>
            </w:r>
            <w:r w:rsidRPr="00FE5678">
              <w:rPr>
                <w:rFonts w:ascii="Arial" w:hAnsi="Arial" w:cs="Arial"/>
                <w:color w:val="000000" w:themeColor="text1"/>
                <w:sz w:val="20"/>
                <w:szCs w:val="20"/>
              </w:rPr>
              <w:t>при помощи микроскопа</w:t>
            </w:r>
          </w:p>
        </w:tc>
      </w:tr>
      <w:tr w:rsidR="00004FA0" w:rsidRPr="00FE5678" w14:paraId="63C0A69E" w14:textId="77777777" w:rsidTr="00060F84">
        <w:tc>
          <w:tcPr>
            <w:tcW w:w="2410" w:type="dxa"/>
            <w:vAlign w:val="center"/>
          </w:tcPr>
          <w:p w14:paraId="1EBAAE3F" w14:textId="77777777" w:rsidR="00004FA0" w:rsidRPr="00FE5678" w:rsidRDefault="00004FA0" w:rsidP="00060F84">
            <w:pPr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FE5678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>Площадь поперечного сечения</w:t>
            </w:r>
          </w:p>
        </w:tc>
        <w:tc>
          <w:tcPr>
            <w:tcW w:w="2722" w:type="dxa"/>
            <w:vAlign w:val="center"/>
          </w:tcPr>
          <w:p w14:paraId="7ABB776E" w14:textId="77777777" w:rsidR="00004FA0" w:rsidRPr="00FE5678" w:rsidRDefault="00004FA0" w:rsidP="00060F84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FE5678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  <w:lang w:val="en-US"/>
              </w:rPr>
              <w:t>F</w:t>
            </w:r>
            <w:r w:rsidRPr="00FE5678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>, мкм</w:t>
            </w:r>
            <w:r w:rsidRPr="00FE5678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  <w:vertAlign w:val="superscript"/>
              </w:rPr>
              <w:t>2</w:t>
            </w:r>
          </w:p>
        </w:tc>
        <w:tc>
          <w:tcPr>
            <w:tcW w:w="4366" w:type="dxa"/>
            <w:vAlign w:val="center"/>
          </w:tcPr>
          <w:p w14:paraId="04E1C148" w14:textId="77777777" w:rsidR="00004FA0" w:rsidRPr="00FE5678" w:rsidRDefault="00004FA0" w:rsidP="00060F84">
            <w:pPr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FE5678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Площадь поперечного сечения волокна </w:t>
            </w:r>
          </w:p>
        </w:tc>
      </w:tr>
      <w:tr w:rsidR="00004FA0" w:rsidRPr="00FE5678" w14:paraId="089335DF" w14:textId="77777777" w:rsidTr="00060F84">
        <w:tc>
          <w:tcPr>
            <w:tcW w:w="2410" w:type="dxa"/>
            <w:vAlign w:val="center"/>
          </w:tcPr>
          <w:p w14:paraId="70C4F5D4" w14:textId="77777777" w:rsidR="00004FA0" w:rsidRPr="00FE5678" w:rsidRDefault="00004FA0" w:rsidP="00060F84">
            <w:pPr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FE5678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>Длина</w:t>
            </w:r>
          </w:p>
        </w:tc>
        <w:tc>
          <w:tcPr>
            <w:tcW w:w="2722" w:type="dxa"/>
            <w:vAlign w:val="center"/>
          </w:tcPr>
          <w:p w14:paraId="4F17BE93" w14:textId="77777777" w:rsidR="00004FA0" w:rsidRPr="00FE5678" w:rsidRDefault="00004FA0" w:rsidP="00060F84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FE5678">
              <w:rPr>
                <w:rFonts w:ascii="Arial" w:hAnsi="Arial" w:cs="Arial"/>
                <w:color w:val="000000" w:themeColor="text1"/>
                <w:sz w:val="20"/>
                <w:szCs w:val="20"/>
              </w:rPr>
              <w:t>L, м</w:t>
            </w:r>
          </w:p>
        </w:tc>
        <w:tc>
          <w:tcPr>
            <w:tcW w:w="4366" w:type="dxa"/>
            <w:vAlign w:val="center"/>
          </w:tcPr>
          <w:p w14:paraId="5CF6F148" w14:textId="77777777" w:rsidR="00004FA0" w:rsidRPr="00FE5678" w:rsidRDefault="00004FA0" w:rsidP="00060F84">
            <w:pPr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FE5678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Длина элементарного волокна </w:t>
            </w:r>
            <w:r w:rsidRPr="00FE567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004FA0" w:rsidRPr="00FE5678" w14:paraId="0F6C96DF" w14:textId="77777777" w:rsidTr="00060F84">
        <w:tc>
          <w:tcPr>
            <w:tcW w:w="2410" w:type="dxa"/>
            <w:tcBorders>
              <w:bottom w:val="single" w:sz="4" w:space="0" w:color="000000"/>
            </w:tcBorders>
            <w:vAlign w:val="center"/>
          </w:tcPr>
          <w:p w14:paraId="12864FE8" w14:textId="77777777" w:rsidR="00004FA0" w:rsidRPr="00FE5678" w:rsidRDefault="00004FA0" w:rsidP="00060F84">
            <w:pPr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FE5678">
              <w:rPr>
                <w:rFonts w:ascii="Arial" w:hAnsi="Arial" w:cs="Arial"/>
                <w:color w:val="000000" w:themeColor="text1"/>
                <w:sz w:val="20"/>
                <w:szCs w:val="20"/>
              </w:rPr>
              <w:t>Масса</w:t>
            </w:r>
          </w:p>
        </w:tc>
        <w:tc>
          <w:tcPr>
            <w:tcW w:w="2722" w:type="dxa"/>
            <w:tcBorders>
              <w:bottom w:val="single" w:sz="4" w:space="0" w:color="000000"/>
            </w:tcBorders>
            <w:vAlign w:val="center"/>
          </w:tcPr>
          <w:p w14:paraId="45B42AFB" w14:textId="77777777" w:rsidR="00004FA0" w:rsidRPr="00FE5678" w:rsidRDefault="00004FA0" w:rsidP="00060F84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FE5678">
              <w:rPr>
                <w:rFonts w:ascii="Arial" w:hAnsi="Arial" w:cs="Arial"/>
                <w:color w:val="000000" w:themeColor="text1"/>
                <w:sz w:val="20"/>
                <w:szCs w:val="20"/>
              </w:rPr>
              <w:t>m, г</w:t>
            </w:r>
          </w:p>
        </w:tc>
        <w:tc>
          <w:tcPr>
            <w:tcW w:w="4366" w:type="dxa"/>
            <w:tcBorders>
              <w:bottom w:val="single" w:sz="4" w:space="0" w:color="000000"/>
            </w:tcBorders>
            <w:vAlign w:val="center"/>
          </w:tcPr>
          <w:p w14:paraId="2BE1C5C3" w14:textId="77777777" w:rsidR="00004FA0" w:rsidRPr="00FE5678" w:rsidRDefault="00004FA0" w:rsidP="00060F84">
            <w:pPr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FE567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Масса волокна </w:t>
            </w:r>
          </w:p>
        </w:tc>
      </w:tr>
      <w:tr w:rsidR="00004FA0" w:rsidRPr="00FE5678" w14:paraId="1D3115A9" w14:textId="77777777" w:rsidTr="00060F84"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14:paraId="53E491FF" w14:textId="77777777" w:rsidR="00004FA0" w:rsidRPr="00FE5678" w:rsidRDefault="00004FA0" w:rsidP="00060F84">
            <w:pPr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FE5678">
              <w:rPr>
                <w:rFonts w:ascii="Arial" w:hAnsi="Arial" w:cs="Arial"/>
                <w:color w:val="000000" w:themeColor="text1"/>
                <w:sz w:val="20"/>
                <w:szCs w:val="20"/>
              </w:rPr>
              <w:t>Плотность</w:t>
            </w:r>
          </w:p>
        </w:tc>
        <w:tc>
          <w:tcPr>
            <w:tcW w:w="2722" w:type="dxa"/>
            <w:tcBorders>
              <w:bottom w:val="single" w:sz="4" w:space="0" w:color="auto"/>
            </w:tcBorders>
            <w:vAlign w:val="center"/>
          </w:tcPr>
          <w:p w14:paraId="02C1CB31" w14:textId="77777777" w:rsidR="00004FA0" w:rsidRPr="00FE5678" w:rsidRDefault="00004FA0" w:rsidP="00060F84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FE5678">
              <w:rPr>
                <w:rFonts w:ascii="Arial" w:hAnsi="Arial" w:cs="Arial"/>
                <w:color w:val="000000" w:themeColor="text1"/>
                <w:sz w:val="20"/>
                <w:szCs w:val="20"/>
              </w:rPr>
              <w:t>ρ, кг · м</w:t>
            </w:r>
            <w:r w:rsidRPr="00FE5678">
              <w:rPr>
                <w:rFonts w:ascii="Arial" w:hAnsi="Arial" w:cs="Arial"/>
                <w:color w:val="000000" w:themeColor="text1"/>
                <w:sz w:val="20"/>
                <w:szCs w:val="20"/>
                <w:vertAlign w:val="superscript"/>
              </w:rPr>
              <w:t>-3</w:t>
            </w:r>
          </w:p>
        </w:tc>
        <w:tc>
          <w:tcPr>
            <w:tcW w:w="4366" w:type="dxa"/>
            <w:tcBorders>
              <w:bottom w:val="single" w:sz="4" w:space="0" w:color="auto"/>
            </w:tcBorders>
            <w:vAlign w:val="center"/>
          </w:tcPr>
          <w:p w14:paraId="5F9CCB53" w14:textId="77777777" w:rsidR="00004FA0" w:rsidRPr="00FE5678" w:rsidRDefault="00004FA0" w:rsidP="00060F84">
            <w:pPr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FE5678">
              <w:rPr>
                <w:rFonts w:ascii="Arial" w:hAnsi="Arial" w:cs="Arial"/>
                <w:color w:val="000000" w:themeColor="text1"/>
                <w:sz w:val="20"/>
                <w:szCs w:val="20"/>
              </w:rPr>
              <w:t>Плотность материала волокна</w:t>
            </w:r>
          </w:p>
        </w:tc>
      </w:tr>
    </w:tbl>
    <w:p w14:paraId="7F18AB17" w14:textId="77777777" w:rsidR="00004FA0" w:rsidRPr="00FE5678" w:rsidRDefault="00004FA0" w:rsidP="00060F84">
      <w:pPr>
        <w:pStyle w:val="10"/>
        <w:ind w:firstLine="851"/>
        <w:rPr>
          <w:rFonts w:ascii="Arial" w:hAnsi="Arial" w:cs="Arial"/>
          <w:b w:val="0"/>
          <w:bCs/>
          <w:i w:val="0"/>
          <w:iCs w:val="0"/>
          <w:color w:val="000000" w:themeColor="text1"/>
        </w:rPr>
      </w:pPr>
      <w:r w:rsidRPr="00FE5678">
        <w:rPr>
          <w:rFonts w:ascii="Arial" w:hAnsi="Arial" w:cs="Arial"/>
          <w:bCs/>
          <w:i w:val="0"/>
          <w:iCs w:val="0"/>
          <w:color w:val="000000" w:themeColor="text1"/>
        </w:rPr>
        <w:t>Б.4 Оборудование</w:t>
      </w:r>
    </w:p>
    <w:p w14:paraId="7068821F" w14:textId="77777777" w:rsidR="00004FA0" w:rsidRPr="00FE5678" w:rsidRDefault="00004FA0" w:rsidP="00060F84">
      <w:pPr>
        <w:pStyle w:val="a"/>
        <w:numPr>
          <w:ilvl w:val="0"/>
          <w:numId w:val="0"/>
        </w:numPr>
        <w:ind w:firstLine="851"/>
        <w:rPr>
          <w:color w:val="000000" w:themeColor="text1"/>
          <w:sz w:val="24"/>
          <w:szCs w:val="24"/>
        </w:rPr>
      </w:pPr>
      <w:r w:rsidRPr="00FE5678">
        <w:rPr>
          <w:color w:val="000000" w:themeColor="text1"/>
          <w:sz w:val="24"/>
          <w:szCs w:val="24"/>
        </w:rPr>
        <w:t>При проведении измерений используется следующее оборудование:</w:t>
      </w:r>
    </w:p>
    <w:p w14:paraId="7454C756" w14:textId="4CE29A7E" w:rsidR="00004FA0" w:rsidRPr="00FE5678" w:rsidRDefault="00004FA0" w:rsidP="00060F84">
      <w:pPr>
        <w:pStyle w:val="a"/>
        <w:numPr>
          <w:ilvl w:val="0"/>
          <w:numId w:val="0"/>
        </w:numPr>
        <w:ind w:firstLine="851"/>
        <w:rPr>
          <w:color w:val="000000" w:themeColor="text1"/>
          <w:sz w:val="24"/>
          <w:szCs w:val="24"/>
        </w:rPr>
      </w:pPr>
      <w:r w:rsidRPr="00FE5678">
        <w:rPr>
          <w:color w:val="000000" w:themeColor="text1"/>
          <w:sz w:val="24"/>
          <w:szCs w:val="24"/>
        </w:rPr>
        <w:t>- термогигрометр/психрометр с погрешностью измерения относительной влажности не более ±</w:t>
      </w:r>
      <w:r w:rsidR="00D23FD4">
        <w:rPr>
          <w:color w:val="000000" w:themeColor="text1"/>
          <w:sz w:val="24"/>
          <w:szCs w:val="24"/>
        </w:rPr>
        <w:t xml:space="preserve"> </w:t>
      </w:r>
      <w:r w:rsidRPr="00FE5678">
        <w:rPr>
          <w:color w:val="000000" w:themeColor="text1"/>
          <w:sz w:val="24"/>
          <w:szCs w:val="24"/>
        </w:rPr>
        <w:t xml:space="preserve">2,0 %, погрешностью измерения температуры не более ±0,5 °С в диапазоне температур от -45 </w:t>
      </w:r>
      <w:r w:rsidRPr="00FE5678">
        <w:rPr>
          <w:color w:val="000000" w:themeColor="text1"/>
          <w:sz w:val="24"/>
          <w:szCs w:val="24"/>
          <w:vertAlign w:val="superscript"/>
        </w:rPr>
        <w:t>о</w:t>
      </w:r>
      <w:r w:rsidRPr="00FE5678">
        <w:rPr>
          <w:color w:val="000000" w:themeColor="text1"/>
          <w:sz w:val="24"/>
          <w:szCs w:val="24"/>
        </w:rPr>
        <w:t xml:space="preserve">С до -20 </w:t>
      </w:r>
      <w:r w:rsidRPr="00FE5678">
        <w:rPr>
          <w:color w:val="000000" w:themeColor="text1"/>
          <w:sz w:val="24"/>
          <w:szCs w:val="24"/>
          <w:vertAlign w:val="superscript"/>
        </w:rPr>
        <w:t>о</w:t>
      </w:r>
      <w:r w:rsidRPr="00FE5678">
        <w:rPr>
          <w:color w:val="000000" w:themeColor="text1"/>
          <w:sz w:val="24"/>
          <w:szCs w:val="24"/>
        </w:rPr>
        <w:t>С; не более ±0,2 °С в диапазоне температур св. -</w:t>
      </w:r>
      <w:r w:rsidR="00D23FD4">
        <w:rPr>
          <w:color w:val="000000" w:themeColor="text1"/>
          <w:sz w:val="24"/>
          <w:szCs w:val="24"/>
        </w:rPr>
        <w:t xml:space="preserve"> </w:t>
      </w:r>
      <w:r w:rsidRPr="00FE5678">
        <w:rPr>
          <w:color w:val="000000" w:themeColor="text1"/>
          <w:sz w:val="24"/>
          <w:szCs w:val="24"/>
        </w:rPr>
        <w:t xml:space="preserve">20 </w:t>
      </w:r>
      <w:r w:rsidRPr="00FE5678">
        <w:rPr>
          <w:color w:val="000000" w:themeColor="text1"/>
          <w:sz w:val="24"/>
          <w:szCs w:val="24"/>
          <w:vertAlign w:val="superscript"/>
        </w:rPr>
        <w:t>о</w:t>
      </w:r>
      <w:r w:rsidRPr="00FE5678">
        <w:rPr>
          <w:color w:val="000000" w:themeColor="text1"/>
          <w:sz w:val="24"/>
          <w:szCs w:val="24"/>
        </w:rPr>
        <w:t xml:space="preserve">С до +60 </w:t>
      </w:r>
      <w:r w:rsidRPr="00FE5678">
        <w:rPr>
          <w:color w:val="000000" w:themeColor="text1"/>
          <w:sz w:val="24"/>
          <w:szCs w:val="24"/>
          <w:vertAlign w:val="superscript"/>
        </w:rPr>
        <w:t>о</w:t>
      </w:r>
      <w:r w:rsidRPr="00FE5678">
        <w:rPr>
          <w:color w:val="000000" w:themeColor="text1"/>
          <w:sz w:val="24"/>
          <w:szCs w:val="24"/>
        </w:rPr>
        <w:t>С,</w:t>
      </w:r>
    </w:p>
    <w:p w14:paraId="7370139E" w14:textId="77777777" w:rsidR="00004FA0" w:rsidRPr="00FE5678" w:rsidRDefault="00004FA0" w:rsidP="00060F84">
      <w:pPr>
        <w:pStyle w:val="a"/>
        <w:numPr>
          <w:ilvl w:val="0"/>
          <w:numId w:val="0"/>
        </w:numPr>
        <w:ind w:firstLine="851"/>
        <w:rPr>
          <w:color w:val="000000" w:themeColor="text1"/>
          <w:sz w:val="24"/>
          <w:szCs w:val="24"/>
        </w:rPr>
      </w:pPr>
      <w:r w:rsidRPr="00FE5678">
        <w:rPr>
          <w:color w:val="000000" w:themeColor="text1"/>
          <w:sz w:val="24"/>
          <w:szCs w:val="24"/>
        </w:rPr>
        <w:t>- весы лабораторные по ГОСТ 24104-2001. Весы должны обеспечивать взвешивание с погрешностью не более 0,5% от взвешиваемой массы,</w:t>
      </w:r>
    </w:p>
    <w:p w14:paraId="2DAD8B76" w14:textId="5F4E079C" w:rsidR="00004FA0" w:rsidRPr="00FE5678" w:rsidRDefault="00004FA0" w:rsidP="00FE5678">
      <w:pPr>
        <w:pStyle w:val="a"/>
        <w:numPr>
          <w:ilvl w:val="0"/>
          <w:numId w:val="0"/>
        </w:numPr>
        <w:ind w:firstLine="851"/>
        <w:rPr>
          <w:color w:val="000000" w:themeColor="text1"/>
          <w:sz w:val="24"/>
          <w:szCs w:val="24"/>
        </w:rPr>
      </w:pPr>
      <w:r w:rsidRPr="00FE5678">
        <w:rPr>
          <w:color w:val="000000" w:themeColor="text1"/>
          <w:sz w:val="24"/>
          <w:szCs w:val="24"/>
        </w:rPr>
        <w:t>-</w:t>
      </w:r>
      <w:r w:rsidRPr="00FE5678">
        <w:rPr>
          <w:bCs w:val="0"/>
          <w:color w:val="000000" w:themeColor="text1"/>
          <w:sz w:val="24"/>
          <w:szCs w:val="24"/>
        </w:rPr>
        <w:t xml:space="preserve"> микроскоп биологический исследовательского класса «Альтами БИО 2</w:t>
      </w:r>
      <w:r w:rsidRPr="00FE5678">
        <w:rPr>
          <w:color w:val="000000" w:themeColor="text1"/>
          <w:sz w:val="24"/>
          <w:szCs w:val="24"/>
        </w:rPr>
        <w:t>», также</w:t>
      </w:r>
      <w:r w:rsidRPr="00FE5678">
        <w:rPr>
          <w:bCs w:val="0"/>
          <w:color w:val="000000" w:themeColor="text1"/>
          <w:sz w:val="24"/>
          <w:szCs w:val="24"/>
        </w:rPr>
        <w:t xml:space="preserve"> для морфологических исследований типа «Микромед 3» </w:t>
      </w:r>
      <w:r w:rsidRPr="00FE5678">
        <w:rPr>
          <w:color w:val="000000" w:themeColor="text1"/>
          <w:sz w:val="24"/>
          <w:szCs w:val="24"/>
        </w:rPr>
        <w:t>или подобные, обеспечивающий требуемое увеличение согласно документу на методику, подключенный к компьютеру с программным обеспечением для обработки получаемых изображений, в том числе измерения линейных размеров,</w:t>
      </w:r>
    </w:p>
    <w:p w14:paraId="75CBF978" w14:textId="77777777" w:rsidR="00004FA0" w:rsidRPr="00FE5678" w:rsidRDefault="00004FA0" w:rsidP="00060F84">
      <w:pPr>
        <w:pStyle w:val="a"/>
        <w:numPr>
          <w:ilvl w:val="0"/>
          <w:numId w:val="0"/>
        </w:numPr>
        <w:ind w:firstLine="851"/>
        <w:rPr>
          <w:color w:val="000000" w:themeColor="text1"/>
          <w:sz w:val="24"/>
          <w:szCs w:val="24"/>
        </w:rPr>
      </w:pPr>
      <w:r w:rsidRPr="00FE5678">
        <w:rPr>
          <w:color w:val="000000" w:themeColor="text1"/>
          <w:sz w:val="24"/>
          <w:szCs w:val="24"/>
        </w:rPr>
        <w:lastRenderedPageBreak/>
        <w:t xml:space="preserve">- объект-микрометр, представляющий собой предметное стекло со шкалой нанесенными на него метками и указанным расстоянием между ними (1 деление </w:t>
      </w:r>
      <w:r w:rsidRPr="00FE5678">
        <w:rPr>
          <w:sz w:val="24"/>
          <w:szCs w:val="24"/>
        </w:rPr>
        <w:t>равно</w:t>
      </w:r>
      <w:r w:rsidRPr="00FE5678">
        <w:rPr>
          <w:color w:val="000000" w:themeColor="text1"/>
          <w:sz w:val="24"/>
          <w:szCs w:val="24"/>
        </w:rPr>
        <w:t xml:space="preserve"> 10 микрон), с пределами допускаемой абсолютной погрешности ±0,0001 мм,</w:t>
      </w:r>
    </w:p>
    <w:p w14:paraId="2D2E5500" w14:textId="77777777" w:rsidR="00004FA0" w:rsidRPr="00FE5678" w:rsidRDefault="00004FA0" w:rsidP="00060F84">
      <w:pPr>
        <w:pStyle w:val="a"/>
        <w:numPr>
          <w:ilvl w:val="0"/>
          <w:numId w:val="0"/>
        </w:numPr>
        <w:ind w:firstLine="851"/>
        <w:rPr>
          <w:color w:val="000000" w:themeColor="text1"/>
          <w:sz w:val="24"/>
          <w:szCs w:val="24"/>
        </w:rPr>
      </w:pPr>
      <w:r w:rsidRPr="00FE5678">
        <w:rPr>
          <w:color w:val="000000" w:themeColor="text1"/>
          <w:sz w:val="24"/>
          <w:szCs w:val="24"/>
        </w:rPr>
        <w:t xml:space="preserve">- насадка бинокулярная, </w:t>
      </w:r>
    </w:p>
    <w:p w14:paraId="657FA3C2" w14:textId="77777777" w:rsidR="00004FA0" w:rsidRPr="00FE5678" w:rsidRDefault="00004FA0" w:rsidP="00060F84">
      <w:pPr>
        <w:pStyle w:val="a"/>
        <w:numPr>
          <w:ilvl w:val="0"/>
          <w:numId w:val="0"/>
        </w:numPr>
        <w:ind w:firstLine="851"/>
        <w:rPr>
          <w:color w:val="000000" w:themeColor="text1"/>
          <w:sz w:val="24"/>
          <w:szCs w:val="24"/>
        </w:rPr>
      </w:pPr>
      <w:r w:rsidRPr="00FE5678">
        <w:rPr>
          <w:color w:val="000000" w:themeColor="text1"/>
          <w:sz w:val="24"/>
          <w:szCs w:val="24"/>
        </w:rPr>
        <w:t>- предметное стекло,</w:t>
      </w:r>
    </w:p>
    <w:p w14:paraId="6CBA439B" w14:textId="77777777" w:rsidR="00004FA0" w:rsidRPr="00FE5678" w:rsidRDefault="00004FA0" w:rsidP="00060F84">
      <w:pPr>
        <w:pStyle w:val="a"/>
        <w:numPr>
          <w:ilvl w:val="0"/>
          <w:numId w:val="0"/>
        </w:numPr>
        <w:ind w:firstLine="851"/>
        <w:rPr>
          <w:color w:val="000000" w:themeColor="text1"/>
          <w:sz w:val="24"/>
          <w:szCs w:val="24"/>
        </w:rPr>
      </w:pPr>
      <w:r w:rsidRPr="00FE5678">
        <w:rPr>
          <w:color w:val="000000" w:themeColor="text1"/>
          <w:sz w:val="24"/>
          <w:szCs w:val="24"/>
        </w:rPr>
        <w:t>- покрывное стекло,</w:t>
      </w:r>
    </w:p>
    <w:p w14:paraId="40C0945C" w14:textId="4F86E162" w:rsidR="00004FA0" w:rsidRPr="00FE5678" w:rsidRDefault="00004FA0" w:rsidP="00060F84">
      <w:pPr>
        <w:pStyle w:val="a"/>
        <w:numPr>
          <w:ilvl w:val="0"/>
          <w:numId w:val="0"/>
        </w:numPr>
        <w:ind w:firstLine="851"/>
        <w:rPr>
          <w:color w:val="000000" w:themeColor="text1"/>
          <w:sz w:val="24"/>
          <w:szCs w:val="24"/>
        </w:rPr>
      </w:pPr>
      <w:r w:rsidRPr="00FE5678">
        <w:rPr>
          <w:color w:val="000000" w:themeColor="text1"/>
          <w:sz w:val="24"/>
          <w:szCs w:val="24"/>
        </w:rPr>
        <w:t>- пинцет.</w:t>
      </w:r>
    </w:p>
    <w:p w14:paraId="0A31BCC2" w14:textId="77777777" w:rsidR="00004FA0" w:rsidRPr="00FE5678" w:rsidRDefault="00004FA0" w:rsidP="00060F84">
      <w:pPr>
        <w:pStyle w:val="a"/>
        <w:numPr>
          <w:ilvl w:val="0"/>
          <w:numId w:val="0"/>
        </w:numPr>
        <w:ind w:firstLine="851"/>
        <w:rPr>
          <w:sz w:val="24"/>
          <w:szCs w:val="24"/>
        </w:rPr>
      </w:pPr>
      <w:bookmarkStart w:id="14" w:name="_Toc468444461"/>
      <w:r w:rsidRPr="00FE5678">
        <w:rPr>
          <w:sz w:val="24"/>
          <w:szCs w:val="24"/>
        </w:rPr>
        <w:t>Допускается применение иных средств измерений утвержденных типов, метрологические характеристики которых не уступают указанным выше и обеспечивают требуемую точность измерений.</w:t>
      </w:r>
    </w:p>
    <w:p w14:paraId="312317DF" w14:textId="77777777" w:rsidR="00004FA0" w:rsidRPr="00FE5678" w:rsidRDefault="00004FA0" w:rsidP="00060F84">
      <w:pPr>
        <w:pStyle w:val="10"/>
        <w:ind w:firstLine="851"/>
        <w:rPr>
          <w:rFonts w:ascii="Arial" w:hAnsi="Arial" w:cs="Arial"/>
          <w:b w:val="0"/>
          <w:bCs/>
          <w:i w:val="0"/>
          <w:iCs w:val="0"/>
          <w:color w:val="000000" w:themeColor="text1"/>
        </w:rPr>
      </w:pPr>
      <w:r w:rsidRPr="00FE5678">
        <w:rPr>
          <w:rFonts w:ascii="Arial" w:hAnsi="Arial" w:cs="Arial"/>
          <w:bCs/>
          <w:i w:val="0"/>
          <w:iCs w:val="0"/>
          <w:color w:val="000000" w:themeColor="text1"/>
        </w:rPr>
        <w:t>Б.5 Условия проведения измерений</w:t>
      </w:r>
    </w:p>
    <w:p w14:paraId="2A57A519" w14:textId="705A584B" w:rsidR="00004FA0" w:rsidRPr="00FE5678" w:rsidRDefault="00004FA0" w:rsidP="00060F84">
      <w:pPr>
        <w:pStyle w:val="aff6"/>
        <w:tabs>
          <w:tab w:val="left" w:leader="dot" w:pos="9356"/>
        </w:tabs>
        <w:ind w:left="0" w:firstLine="851"/>
        <w:jc w:val="both"/>
      </w:pPr>
      <w:r w:rsidRPr="00FE5678">
        <w:rPr>
          <w:rFonts w:ascii="Arial" w:hAnsi="Arial" w:cs="Arial"/>
        </w:rPr>
        <w:t>При подготовке</w:t>
      </w:r>
      <w:r w:rsidRPr="00FE5678">
        <w:rPr>
          <w:rFonts w:ascii="Arial" w:hAnsi="Arial"/>
        </w:rPr>
        <w:t xml:space="preserve"> к проведению измерений</w:t>
      </w:r>
      <w:bookmarkEnd w:id="14"/>
      <w:r w:rsidRPr="00FE5678">
        <w:rPr>
          <w:rFonts w:ascii="Arial" w:hAnsi="Arial" w:cs="Arial"/>
        </w:rPr>
        <w:t xml:space="preserve"> и при проведении измерений необходимо соблюдать следующие условия:</w:t>
      </w:r>
    </w:p>
    <w:p w14:paraId="7F6576D0" w14:textId="2CD03C7B" w:rsidR="00004FA0" w:rsidRPr="00FE5678" w:rsidRDefault="00004FA0" w:rsidP="00060F84">
      <w:pPr>
        <w:pStyle w:val="aff6"/>
        <w:tabs>
          <w:tab w:val="left" w:leader="dot" w:pos="9356"/>
        </w:tabs>
        <w:ind w:left="0" w:firstLine="851"/>
        <w:jc w:val="both"/>
        <w:rPr>
          <w:rFonts w:ascii="Arial" w:hAnsi="Arial" w:cs="Arial"/>
        </w:rPr>
      </w:pPr>
      <w:r w:rsidRPr="00FE5678">
        <w:rPr>
          <w:rFonts w:ascii="Arial" w:hAnsi="Arial" w:cs="Arial"/>
        </w:rPr>
        <w:t>температура окружающего воздуха - (20±2) °С;</w:t>
      </w:r>
    </w:p>
    <w:p w14:paraId="728BF562" w14:textId="77777777" w:rsidR="00004FA0" w:rsidRPr="00FE5678" w:rsidRDefault="00004FA0" w:rsidP="00060F84">
      <w:pPr>
        <w:pStyle w:val="aff6"/>
        <w:tabs>
          <w:tab w:val="left" w:leader="dot" w:pos="9356"/>
        </w:tabs>
        <w:ind w:left="0" w:firstLine="851"/>
        <w:jc w:val="both"/>
        <w:rPr>
          <w:rFonts w:ascii="Arial" w:hAnsi="Arial" w:cs="Arial"/>
        </w:rPr>
      </w:pPr>
      <w:r w:rsidRPr="00FE5678">
        <w:rPr>
          <w:rFonts w:ascii="Arial" w:hAnsi="Arial" w:cs="Arial"/>
        </w:rPr>
        <w:t>относительная влажность воздуха - (65±2) %.</w:t>
      </w:r>
    </w:p>
    <w:p w14:paraId="7E519920" w14:textId="77777777" w:rsidR="00004FA0" w:rsidRPr="00FE5678" w:rsidRDefault="00004FA0" w:rsidP="00060F84">
      <w:pPr>
        <w:pStyle w:val="10"/>
        <w:ind w:firstLine="851"/>
        <w:rPr>
          <w:rFonts w:ascii="Arial" w:hAnsi="Arial" w:cs="Arial"/>
          <w:b w:val="0"/>
          <w:bCs/>
          <w:i w:val="0"/>
          <w:iCs w:val="0"/>
          <w:color w:val="000000" w:themeColor="text1"/>
        </w:rPr>
      </w:pPr>
      <w:r w:rsidRPr="00FE5678">
        <w:rPr>
          <w:rFonts w:ascii="Arial" w:hAnsi="Arial" w:cs="Arial"/>
          <w:bCs/>
          <w:i w:val="0"/>
          <w:iCs w:val="0"/>
          <w:color w:val="000000" w:themeColor="text1"/>
        </w:rPr>
        <w:t>Б.6 Требования безопасности</w:t>
      </w:r>
    </w:p>
    <w:p w14:paraId="1B6C4974" w14:textId="77777777" w:rsidR="00004FA0" w:rsidRPr="00FE5678" w:rsidRDefault="00004FA0" w:rsidP="00060F84">
      <w:pPr>
        <w:pStyle w:val="aff6"/>
        <w:tabs>
          <w:tab w:val="left" w:leader="dot" w:pos="9356"/>
        </w:tabs>
        <w:ind w:left="0" w:firstLine="851"/>
        <w:jc w:val="both"/>
        <w:rPr>
          <w:rFonts w:ascii="Arial" w:hAnsi="Arial" w:cs="Arial"/>
        </w:rPr>
      </w:pPr>
      <w:r w:rsidRPr="00FE5678">
        <w:rPr>
          <w:rFonts w:ascii="Arial" w:hAnsi="Arial" w:cs="Arial"/>
        </w:rPr>
        <w:t>При выполнении измерений следует соблюдать требования электробезопасности при работе с электроустановками по ГОСТ 12.1.019. Помещение лаборатории должно соответствовать требованиям пожарной безопасности по ГОСТ 12.1.004 и иметь средства пожаротушения по ГОСТ 12.4.009.</w:t>
      </w:r>
    </w:p>
    <w:p w14:paraId="244A9F1D" w14:textId="77777777" w:rsidR="00004FA0" w:rsidRPr="00FE5678" w:rsidRDefault="00004FA0" w:rsidP="00060F84">
      <w:pPr>
        <w:pStyle w:val="aff6"/>
        <w:tabs>
          <w:tab w:val="left" w:leader="dot" w:pos="9356"/>
        </w:tabs>
        <w:ind w:left="0" w:firstLine="851"/>
        <w:jc w:val="both"/>
        <w:rPr>
          <w:rFonts w:ascii="Arial" w:hAnsi="Arial" w:cs="Arial"/>
        </w:rPr>
      </w:pPr>
      <w:r w:rsidRPr="00FE5678">
        <w:rPr>
          <w:rFonts w:ascii="Arial" w:hAnsi="Arial" w:cs="Arial"/>
        </w:rPr>
        <w:t>При выполнении измерений необходимо соблюдать меры безопасности, предусмотренные инструкциями по охране труда и эксплуатационной документацией оборудования.</w:t>
      </w:r>
    </w:p>
    <w:p w14:paraId="5DC6E94F" w14:textId="77777777" w:rsidR="00004FA0" w:rsidRPr="00FE5678" w:rsidRDefault="00004FA0" w:rsidP="00060F84">
      <w:pPr>
        <w:pStyle w:val="10"/>
        <w:ind w:firstLine="851"/>
        <w:rPr>
          <w:rFonts w:ascii="Arial" w:hAnsi="Arial" w:cs="Arial"/>
          <w:b w:val="0"/>
          <w:bCs/>
          <w:i w:val="0"/>
          <w:iCs w:val="0"/>
          <w:color w:val="000000" w:themeColor="text1"/>
        </w:rPr>
      </w:pPr>
      <w:r w:rsidRPr="00FE5678">
        <w:rPr>
          <w:rFonts w:ascii="Arial" w:hAnsi="Arial" w:cs="Arial"/>
          <w:bCs/>
          <w:i w:val="0"/>
          <w:iCs w:val="0"/>
          <w:color w:val="000000" w:themeColor="text1"/>
        </w:rPr>
        <w:t>Б.7 Требования к квалификации персонала, проводящего измерения</w:t>
      </w:r>
    </w:p>
    <w:p w14:paraId="32F16A5F" w14:textId="77777777" w:rsidR="00004FA0" w:rsidRPr="00FE5678" w:rsidRDefault="00004FA0" w:rsidP="00060F84">
      <w:pPr>
        <w:pStyle w:val="aff6"/>
        <w:tabs>
          <w:tab w:val="left" w:leader="dot" w:pos="9356"/>
        </w:tabs>
        <w:ind w:left="0" w:firstLine="851"/>
        <w:jc w:val="both"/>
        <w:rPr>
          <w:rFonts w:ascii="Arial" w:hAnsi="Arial" w:cs="Arial"/>
        </w:rPr>
      </w:pPr>
      <w:r w:rsidRPr="00FE5678">
        <w:rPr>
          <w:rFonts w:ascii="Arial" w:hAnsi="Arial" w:cs="Arial"/>
        </w:rPr>
        <w:t>К проведению измерений и обработке результатов допускаются лица, имеющие высшее или среднее техническое образование, опыт работы в лаборатории, прошедшие инструктаж, изучившие данную методику измерений.</w:t>
      </w:r>
    </w:p>
    <w:p w14:paraId="728A7CD9" w14:textId="77777777" w:rsidR="00004FA0" w:rsidRPr="00FE5678" w:rsidRDefault="00004FA0" w:rsidP="00060F84">
      <w:pPr>
        <w:pStyle w:val="aff6"/>
        <w:tabs>
          <w:tab w:val="left" w:leader="dot" w:pos="9356"/>
        </w:tabs>
        <w:ind w:left="0" w:firstLine="851"/>
        <w:jc w:val="both"/>
        <w:rPr>
          <w:rFonts w:ascii="Arial" w:hAnsi="Arial" w:cs="Arial"/>
        </w:rPr>
      </w:pPr>
      <w:r w:rsidRPr="00FE5678">
        <w:rPr>
          <w:rFonts w:ascii="Arial" w:hAnsi="Arial" w:cs="Arial"/>
        </w:rPr>
        <w:t>Процедуры, осуществляемые в рамках реализации данной методики, могут выполняться несколькими специалистами.</w:t>
      </w:r>
    </w:p>
    <w:p w14:paraId="45E495D4" w14:textId="77777777" w:rsidR="00004FA0" w:rsidRPr="00FE5678" w:rsidRDefault="00004FA0" w:rsidP="00060F84">
      <w:pPr>
        <w:pStyle w:val="10"/>
        <w:ind w:firstLine="851"/>
        <w:rPr>
          <w:rFonts w:ascii="Arial" w:hAnsi="Arial" w:cs="Arial"/>
          <w:b w:val="0"/>
          <w:bCs/>
          <w:i w:val="0"/>
          <w:iCs w:val="0"/>
          <w:color w:val="000000" w:themeColor="text1"/>
        </w:rPr>
      </w:pPr>
      <w:r w:rsidRPr="00FE5678">
        <w:rPr>
          <w:rFonts w:ascii="Arial" w:hAnsi="Arial" w:cs="Arial"/>
          <w:bCs/>
          <w:i w:val="0"/>
          <w:iCs w:val="0"/>
          <w:color w:val="000000" w:themeColor="text1"/>
        </w:rPr>
        <w:t>Б.8 Подготовка к измерениям</w:t>
      </w:r>
    </w:p>
    <w:p w14:paraId="6D54CFBD" w14:textId="77777777" w:rsidR="00004FA0" w:rsidRPr="00FE5678" w:rsidRDefault="00004FA0" w:rsidP="00060F84">
      <w:pPr>
        <w:pStyle w:val="aff6"/>
        <w:tabs>
          <w:tab w:val="left" w:leader="dot" w:pos="9356"/>
        </w:tabs>
        <w:ind w:left="0" w:firstLine="851"/>
        <w:jc w:val="both"/>
      </w:pPr>
      <w:r w:rsidRPr="00FE5678">
        <w:rPr>
          <w:rFonts w:ascii="Arial" w:hAnsi="Arial" w:cs="Arial"/>
        </w:rPr>
        <w:t>Б.8</w:t>
      </w:r>
      <w:r w:rsidRPr="00FE5678">
        <w:rPr>
          <w:rFonts w:ascii="Arial" w:hAnsi="Arial"/>
        </w:rPr>
        <w:t>.1 Калибровка микроскопа.</w:t>
      </w:r>
    </w:p>
    <w:p w14:paraId="69B26AD0" w14:textId="675CF727" w:rsidR="00004FA0" w:rsidRPr="00FE5678" w:rsidRDefault="00004FA0" w:rsidP="00060F84">
      <w:pPr>
        <w:pStyle w:val="a"/>
        <w:numPr>
          <w:ilvl w:val="0"/>
          <w:numId w:val="0"/>
        </w:numPr>
        <w:ind w:firstLine="851"/>
        <w:rPr>
          <w:sz w:val="24"/>
          <w:szCs w:val="24"/>
        </w:rPr>
      </w:pPr>
      <w:r w:rsidRPr="00FE5678">
        <w:rPr>
          <w:sz w:val="24"/>
          <w:szCs w:val="24"/>
        </w:rPr>
        <w:t>Б.8.1.1 Открывают в программном обеспечении изображение объект-микрометра с камеры.</w:t>
      </w:r>
    </w:p>
    <w:p w14:paraId="7CB88FCA" w14:textId="12AE4EE6" w:rsidR="00004FA0" w:rsidRPr="00FE5678" w:rsidRDefault="00004FA0" w:rsidP="00060F84">
      <w:pPr>
        <w:pStyle w:val="a"/>
        <w:numPr>
          <w:ilvl w:val="0"/>
          <w:numId w:val="0"/>
        </w:numPr>
        <w:ind w:firstLine="851"/>
        <w:rPr>
          <w:sz w:val="24"/>
          <w:szCs w:val="24"/>
        </w:rPr>
      </w:pPr>
      <w:r w:rsidRPr="00FE5678">
        <w:rPr>
          <w:sz w:val="24"/>
          <w:szCs w:val="24"/>
        </w:rPr>
        <w:t>Б.8.1.2 Запускают диалог создания калибровки в программном обеспечении микроскопа.</w:t>
      </w:r>
    </w:p>
    <w:p w14:paraId="4F713D9B" w14:textId="7C6D1A53" w:rsidR="00004FA0" w:rsidRPr="00FE5678" w:rsidRDefault="00004FA0" w:rsidP="00060F84">
      <w:pPr>
        <w:pStyle w:val="aff6"/>
        <w:tabs>
          <w:tab w:val="left" w:leader="dot" w:pos="9497"/>
        </w:tabs>
        <w:ind w:left="0" w:firstLine="851"/>
        <w:jc w:val="both"/>
      </w:pPr>
      <w:r w:rsidRPr="00FE5678">
        <w:rPr>
          <w:rFonts w:ascii="Arial" w:hAnsi="Arial" w:cs="Arial"/>
        </w:rPr>
        <w:t xml:space="preserve">8.1.3 Совмещают векторную шкалу с рисками (метками шкалы деления) изображения </w:t>
      </w:r>
      <w:r w:rsidRPr="00FE5678">
        <w:rPr>
          <w:rFonts w:ascii="Arial" w:hAnsi="Arial"/>
        </w:rPr>
        <w:t>объект-микрометра</w:t>
      </w:r>
      <w:r w:rsidRPr="00FE5678">
        <w:rPr>
          <w:rFonts w:ascii="Arial" w:hAnsi="Arial" w:cs="Arial"/>
        </w:rPr>
        <w:t xml:space="preserve"> с камеры (рис</w:t>
      </w:r>
      <w:r w:rsidR="00060F84" w:rsidRPr="00FE5678">
        <w:rPr>
          <w:rFonts w:ascii="Arial" w:hAnsi="Arial" w:cs="Arial"/>
        </w:rPr>
        <w:t xml:space="preserve">унок </w:t>
      </w:r>
      <w:r w:rsidRPr="00FE5678">
        <w:rPr>
          <w:rFonts w:ascii="Arial" w:hAnsi="Arial" w:cs="Arial"/>
        </w:rPr>
        <w:t>Б.2).</w:t>
      </w:r>
    </w:p>
    <w:p w14:paraId="46553BA6" w14:textId="77777777" w:rsidR="00004FA0" w:rsidRPr="00FE5678" w:rsidRDefault="00004FA0" w:rsidP="00004FA0">
      <w:pPr>
        <w:pStyle w:val="aff6"/>
        <w:tabs>
          <w:tab w:val="left" w:leader="dot" w:pos="9356"/>
        </w:tabs>
        <w:spacing w:line="360" w:lineRule="auto"/>
        <w:ind w:left="0" w:firstLine="426"/>
        <w:jc w:val="center"/>
        <w:rPr>
          <w:rFonts w:ascii="Arial" w:hAnsi="Arial" w:cs="Arial"/>
        </w:rPr>
      </w:pPr>
      <w:r w:rsidRPr="00FE5678">
        <w:rPr>
          <w:rFonts w:ascii="Arial" w:hAnsi="Arial" w:cs="Arial"/>
          <w:noProof/>
        </w:rPr>
        <w:drawing>
          <wp:inline distT="0" distB="0" distL="0" distR="0" wp14:anchorId="318D2990" wp14:editId="0F8058ED">
            <wp:extent cx="3676650" cy="2280805"/>
            <wp:effectExtent l="0" t="0" r="0" b="0"/>
            <wp:docPr id="3" name="Рисунок 1" descr="http://altamisoft.ru/assets/images/altami_studio_documentation/PICTURES_AS_3_1_0/calibration_setting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ltamisoft.ru/assets/images/altami_studio_documentation/PICTURES_AS_3_1_0/calibration_settings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687" cy="2305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DE2F10" w14:textId="2EA54160" w:rsidR="00004FA0" w:rsidRPr="00FE5678" w:rsidRDefault="00004FA0" w:rsidP="00004FA0">
      <w:pPr>
        <w:shd w:val="clear" w:color="auto" w:fill="FFFFFF"/>
        <w:spacing w:after="100" w:afterAutospacing="1" w:line="360" w:lineRule="auto"/>
        <w:ind w:left="312"/>
        <w:jc w:val="center"/>
        <w:rPr>
          <w:rFonts w:ascii="Arial" w:hAnsi="Arial" w:cs="Arial"/>
        </w:rPr>
      </w:pPr>
      <w:r w:rsidRPr="00FE5678">
        <w:rPr>
          <w:rFonts w:ascii="Arial" w:hAnsi="Arial" w:cs="Arial"/>
        </w:rPr>
        <w:lastRenderedPageBreak/>
        <w:t>Рис</w:t>
      </w:r>
      <w:r w:rsidR="00060F84" w:rsidRPr="00FE5678">
        <w:rPr>
          <w:rFonts w:ascii="Arial" w:hAnsi="Arial" w:cs="Arial"/>
        </w:rPr>
        <w:t>унок</w:t>
      </w:r>
      <w:r w:rsidRPr="00FE5678">
        <w:rPr>
          <w:rFonts w:ascii="Arial" w:hAnsi="Arial" w:cs="Arial"/>
        </w:rPr>
        <w:t xml:space="preserve"> Б.2</w:t>
      </w:r>
      <w:r w:rsidR="00060F84" w:rsidRPr="00FE5678">
        <w:rPr>
          <w:rFonts w:ascii="Arial" w:hAnsi="Arial" w:cs="Arial"/>
        </w:rPr>
        <w:t xml:space="preserve">. </w:t>
      </w:r>
      <w:r w:rsidRPr="00FE5678">
        <w:rPr>
          <w:rFonts w:ascii="Arial" w:hAnsi="Arial" w:cs="Arial"/>
        </w:rPr>
        <w:t>Диалоговое окно создания калибровки</w:t>
      </w:r>
    </w:p>
    <w:p w14:paraId="3CC057E6" w14:textId="19F6D250" w:rsidR="00004FA0" w:rsidRPr="00FE5678" w:rsidRDefault="00004FA0" w:rsidP="00060F84">
      <w:pPr>
        <w:pStyle w:val="aff6"/>
        <w:tabs>
          <w:tab w:val="left" w:leader="dot" w:pos="9356"/>
        </w:tabs>
        <w:ind w:left="0" w:firstLine="851"/>
        <w:jc w:val="both"/>
        <w:rPr>
          <w:rFonts w:ascii="Arial" w:hAnsi="Arial" w:cs="Arial"/>
        </w:rPr>
      </w:pPr>
      <w:r w:rsidRPr="00FE5678">
        <w:rPr>
          <w:rFonts w:ascii="Arial" w:hAnsi="Arial" w:cs="Arial"/>
        </w:rPr>
        <w:t>Б.8.1.4 Точное значение длины каждой риски на векторной шкале определяют, сравнивая метки на объекте-микрометре и на векторной шкале.</w:t>
      </w:r>
    </w:p>
    <w:p w14:paraId="39F8D94A" w14:textId="77777777" w:rsidR="00004FA0" w:rsidRPr="00FE5678" w:rsidRDefault="00004FA0" w:rsidP="00060F84">
      <w:pPr>
        <w:pStyle w:val="aff6"/>
        <w:tabs>
          <w:tab w:val="left" w:leader="dot" w:pos="9356"/>
        </w:tabs>
        <w:ind w:left="0" w:firstLine="851"/>
        <w:jc w:val="both"/>
        <w:rPr>
          <w:rFonts w:ascii="Arial" w:hAnsi="Arial" w:cs="Arial"/>
        </w:rPr>
      </w:pPr>
      <w:r w:rsidRPr="00FE5678">
        <w:rPr>
          <w:rFonts w:ascii="Arial" w:hAnsi="Arial" w:cs="Arial"/>
        </w:rPr>
        <w:t>Пример определения длины риски на векторной шкале приведен в Приложении Б.Б.</w:t>
      </w:r>
    </w:p>
    <w:p w14:paraId="1AB4B158" w14:textId="0B759B2C" w:rsidR="00004FA0" w:rsidRPr="00FE5678" w:rsidRDefault="00004FA0" w:rsidP="00060F84">
      <w:pPr>
        <w:pStyle w:val="aff6"/>
        <w:tabs>
          <w:tab w:val="left" w:leader="dot" w:pos="9356"/>
        </w:tabs>
        <w:ind w:left="0" w:firstLine="851"/>
        <w:jc w:val="both"/>
        <w:rPr>
          <w:rFonts w:ascii="Arial" w:hAnsi="Arial" w:cs="Arial"/>
        </w:rPr>
      </w:pPr>
      <w:r w:rsidRPr="00FE5678">
        <w:rPr>
          <w:rFonts w:ascii="Arial" w:hAnsi="Arial" w:cs="Arial"/>
        </w:rPr>
        <w:t>Б.8.1.5 Калибровку микроскопа проводят для объективов с увеличением 4х с числовой апертурой 0,1 и с увеличением 10х с числовой апертурой 0,25.</w:t>
      </w:r>
    </w:p>
    <w:p w14:paraId="21043F0F" w14:textId="77777777" w:rsidR="00004FA0" w:rsidRPr="00FE5678" w:rsidRDefault="00004FA0" w:rsidP="00060F84">
      <w:pPr>
        <w:pStyle w:val="aff6"/>
        <w:tabs>
          <w:tab w:val="left" w:leader="dot" w:pos="9356"/>
        </w:tabs>
        <w:ind w:left="0" w:firstLine="851"/>
        <w:jc w:val="both"/>
        <w:rPr>
          <w:rFonts w:ascii="Arial" w:hAnsi="Arial" w:cs="Arial"/>
        </w:rPr>
      </w:pPr>
      <w:r w:rsidRPr="00FE5678">
        <w:rPr>
          <w:rFonts w:ascii="Arial" w:hAnsi="Arial" w:cs="Arial"/>
        </w:rPr>
        <w:t>Б.8.1.6 Записывают в программном обеспечении условия, в которых производилась калибровка: объектив, разрешение камеры, увеличение и т.д.</w:t>
      </w:r>
    </w:p>
    <w:p w14:paraId="3AF3DDDE" w14:textId="6420D8BB" w:rsidR="00004FA0" w:rsidRPr="00FE5678" w:rsidRDefault="00004FA0" w:rsidP="00060F84">
      <w:pPr>
        <w:pStyle w:val="aff6"/>
        <w:tabs>
          <w:tab w:val="left" w:leader="dot" w:pos="9356"/>
        </w:tabs>
        <w:ind w:left="0" w:firstLine="851"/>
        <w:jc w:val="both"/>
        <w:rPr>
          <w:rFonts w:ascii="Arial" w:hAnsi="Arial" w:cs="Arial"/>
        </w:rPr>
      </w:pPr>
      <w:r w:rsidRPr="00FE5678">
        <w:rPr>
          <w:rFonts w:ascii="Arial" w:hAnsi="Arial" w:cs="Arial"/>
        </w:rPr>
        <w:t>Б.8.2 Подготавливают к проведению измерений лабораторную пробу, отобранную в соответствии с требованиями ГОСТ 10213.0</w:t>
      </w:r>
      <w:r w:rsidR="008F6F48">
        <w:rPr>
          <w:rFonts w:ascii="Arial" w:hAnsi="Arial" w:cs="Arial"/>
        </w:rPr>
        <w:t>.</w:t>
      </w:r>
    </w:p>
    <w:p w14:paraId="38936910" w14:textId="72954910" w:rsidR="00004FA0" w:rsidRPr="00FE5678" w:rsidRDefault="00004FA0" w:rsidP="00060F84">
      <w:pPr>
        <w:pStyle w:val="aff6"/>
        <w:tabs>
          <w:tab w:val="left" w:leader="dot" w:pos="9356"/>
        </w:tabs>
        <w:ind w:left="0" w:firstLine="851"/>
        <w:jc w:val="both"/>
        <w:rPr>
          <w:rFonts w:ascii="Arial" w:hAnsi="Arial" w:cs="Arial"/>
        </w:rPr>
      </w:pPr>
      <w:r w:rsidRPr="00FE5678">
        <w:rPr>
          <w:rFonts w:ascii="Arial" w:hAnsi="Arial" w:cs="Arial"/>
        </w:rPr>
        <w:t>Б.8.2.1 Лабораторную пробу выдерживают в нормальных климатических условиях по ГОСТ 10681</w:t>
      </w:r>
      <w:r w:rsidR="00AD026E" w:rsidRPr="00FE5678">
        <w:rPr>
          <w:rFonts w:ascii="Arial" w:hAnsi="Arial" w:cs="Arial"/>
        </w:rPr>
        <w:t xml:space="preserve"> не менее 12 часов, В этих же условиях проводят испытания</w:t>
      </w:r>
      <w:r w:rsidRPr="00FE5678">
        <w:rPr>
          <w:rFonts w:ascii="Arial" w:hAnsi="Arial" w:cs="Arial"/>
        </w:rPr>
        <w:t>.</w:t>
      </w:r>
    </w:p>
    <w:p w14:paraId="022C0CC4" w14:textId="77777777" w:rsidR="00004FA0" w:rsidRPr="00FE5678" w:rsidRDefault="00004FA0" w:rsidP="00060F84">
      <w:pPr>
        <w:tabs>
          <w:tab w:val="left" w:leader="dot" w:pos="9356"/>
        </w:tabs>
        <w:ind w:firstLine="851"/>
        <w:jc w:val="both"/>
        <w:rPr>
          <w:rFonts w:ascii="Arial" w:hAnsi="Arial" w:cs="Arial"/>
        </w:rPr>
      </w:pPr>
      <w:r w:rsidRPr="00FE5678">
        <w:rPr>
          <w:rFonts w:ascii="Arial" w:hAnsi="Arial" w:cs="Arial"/>
        </w:rPr>
        <w:t>Б.8.3 Из разных мест лабораторной пробы штапельного волокна, отобранного по ГОСТ 10213.0 отбирают элементарную пробу, масса которой в зависимости от длины волокна должна соответствовать указанной в таблице Б.3.</w:t>
      </w:r>
    </w:p>
    <w:p w14:paraId="6EF276B2" w14:textId="77777777" w:rsidR="00004FA0" w:rsidRPr="00FE5678" w:rsidRDefault="00004FA0" w:rsidP="00060F84">
      <w:pPr>
        <w:tabs>
          <w:tab w:val="left" w:leader="dot" w:pos="9356"/>
        </w:tabs>
        <w:ind w:firstLine="851"/>
        <w:jc w:val="both"/>
        <w:rPr>
          <w:rFonts w:ascii="Arial" w:hAnsi="Arial" w:cs="Arial"/>
        </w:rPr>
      </w:pPr>
      <w:r w:rsidRPr="00FE5678">
        <w:rPr>
          <w:rFonts w:ascii="Arial" w:hAnsi="Arial" w:cs="Arial"/>
        </w:rPr>
        <w:t>Таблица Б.3</w:t>
      </w:r>
    </w:p>
    <w:tbl>
      <w:tblPr>
        <w:tblW w:w="9595" w:type="dxa"/>
        <w:tblInd w:w="7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29"/>
        <w:gridCol w:w="4066"/>
      </w:tblGrid>
      <w:tr w:rsidR="003474F3" w:rsidRPr="00FE5678" w14:paraId="433B02CF" w14:textId="77777777" w:rsidTr="00060F84">
        <w:tc>
          <w:tcPr>
            <w:tcW w:w="55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6F161CF4" w14:textId="22F10CCC" w:rsidR="003474F3" w:rsidRPr="00FE5678" w:rsidRDefault="003474F3" w:rsidP="00060F84">
            <w:pPr>
              <w:jc w:val="center"/>
              <w:textAlignment w:val="baseline"/>
              <w:rPr>
                <w:rFonts w:ascii="Arial" w:hAnsi="Arial"/>
                <w:sz w:val="20"/>
                <w:szCs w:val="20"/>
              </w:rPr>
            </w:pPr>
            <w:r w:rsidRPr="00FE5678">
              <w:rPr>
                <w:rFonts w:ascii="Arial" w:hAnsi="Arial" w:cs="Arial"/>
                <w:sz w:val="20"/>
                <w:szCs w:val="20"/>
              </w:rPr>
              <w:t>Номинальная длина штапельного</w:t>
            </w:r>
            <w:r w:rsidRPr="00FE5678">
              <w:rPr>
                <w:rFonts w:ascii="Arial" w:hAnsi="Arial"/>
                <w:sz w:val="20"/>
                <w:szCs w:val="20"/>
              </w:rPr>
              <w:t xml:space="preserve"> волокна</w:t>
            </w:r>
            <w:r w:rsidRPr="00FE5678">
              <w:rPr>
                <w:rFonts w:ascii="Arial" w:hAnsi="Arial" w:cs="Arial"/>
                <w:sz w:val="20"/>
                <w:szCs w:val="20"/>
              </w:rPr>
              <w:t>, мм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3E61A671" w14:textId="49E79D29" w:rsidR="003474F3" w:rsidRPr="00FE5678" w:rsidRDefault="003474F3" w:rsidP="00060F84">
            <w:pPr>
              <w:jc w:val="center"/>
              <w:textAlignment w:val="baseline"/>
              <w:rPr>
                <w:rFonts w:ascii="Arial" w:hAnsi="Arial"/>
                <w:sz w:val="20"/>
                <w:szCs w:val="20"/>
              </w:rPr>
            </w:pPr>
            <w:r w:rsidRPr="00FE5678">
              <w:rPr>
                <w:rFonts w:ascii="Arial" w:hAnsi="Arial" w:cs="Arial"/>
                <w:sz w:val="20"/>
                <w:szCs w:val="20"/>
              </w:rPr>
              <w:t>Масса пробы, г, не менее</w:t>
            </w:r>
          </w:p>
        </w:tc>
      </w:tr>
      <w:tr w:rsidR="003474F3" w:rsidRPr="00FE5678" w14:paraId="4674BCC4" w14:textId="77777777" w:rsidTr="00060F84">
        <w:tc>
          <w:tcPr>
            <w:tcW w:w="55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64924900" w14:textId="1E7D969F" w:rsidR="003474F3" w:rsidRPr="00FE5678" w:rsidRDefault="003474F3" w:rsidP="00060F84">
            <w:pPr>
              <w:jc w:val="center"/>
              <w:textAlignment w:val="baseline"/>
              <w:rPr>
                <w:rFonts w:ascii="Arial" w:hAnsi="Arial"/>
                <w:sz w:val="20"/>
                <w:szCs w:val="20"/>
              </w:rPr>
            </w:pPr>
            <w:r w:rsidRPr="00FE5678">
              <w:rPr>
                <w:rFonts w:ascii="Arial" w:hAnsi="Arial" w:cs="Arial"/>
                <w:sz w:val="20"/>
                <w:szCs w:val="20"/>
              </w:rPr>
              <w:t>30-40</w:t>
            </w:r>
          </w:p>
        </w:tc>
        <w:tc>
          <w:tcPr>
            <w:tcW w:w="40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5B0769DA" w14:textId="6F96CD19" w:rsidR="003474F3" w:rsidRPr="00FE5678" w:rsidRDefault="003474F3" w:rsidP="00060F84">
            <w:pPr>
              <w:jc w:val="center"/>
              <w:textAlignment w:val="baseline"/>
              <w:rPr>
                <w:rFonts w:ascii="Arial" w:hAnsi="Arial"/>
                <w:sz w:val="20"/>
                <w:szCs w:val="20"/>
              </w:rPr>
            </w:pPr>
            <w:r w:rsidRPr="00FE5678">
              <w:rPr>
                <w:rFonts w:ascii="Arial" w:hAnsi="Arial" w:cs="Arial"/>
                <w:sz w:val="20"/>
                <w:szCs w:val="20"/>
              </w:rPr>
              <w:t>0</w:t>
            </w:r>
            <w:r w:rsidRPr="00FE5678">
              <w:rPr>
                <w:rFonts w:ascii="Arial" w:hAnsi="Arial"/>
                <w:sz w:val="20"/>
                <w:szCs w:val="20"/>
              </w:rPr>
              <w:t>,3</w:t>
            </w:r>
            <w:r w:rsidR="00FC5AF0" w:rsidRPr="00FE5678">
              <w:rPr>
                <w:rFonts w:ascii="Arial" w:hAnsi="Arial"/>
                <w:sz w:val="20"/>
                <w:szCs w:val="20"/>
              </w:rPr>
              <w:t>0</w:t>
            </w:r>
          </w:p>
        </w:tc>
      </w:tr>
      <w:tr w:rsidR="003474F3" w:rsidRPr="00FE5678" w14:paraId="6F9CA394" w14:textId="77777777" w:rsidTr="00060F84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5D38BF43" w14:textId="1CD0E412" w:rsidR="003474F3" w:rsidRPr="00FE5678" w:rsidRDefault="003474F3" w:rsidP="00060F84">
            <w:pPr>
              <w:jc w:val="center"/>
              <w:textAlignment w:val="baseline"/>
              <w:rPr>
                <w:rFonts w:ascii="Arial" w:hAnsi="Arial"/>
                <w:sz w:val="20"/>
                <w:szCs w:val="20"/>
              </w:rPr>
            </w:pPr>
            <w:r w:rsidRPr="00FE5678">
              <w:rPr>
                <w:rFonts w:ascii="Arial" w:hAnsi="Arial" w:cs="Arial"/>
                <w:sz w:val="20"/>
                <w:szCs w:val="20"/>
              </w:rPr>
              <w:t>41-50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650E45E7" w14:textId="344E4984" w:rsidR="003474F3" w:rsidRPr="00FE5678" w:rsidRDefault="003474F3" w:rsidP="00060F84">
            <w:pPr>
              <w:jc w:val="center"/>
              <w:textAlignment w:val="baseline"/>
              <w:rPr>
                <w:rFonts w:ascii="Arial" w:hAnsi="Arial"/>
                <w:sz w:val="20"/>
                <w:szCs w:val="20"/>
              </w:rPr>
            </w:pPr>
            <w:r w:rsidRPr="00FE5678">
              <w:rPr>
                <w:rFonts w:ascii="Arial" w:hAnsi="Arial"/>
                <w:sz w:val="20"/>
                <w:szCs w:val="20"/>
              </w:rPr>
              <w:t>0,35</w:t>
            </w:r>
          </w:p>
        </w:tc>
      </w:tr>
      <w:tr w:rsidR="003474F3" w:rsidRPr="00FE5678" w14:paraId="2E0F470E" w14:textId="77777777" w:rsidTr="00060F84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5881C467" w14:textId="77777777" w:rsidR="003474F3" w:rsidRPr="00FE5678" w:rsidRDefault="003474F3" w:rsidP="00060F84">
            <w:pPr>
              <w:jc w:val="center"/>
              <w:textAlignment w:val="baseline"/>
              <w:rPr>
                <w:rFonts w:ascii="Arial" w:hAnsi="Arial"/>
                <w:sz w:val="20"/>
                <w:szCs w:val="20"/>
              </w:rPr>
            </w:pPr>
            <w:r w:rsidRPr="00FE5678">
              <w:rPr>
                <w:rFonts w:ascii="Arial" w:hAnsi="Arial" w:cs="Arial"/>
                <w:sz w:val="20"/>
                <w:szCs w:val="20"/>
              </w:rPr>
              <w:t>51-66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05587864" w14:textId="07473D3C" w:rsidR="003474F3" w:rsidRPr="00FE5678" w:rsidRDefault="003474F3" w:rsidP="00060F84">
            <w:pPr>
              <w:jc w:val="center"/>
              <w:textAlignment w:val="baseline"/>
              <w:rPr>
                <w:rFonts w:ascii="Arial" w:hAnsi="Arial"/>
                <w:sz w:val="20"/>
                <w:szCs w:val="20"/>
              </w:rPr>
            </w:pPr>
            <w:r w:rsidRPr="00FE5678">
              <w:rPr>
                <w:rFonts w:ascii="Arial" w:hAnsi="Arial" w:cs="Arial"/>
                <w:sz w:val="20"/>
                <w:szCs w:val="20"/>
              </w:rPr>
              <w:t>0</w:t>
            </w:r>
            <w:r w:rsidRPr="00FE5678">
              <w:rPr>
                <w:rFonts w:ascii="Arial" w:hAnsi="Arial"/>
                <w:sz w:val="20"/>
                <w:szCs w:val="20"/>
              </w:rPr>
              <w:t>,4</w:t>
            </w:r>
            <w:r w:rsidR="00FC5AF0" w:rsidRPr="00FE5678">
              <w:rPr>
                <w:rFonts w:ascii="Arial" w:hAnsi="Arial"/>
                <w:sz w:val="20"/>
                <w:szCs w:val="20"/>
              </w:rPr>
              <w:t>0</w:t>
            </w:r>
          </w:p>
        </w:tc>
      </w:tr>
      <w:tr w:rsidR="003474F3" w:rsidRPr="00FE5678" w14:paraId="187C3207" w14:textId="77777777" w:rsidTr="00060F84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0182E869" w14:textId="77777777" w:rsidR="003474F3" w:rsidRPr="00FE5678" w:rsidRDefault="003474F3" w:rsidP="00060F84">
            <w:pPr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FE5678">
              <w:rPr>
                <w:rFonts w:ascii="Arial" w:hAnsi="Arial" w:cs="Arial"/>
                <w:sz w:val="20"/>
                <w:szCs w:val="20"/>
              </w:rPr>
              <w:t>67-80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161AAD6F" w14:textId="5304D1BB" w:rsidR="003474F3" w:rsidRPr="00FE5678" w:rsidRDefault="003474F3" w:rsidP="00060F84">
            <w:pPr>
              <w:jc w:val="center"/>
              <w:textAlignment w:val="baseline"/>
              <w:rPr>
                <w:rFonts w:ascii="Arial" w:hAnsi="Arial"/>
                <w:sz w:val="20"/>
                <w:szCs w:val="20"/>
              </w:rPr>
            </w:pPr>
            <w:r w:rsidRPr="00FE5678">
              <w:rPr>
                <w:rFonts w:ascii="Arial" w:hAnsi="Arial" w:cs="Arial"/>
                <w:sz w:val="20"/>
                <w:szCs w:val="20"/>
              </w:rPr>
              <w:t>0,</w:t>
            </w:r>
            <w:r w:rsidRPr="00FE5678">
              <w:rPr>
                <w:rFonts w:ascii="Arial" w:hAnsi="Arial"/>
                <w:sz w:val="20"/>
                <w:szCs w:val="20"/>
              </w:rPr>
              <w:t>5</w:t>
            </w:r>
            <w:r w:rsidR="00FC5AF0" w:rsidRPr="00FE5678">
              <w:rPr>
                <w:rFonts w:ascii="Arial" w:hAnsi="Arial"/>
                <w:sz w:val="20"/>
                <w:szCs w:val="20"/>
              </w:rPr>
              <w:t>0</w:t>
            </w:r>
          </w:p>
        </w:tc>
      </w:tr>
      <w:tr w:rsidR="003474F3" w:rsidRPr="00FE5678" w14:paraId="2AC90565" w14:textId="77777777" w:rsidTr="00060F84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46706283" w14:textId="77777777" w:rsidR="003474F3" w:rsidRPr="00FE5678" w:rsidRDefault="003474F3" w:rsidP="00060F84">
            <w:pPr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FE5678">
              <w:rPr>
                <w:rFonts w:ascii="Arial" w:hAnsi="Arial" w:cs="Arial"/>
                <w:sz w:val="20"/>
                <w:szCs w:val="20"/>
              </w:rPr>
              <w:t>81-95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6080083D" w14:textId="7AEECFD7" w:rsidR="003474F3" w:rsidRPr="00FE5678" w:rsidRDefault="003474F3" w:rsidP="00060F84">
            <w:pPr>
              <w:jc w:val="center"/>
              <w:textAlignment w:val="baseline"/>
              <w:rPr>
                <w:rFonts w:ascii="Arial" w:hAnsi="Arial"/>
                <w:sz w:val="20"/>
                <w:szCs w:val="20"/>
              </w:rPr>
            </w:pPr>
            <w:r w:rsidRPr="00FE5678">
              <w:rPr>
                <w:rFonts w:ascii="Arial" w:hAnsi="Arial" w:cs="Arial"/>
                <w:sz w:val="20"/>
                <w:szCs w:val="20"/>
              </w:rPr>
              <w:t>0,</w:t>
            </w:r>
            <w:r w:rsidRPr="00FE5678">
              <w:rPr>
                <w:rFonts w:ascii="Arial" w:hAnsi="Arial"/>
                <w:sz w:val="20"/>
                <w:szCs w:val="20"/>
              </w:rPr>
              <w:t>6</w:t>
            </w:r>
            <w:r w:rsidR="00FC5AF0" w:rsidRPr="00FE5678">
              <w:rPr>
                <w:rFonts w:ascii="Arial" w:hAnsi="Arial"/>
                <w:sz w:val="20"/>
                <w:szCs w:val="20"/>
              </w:rPr>
              <w:t>0</w:t>
            </w:r>
          </w:p>
        </w:tc>
      </w:tr>
      <w:tr w:rsidR="003474F3" w:rsidRPr="00FE5678" w14:paraId="4C1E0C1D" w14:textId="77777777" w:rsidTr="00060F84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0A487D1C" w14:textId="1AB5F372" w:rsidR="003474F3" w:rsidRPr="00FE5678" w:rsidRDefault="003474F3" w:rsidP="00060F84">
            <w:pPr>
              <w:jc w:val="center"/>
              <w:textAlignment w:val="baseline"/>
              <w:rPr>
                <w:rFonts w:ascii="Arial" w:hAnsi="Arial"/>
                <w:sz w:val="20"/>
                <w:szCs w:val="20"/>
              </w:rPr>
            </w:pPr>
            <w:r w:rsidRPr="00FE5678">
              <w:rPr>
                <w:rFonts w:ascii="Arial" w:hAnsi="Arial" w:cs="Arial"/>
                <w:sz w:val="20"/>
                <w:szCs w:val="20"/>
              </w:rPr>
              <w:t>96-120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14:paraId="19F44C41" w14:textId="36A8744D" w:rsidR="003474F3" w:rsidRPr="00FE5678" w:rsidRDefault="003474F3" w:rsidP="00060F84">
            <w:pPr>
              <w:jc w:val="center"/>
              <w:textAlignment w:val="baseline"/>
              <w:rPr>
                <w:rFonts w:ascii="Arial" w:hAnsi="Arial"/>
                <w:sz w:val="20"/>
                <w:szCs w:val="20"/>
              </w:rPr>
            </w:pPr>
            <w:r w:rsidRPr="00FE5678">
              <w:rPr>
                <w:rFonts w:ascii="Arial" w:hAnsi="Arial" w:cs="Arial"/>
                <w:sz w:val="20"/>
                <w:szCs w:val="20"/>
              </w:rPr>
              <w:t>0,</w:t>
            </w:r>
            <w:r w:rsidRPr="00FE5678">
              <w:rPr>
                <w:rFonts w:ascii="Arial" w:hAnsi="Arial"/>
                <w:sz w:val="20"/>
                <w:szCs w:val="20"/>
              </w:rPr>
              <w:t>7</w:t>
            </w:r>
            <w:r w:rsidR="00FC5AF0" w:rsidRPr="00FE5678">
              <w:rPr>
                <w:rFonts w:ascii="Arial" w:hAnsi="Arial"/>
                <w:sz w:val="20"/>
                <w:szCs w:val="20"/>
              </w:rPr>
              <w:t>0</w:t>
            </w:r>
          </w:p>
        </w:tc>
      </w:tr>
    </w:tbl>
    <w:p w14:paraId="561B0A4E" w14:textId="3CD36A4F" w:rsidR="00004FA0" w:rsidRPr="00FE5678" w:rsidRDefault="00004FA0" w:rsidP="00060F84">
      <w:pPr>
        <w:pStyle w:val="10"/>
        <w:ind w:firstLine="851"/>
        <w:rPr>
          <w:rFonts w:ascii="Arial" w:hAnsi="Arial" w:cs="Arial"/>
          <w:i w:val="0"/>
          <w:iCs w:val="0"/>
          <w:color w:val="000000" w:themeColor="text1"/>
        </w:rPr>
      </w:pPr>
      <w:r w:rsidRPr="00FE5678">
        <w:rPr>
          <w:rFonts w:ascii="Arial" w:hAnsi="Arial" w:cs="Arial"/>
          <w:i w:val="0"/>
          <w:iCs w:val="0"/>
          <w:color w:val="000000" w:themeColor="text1"/>
        </w:rPr>
        <w:t>Б.</w:t>
      </w:r>
      <w:bookmarkStart w:id="15" w:name="_Toc468444462"/>
      <w:r w:rsidRPr="00FE5678">
        <w:rPr>
          <w:rFonts w:ascii="Arial" w:hAnsi="Arial" w:cs="Arial"/>
          <w:bCs/>
          <w:i w:val="0"/>
          <w:iCs w:val="0"/>
          <w:color w:val="000000" w:themeColor="text1"/>
        </w:rPr>
        <w:t>9 Проведение</w:t>
      </w:r>
      <w:r w:rsidRPr="00FE5678">
        <w:rPr>
          <w:rFonts w:ascii="Arial" w:hAnsi="Arial" w:cs="Arial"/>
          <w:i w:val="0"/>
          <w:iCs w:val="0"/>
          <w:color w:val="000000" w:themeColor="text1"/>
        </w:rPr>
        <w:t xml:space="preserve"> измерений</w:t>
      </w:r>
      <w:bookmarkEnd w:id="15"/>
    </w:p>
    <w:p w14:paraId="221049C0" w14:textId="2108E804" w:rsidR="00004FA0" w:rsidRPr="00FE5678" w:rsidRDefault="00004FA0" w:rsidP="00060F84">
      <w:pPr>
        <w:pStyle w:val="a"/>
        <w:numPr>
          <w:ilvl w:val="0"/>
          <w:numId w:val="0"/>
        </w:numPr>
        <w:ind w:firstLine="851"/>
        <w:rPr>
          <w:sz w:val="24"/>
          <w:szCs w:val="24"/>
        </w:rPr>
      </w:pPr>
      <w:r w:rsidRPr="00FE5678">
        <w:rPr>
          <w:sz w:val="24"/>
          <w:szCs w:val="24"/>
        </w:rPr>
        <w:t>Б.9.</w:t>
      </w:r>
      <w:r w:rsidR="00814DB5" w:rsidRPr="00FE5678">
        <w:rPr>
          <w:sz w:val="24"/>
          <w:szCs w:val="24"/>
        </w:rPr>
        <w:t>1</w:t>
      </w:r>
      <w:r w:rsidRPr="00FE5678">
        <w:rPr>
          <w:sz w:val="24"/>
          <w:szCs w:val="24"/>
        </w:rPr>
        <w:t xml:space="preserve"> Распределяют пинцетом элементарную пробу на предметном лабораторном стекле.</w:t>
      </w:r>
    </w:p>
    <w:p w14:paraId="65EA123B" w14:textId="224B8876" w:rsidR="00004FA0" w:rsidRPr="00FE5678" w:rsidRDefault="00004FA0" w:rsidP="00060F84">
      <w:pPr>
        <w:pStyle w:val="a"/>
        <w:numPr>
          <w:ilvl w:val="0"/>
          <w:numId w:val="0"/>
        </w:numPr>
        <w:ind w:firstLine="851"/>
        <w:rPr>
          <w:color w:val="000000" w:themeColor="text1"/>
          <w:sz w:val="24"/>
          <w:szCs w:val="24"/>
        </w:rPr>
      </w:pPr>
      <w:r w:rsidRPr="00FE5678">
        <w:rPr>
          <w:color w:val="000000" w:themeColor="text1"/>
          <w:sz w:val="24"/>
          <w:szCs w:val="24"/>
        </w:rPr>
        <w:t>Б.9.</w:t>
      </w:r>
      <w:r w:rsidR="00814DB5" w:rsidRPr="00FE5678">
        <w:rPr>
          <w:color w:val="000000" w:themeColor="text1"/>
          <w:sz w:val="24"/>
          <w:szCs w:val="24"/>
        </w:rPr>
        <w:t>2</w:t>
      </w:r>
      <w:r w:rsidRPr="00FE5678">
        <w:rPr>
          <w:color w:val="000000" w:themeColor="text1"/>
          <w:sz w:val="24"/>
          <w:szCs w:val="24"/>
        </w:rPr>
        <w:t xml:space="preserve"> Прижимают покрывным стеклом элементарную пробу.</w:t>
      </w:r>
    </w:p>
    <w:p w14:paraId="5FCA4636" w14:textId="2BC6A8F5" w:rsidR="00004FA0" w:rsidRPr="00FE5678" w:rsidRDefault="00004FA0" w:rsidP="00060F84">
      <w:pPr>
        <w:pStyle w:val="a"/>
        <w:numPr>
          <w:ilvl w:val="0"/>
          <w:numId w:val="0"/>
        </w:numPr>
        <w:ind w:firstLine="851"/>
        <w:rPr>
          <w:sz w:val="24"/>
          <w:szCs w:val="24"/>
        </w:rPr>
      </w:pPr>
      <w:r w:rsidRPr="00FE5678">
        <w:rPr>
          <w:sz w:val="24"/>
          <w:szCs w:val="24"/>
        </w:rPr>
        <w:t>Б.9.</w:t>
      </w:r>
      <w:r w:rsidR="00814DB5" w:rsidRPr="00FE5678">
        <w:rPr>
          <w:sz w:val="24"/>
          <w:szCs w:val="24"/>
        </w:rPr>
        <w:t>3</w:t>
      </w:r>
      <w:r w:rsidRPr="00FE5678">
        <w:rPr>
          <w:sz w:val="24"/>
          <w:szCs w:val="24"/>
        </w:rPr>
        <w:t xml:space="preserve"> Фиксируют </w:t>
      </w:r>
      <w:r w:rsidRPr="00FE5678">
        <w:rPr>
          <w:color w:val="000000" w:themeColor="text1"/>
          <w:sz w:val="24"/>
          <w:szCs w:val="24"/>
        </w:rPr>
        <w:t xml:space="preserve">элементарную </w:t>
      </w:r>
      <w:r w:rsidRPr="00FE5678">
        <w:rPr>
          <w:sz w:val="24"/>
          <w:szCs w:val="24"/>
        </w:rPr>
        <w:t>пробу, прижатую предметным и покрывным стеклом, на предметном столе микроскопа.</w:t>
      </w:r>
    </w:p>
    <w:p w14:paraId="54C228DF" w14:textId="7BE95845" w:rsidR="00004FA0" w:rsidRPr="00FE5678" w:rsidRDefault="00004FA0" w:rsidP="00060F84">
      <w:pPr>
        <w:pStyle w:val="a"/>
        <w:numPr>
          <w:ilvl w:val="0"/>
          <w:numId w:val="0"/>
        </w:numPr>
        <w:ind w:firstLine="851"/>
        <w:rPr>
          <w:sz w:val="24"/>
          <w:szCs w:val="24"/>
        </w:rPr>
      </w:pPr>
      <w:r w:rsidRPr="00FE5678">
        <w:rPr>
          <w:sz w:val="24"/>
          <w:szCs w:val="24"/>
        </w:rPr>
        <w:t>Б.9.</w:t>
      </w:r>
      <w:r w:rsidR="00814DB5" w:rsidRPr="00FE5678">
        <w:rPr>
          <w:sz w:val="24"/>
          <w:szCs w:val="24"/>
        </w:rPr>
        <w:t>4</w:t>
      </w:r>
      <w:r w:rsidRPr="00FE5678">
        <w:rPr>
          <w:sz w:val="24"/>
          <w:szCs w:val="24"/>
        </w:rPr>
        <w:t xml:space="preserve"> Устанавливают объектив микроскопа с увеличением 10х с числовой апертурой 0,25.</w:t>
      </w:r>
    </w:p>
    <w:p w14:paraId="37A6D1A6" w14:textId="7A1CBD7B" w:rsidR="00004FA0" w:rsidRPr="00FE5678" w:rsidRDefault="00004FA0" w:rsidP="00060F84">
      <w:pPr>
        <w:pStyle w:val="a"/>
        <w:numPr>
          <w:ilvl w:val="0"/>
          <w:numId w:val="0"/>
        </w:numPr>
        <w:ind w:firstLine="851"/>
        <w:rPr>
          <w:sz w:val="24"/>
          <w:szCs w:val="24"/>
        </w:rPr>
      </w:pPr>
      <w:r w:rsidRPr="00FE5678">
        <w:rPr>
          <w:sz w:val="24"/>
          <w:szCs w:val="24"/>
        </w:rPr>
        <w:t>Б.9.</w:t>
      </w:r>
      <w:r w:rsidR="00814DB5" w:rsidRPr="00FE5678">
        <w:rPr>
          <w:sz w:val="24"/>
          <w:szCs w:val="24"/>
        </w:rPr>
        <w:t>5</w:t>
      </w:r>
      <w:r w:rsidRPr="00FE5678">
        <w:rPr>
          <w:sz w:val="24"/>
          <w:szCs w:val="24"/>
        </w:rPr>
        <w:t xml:space="preserve"> Наводят четкость с помощью регулировки микроскопа для проведения измерений.</w:t>
      </w:r>
    </w:p>
    <w:p w14:paraId="15C59098" w14:textId="14032156" w:rsidR="00004FA0" w:rsidRPr="00FE5678" w:rsidRDefault="00004FA0" w:rsidP="00060F84">
      <w:pPr>
        <w:pStyle w:val="a"/>
        <w:numPr>
          <w:ilvl w:val="0"/>
          <w:numId w:val="0"/>
        </w:numPr>
        <w:ind w:firstLine="851"/>
        <w:rPr>
          <w:sz w:val="24"/>
          <w:szCs w:val="24"/>
        </w:rPr>
      </w:pPr>
      <w:r w:rsidRPr="00FE5678">
        <w:rPr>
          <w:sz w:val="24"/>
          <w:szCs w:val="24"/>
        </w:rPr>
        <w:t>Б.9.</w:t>
      </w:r>
      <w:r w:rsidR="00814DB5" w:rsidRPr="00FE5678">
        <w:rPr>
          <w:sz w:val="24"/>
          <w:szCs w:val="24"/>
        </w:rPr>
        <w:t>6</w:t>
      </w:r>
      <w:r w:rsidRPr="00FE5678">
        <w:rPr>
          <w:sz w:val="24"/>
          <w:szCs w:val="24"/>
        </w:rPr>
        <w:t xml:space="preserve"> Производят 5 измерений диаметров волокон в видимой зоне экрана в программном обеспечении </w:t>
      </w:r>
      <w:r w:rsidRPr="00FE5678">
        <w:rPr>
          <w:sz w:val="24"/>
          <w:szCs w:val="24"/>
          <w:lang w:val="en-US"/>
        </w:rPr>
        <w:t>Altami</w:t>
      </w:r>
      <w:r w:rsidRPr="00FE5678">
        <w:rPr>
          <w:sz w:val="24"/>
          <w:szCs w:val="24"/>
        </w:rPr>
        <w:t xml:space="preserve"> </w:t>
      </w:r>
      <w:r w:rsidRPr="00FE5678">
        <w:rPr>
          <w:sz w:val="24"/>
          <w:szCs w:val="24"/>
          <w:lang w:val="en-US"/>
        </w:rPr>
        <w:t>Studio</w:t>
      </w:r>
      <w:r w:rsidRPr="00FE5678">
        <w:rPr>
          <w:sz w:val="24"/>
          <w:szCs w:val="24"/>
        </w:rPr>
        <w:t>.</w:t>
      </w:r>
    </w:p>
    <w:p w14:paraId="5748CF0A" w14:textId="042308A2" w:rsidR="00004FA0" w:rsidRPr="00FE5678" w:rsidRDefault="00004FA0" w:rsidP="00060F84">
      <w:pPr>
        <w:pStyle w:val="a"/>
        <w:numPr>
          <w:ilvl w:val="0"/>
          <w:numId w:val="0"/>
        </w:numPr>
        <w:ind w:firstLine="851"/>
        <w:rPr>
          <w:sz w:val="24"/>
          <w:szCs w:val="24"/>
        </w:rPr>
      </w:pPr>
      <w:r w:rsidRPr="00FE5678">
        <w:rPr>
          <w:sz w:val="24"/>
          <w:szCs w:val="24"/>
        </w:rPr>
        <w:t>Б.9.</w:t>
      </w:r>
      <w:r w:rsidR="00814DB5" w:rsidRPr="00FE5678">
        <w:rPr>
          <w:sz w:val="24"/>
          <w:szCs w:val="24"/>
        </w:rPr>
        <w:t>7</w:t>
      </w:r>
      <w:r w:rsidRPr="00FE5678">
        <w:rPr>
          <w:sz w:val="24"/>
          <w:szCs w:val="24"/>
        </w:rPr>
        <w:t xml:space="preserve"> Заносят полученные данные в таблицу для автоматического </w:t>
      </w:r>
      <w:bookmarkStart w:id="16" w:name="_Toc468444463"/>
      <w:r w:rsidRPr="00FE5678">
        <w:rPr>
          <w:bCs w:val="0"/>
          <w:sz w:val="24"/>
          <w:szCs w:val="24"/>
        </w:rPr>
        <w:t xml:space="preserve">расчета линейной плотности </w:t>
      </w:r>
      <w:r w:rsidRPr="00FE5678">
        <w:rPr>
          <w:sz w:val="24"/>
          <w:szCs w:val="24"/>
        </w:rPr>
        <w:t>(</w:t>
      </w:r>
      <w:r w:rsidR="00060F84" w:rsidRPr="00FE5678">
        <w:rPr>
          <w:sz w:val="24"/>
          <w:szCs w:val="24"/>
        </w:rPr>
        <w:t>Таблица</w:t>
      </w:r>
      <w:r w:rsidRPr="00FE5678">
        <w:rPr>
          <w:sz w:val="24"/>
          <w:szCs w:val="24"/>
        </w:rPr>
        <w:t xml:space="preserve"> Б.</w:t>
      </w:r>
      <w:r w:rsidR="00060F84" w:rsidRPr="00FE5678">
        <w:rPr>
          <w:sz w:val="24"/>
          <w:szCs w:val="24"/>
        </w:rPr>
        <w:t>4</w:t>
      </w:r>
      <w:r w:rsidRPr="00FE5678">
        <w:rPr>
          <w:sz w:val="24"/>
          <w:szCs w:val="24"/>
        </w:rPr>
        <w:t>), либо проводят расчет вручную в</w:t>
      </w:r>
      <w:bookmarkEnd w:id="16"/>
      <w:r w:rsidRPr="00FE5678">
        <w:rPr>
          <w:bCs w:val="0"/>
          <w:sz w:val="24"/>
          <w:szCs w:val="24"/>
        </w:rPr>
        <w:t xml:space="preserve"> соответствии с </w:t>
      </w:r>
      <w:r w:rsidRPr="00FE5678">
        <w:rPr>
          <w:sz w:val="24"/>
          <w:szCs w:val="24"/>
        </w:rPr>
        <w:t>разд.Б.7 настоящей методики.</w:t>
      </w:r>
    </w:p>
    <w:p w14:paraId="4F0EE925" w14:textId="7AB625ED" w:rsidR="00060F84" w:rsidRPr="00FE5678" w:rsidRDefault="00060F84" w:rsidP="00060F84">
      <w:pPr>
        <w:tabs>
          <w:tab w:val="left" w:leader="dot" w:pos="9356"/>
        </w:tabs>
        <w:ind w:firstLine="851"/>
        <w:jc w:val="both"/>
        <w:rPr>
          <w:rFonts w:ascii="Arial" w:hAnsi="Arial" w:cs="Arial"/>
        </w:rPr>
      </w:pPr>
      <w:r w:rsidRPr="00FE5678">
        <w:rPr>
          <w:rFonts w:ascii="Arial" w:hAnsi="Arial" w:cs="Arial"/>
        </w:rPr>
        <w:t>Таблица Б.4</w:t>
      </w:r>
    </w:p>
    <w:tbl>
      <w:tblPr>
        <w:tblStyle w:val="afc"/>
        <w:tblW w:w="0" w:type="auto"/>
        <w:tblInd w:w="12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4"/>
        <w:gridCol w:w="992"/>
        <w:gridCol w:w="1134"/>
      </w:tblGrid>
      <w:tr w:rsidR="00004FA0" w:rsidRPr="00FE5678" w14:paraId="10F46CD7" w14:textId="77777777" w:rsidTr="00060F84">
        <w:tc>
          <w:tcPr>
            <w:tcW w:w="6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B98D6" w14:textId="13ECB29A" w:rsidR="00004FA0" w:rsidRPr="00FE5678" w:rsidRDefault="00004FA0" w:rsidP="00060F84">
            <w:pPr>
              <w:pStyle w:val="a"/>
              <w:numPr>
                <w:ilvl w:val="0"/>
                <w:numId w:val="0"/>
              </w:numPr>
              <w:jc w:val="left"/>
              <w:rPr>
                <w:sz w:val="24"/>
              </w:rPr>
            </w:pPr>
            <w:r w:rsidRPr="00FE5678">
              <w:rPr>
                <w:sz w:val="24"/>
                <w:szCs w:val="24"/>
              </w:rPr>
              <w:t>Расчет линейной плотности по значению диаметра, измеренного с помощью микроскопа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14:paraId="4C631A4A" w14:textId="77777777" w:rsidR="00004FA0" w:rsidRPr="00FE5678" w:rsidRDefault="00004FA0" w:rsidP="00060F84">
            <w:pPr>
              <w:pStyle w:val="a"/>
              <w:numPr>
                <w:ilvl w:val="0"/>
                <w:numId w:val="0"/>
              </w:numPr>
              <w:rPr>
                <w:sz w:val="24"/>
                <w:szCs w:val="24"/>
              </w:rPr>
            </w:pPr>
          </w:p>
        </w:tc>
      </w:tr>
      <w:tr w:rsidR="00004FA0" w:rsidRPr="00FE5678" w14:paraId="5FCCFC96" w14:textId="77777777" w:rsidTr="00060F84">
        <w:tc>
          <w:tcPr>
            <w:tcW w:w="6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0336C" w14:textId="77777777" w:rsidR="00004FA0" w:rsidRPr="00FE5678" w:rsidRDefault="00004FA0" w:rsidP="00060F84">
            <w:pPr>
              <w:pStyle w:val="a"/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  <w:r w:rsidRPr="00FE5678">
              <w:rPr>
                <w:sz w:val="24"/>
                <w:szCs w:val="24"/>
              </w:rPr>
              <w:t>Полиэфирное волокно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14:paraId="7EC17C5D" w14:textId="77777777" w:rsidR="00004FA0" w:rsidRPr="00FE5678" w:rsidRDefault="00004FA0" w:rsidP="00060F84">
            <w:pPr>
              <w:pStyle w:val="a"/>
              <w:numPr>
                <w:ilvl w:val="0"/>
                <w:numId w:val="0"/>
              </w:numPr>
              <w:rPr>
                <w:sz w:val="24"/>
                <w:szCs w:val="24"/>
              </w:rPr>
            </w:pPr>
          </w:p>
        </w:tc>
      </w:tr>
      <w:tr w:rsidR="00004FA0" w:rsidRPr="00FE5678" w14:paraId="3E83DE67" w14:textId="77777777" w:rsidTr="00060F84"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2E99F" w14:textId="77777777" w:rsidR="00004FA0" w:rsidRPr="00FE5678" w:rsidRDefault="00004FA0" w:rsidP="00060F84">
            <w:pPr>
              <w:pStyle w:val="a"/>
              <w:numPr>
                <w:ilvl w:val="0"/>
                <w:numId w:val="0"/>
              </w:numPr>
              <w:rPr>
                <w:sz w:val="24"/>
                <w:szCs w:val="24"/>
              </w:rPr>
            </w:pPr>
            <w:r w:rsidRPr="00FE5678">
              <w:rPr>
                <w:sz w:val="24"/>
                <w:szCs w:val="24"/>
              </w:rPr>
              <w:t xml:space="preserve">Диаметр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4"/>
                      <w:szCs w:val="24"/>
                      <w:shd w:val="clear" w:color="auto" w:fill="FFFFFF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  <w:shd w:val="clear" w:color="auto" w:fill="FFFFFF"/>
                    </w:rPr>
                    <m:t>d</m:t>
                  </m:r>
                </m:e>
              </m:acc>
            </m:oMath>
            <w:r w:rsidRPr="00FE5678">
              <w:rPr>
                <w:sz w:val="24"/>
                <w:szCs w:val="24"/>
              </w:rPr>
              <w:t>, мкм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8C95E84" w14:textId="77777777" w:rsidR="00004FA0" w:rsidRPr="00FE5678" w:rsidRDefault="00004FA0" w:rsidP="00060F84">
            <w:pPr>
              <w:pStyle w:val="a"/>
              <w:numPr>
                <w:ilvl w:val="0"/>
                <w:numId w:val="0"/>
              </w:num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14:paraId="703BBB0D" w14:textId="77777777" w:rsidR="00004FA0" w:rsidRPr="00FE5678" w:rsidRDefault="00004FA0" w:rsidP="00060F84">
            <w:pPr>
              <w:pStyle w:val="a"/>
              <w:numPr>
                <w:ilvl w:val="0"/>
                <w:numId w:val="0"/>
              </w:numPr>
              <w:rPr>
                <w:sz w:val="24"/>
                <w:szCs w:val="24"/>
              </w:rPr>
            </w:pPr>
          </w:p>
        </w:tc>
      </w:tr>
      <w:tr w:rsidR="003474F3" w:rsidRPr="00FE5678" w14:paraId="17DD4BFD" w14:textId="77777777" w:rsidTr="00060F84"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B7E55" w14:textId="47D03D84" w:rsidR="003474F3" w:rsidRPr="00FE5678" w:rsidRDefault="003474F3" w:rsidP="00060F84">
            <w:pPr>
              <w:pStyle w:val="a"/>
              <w:numPr>
                <w:ilvl w:val="0"/>
                <w:numId w:val="0"/>
              </w:numPr>
              <w:rPr>
                <w:sz w:val="24"/>
              </w:rPr>
            </w:pPr>
            <w:r w:rsidRPr="00FE5678">
              <w:rPr>
                <w:rFonts w:eastAsiaTheme="minorHAnsi"/>
                <w:sz w:val="24"/>
                <w:szCs w:val="22"/>
                <w:lang w:eastAsia="en-US"/>
              </w:rPr>
              <w:t xml:space="preserve">Линейная плотность </w:t>
            </w:r>
            <w:r w:rsidRPr="00FE5678">
              <w:rPr>
                <w:sz w:val="24"/>
                <w:szCs w:val="24"/>
                <w:lang w:val="en-US"/>
              </w:rPr>
              <w:t>T</w:t>
            </w:r>
            <w:r w:rsidRPr="00FE5678">
              <w:rPr>
                <w:sz w:val="24"/>
                <w:szCs w:val="24"/>
                <w:vertAlign w:val="subscript"/>
                <w:lang w:val="en-US"/>
              </w:rPr>
              <w:t>t</w:t>
            </w:r>
            <w:r w:rsidRPr="00FE5678">
              <w:rPr>
                <w:sz w:val="24"/>
                <w:szCs w:val="24"/>
                <w:vertAlign w:val="subscript"/>
              </w:rPr>
              <w:t>1</w:t>
            </w:r>
            <w:r w:rsidRPr="00FE5678">
              <w:rPr>
                <w:sz w:val="24"/>
                <w:szCs w:val="24"/>
              </w:rPr>
              <w:t>, текс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A571A" w14:textId="5CF72808" w:rsidR="003474F3" w:rsidRPr="00FE5678" w:rsidRDefault="003474F3" w:rsidP="00060F84">
            <w:pPr>
              <w:pStyle w:val="a"/>
              <w:numPr>
                <w:ilvl w:val="0"/>
                <w:numId w:val="0"/>
              </w:numPr>
              <w:rPr>
                <w:sz w:val="24"/>
              </w:rPr>
            </w:pPr>
            <w:r w:rsidRPr="00FE5678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14:paraId="16D22B8C" w14:textId="24C8D5BD" w:rsidR="003474F3" w:rsidRPr="00FE5678" w:rsidRDefault="003474F3" w:rsidP="00060F84">
            <w:pPr>
              <w:pStyle w:val="a"/>
              <w:numPr>
                <w:ilvl w:val="0"/>
                <w:numId w:val="0"/>
              </w:numPr>
              <w:rPr>
                <w:sz w:val="24"/>
              </w:rPr>
            </w:pPr>
          </w:p>
        </w:tc>
      </w:tr>
      <w:tr w:rsidR="003474F3" w:rsidRPr="00FE5678" w14:paraId="0451B9C4" w14:textId="77777777" w:rsidTr="00060F84"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B7036" w14:textId="14A73150" w:rsidR="003474F3" w:rsidRPr="00FE5678" w:rsidRDefault="003474F3" w:rsidP="00060F84">
            <w:pPr>
              <w:pStyle w:val="a"/>
              <w:numPr>
                <w:ilvl w:val="0"/>
                <w:numId w:val="0"/>
              </w:numPr>
              <w:rPr>
                <w:sz w:val="24"/>
              </w:rPr>
            </w:pPr>
            <w:r w:rsidRPr="00FE5678">
              <w:rPr>
                <w:sz w:val="24"/>
                <w:szCs w:val="24"/>
              </w:rPr>
              <w:t xml:space="preserve">Эквивалентный диаметр </w:t>
            </w:r>
            <w:r w:rsidRPr="00FE5678">
              <w:rPr>
                <w:sz w:val="24"/>
                <w:szCs w:val="24"/>
                <w:lang w:val="en-US"/>
              </w:rPr>
              <w:t>d</w:t>
            </w:r>
            <w:r w:rsidRPr="00FE5678">
              <w:rPr>
                <w:sz w:val="24"/>
                <w:szCs w:val="24"/>
                <w:vertAlign w:val="subscript"/>
                <w:lang w:val="en-US"/>
              </w:rPr>
              <w:t>1</w:t>
            </w:r>
            <w:r w:rsidRPr="00FE5678">
              <w:rPr>
                <w:sz w:val="24"/>
                <w:szCs w:val="24"/>
              </w:rPr>
              <w:t>, мкм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C946C" w14:textId="6D1B83FB" w:rsidR="003474F3" w:rsidRPr="00FE5678" w:rsidRDefault="003474F3" w:rsidP="00060F84">
            <w:pPr>
              <w:pStyle w:val="a"/>
              <w:numPr>
                <w:ilvl w:val="0"/>
                <w:numId w:val="0"/>
              </w:numPr>
              <w:rPr>
                <w:sz w:val="24"/>
              </w:rPr>
            </w:pPr>
            <w:r w:rsidRPr="00FE5678">
              <w:rPr>
                <w:sz w:val="24"/>
                <w:szCs w:val="24"/>
              </w:rPr>
              <w:t>30</w:t>
            </w:r>
            <w:r w:rsidRPr="00FE5678">
              <w:rPr>
                <w:sz w:val="24"/>
              </w:rPr>
              <w:t>,3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C56ADAD" w14:textId="53A31DAF" w:rsidR="003474F3" w:rsidRPr="00FE5678" w:rsidRDefault="003474F3" w:rsidP="00060F84">
            <w:pPr>
              <w:pStyle w:val="a"/>
              <w:numPr>
                <w:ilvl w:val="0"/>
                <w:numId w:val="0"/>
              </w:numPr>
              <w:rPr>
                <w:sz w:val="24"/>
              </w:rPr>
            </w:pPr>
          </w:p>
        </w:tc>
      </w:tr>
      <w:tr w:rsidR="003474F3" w:rsidRPr="00FE5678" w14:paraId="4643C385" w14:textId="77777777" w:rsidTr="00060F84"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EDF387" w14:textId="105DFFAB" w:rsidR="003474F3" w:rsidRPr="00FE5678" w:rsidRDefault="003474F3" w:rsidP="00060F84">
            <w:pPr>
              <w:pStyle w:val="a"/>
              <w:numPr>
                <w:ilvl w:val="0"/>
                <w:numId w:val="0"/>
              </w:numPr>
              <w:rPr>
                <w:sz w:val="24"/>
              </w:rPr>
            </w:pPr>
            <w:r w:rsidRPr="00FE5678">
              <w:rPr>
                <w:sz w:val="24"/>
                <w:szCs w:val="24"/>
              </w:rPr>
              <w:t xml:space="preserve">Линейная плотность </w:t>
            </w:r>
            <m:oMath>
              <m:sSub>
                <m:sSubPr>
                  <m:ctrlPr>
                    <w:rPr>
                      <w:rFonts w:ascii="Cambria Math" w:hAnsi="Cambria Math"/>
                      <w:iCs/>
                      <w:sz w:val="24"/>
                      <w:szCs w:val="24"/>
                      <w:shd w:val="clear" w:color="auto" w:fill="FFFFFF"/>
                    </w:rPr>
                  </m:ctrlPr>
                </m:sSubPr>
                <m:e>
                  <m:acc>
                    <m:accPr>
                      <m:chr m:val="̅"/>
                      <m:ctrlPr>
                        <w:rPr>
                          <w:rFonts w:ascii="Cambria Math" w:hAnsi="Cambria Math"/>
                          <w:sz w:val="24"/>
                          <w:szCs w:val="24"/>
                          <w:shd w:val="clear" w:color="auto" w:fill="FFFFFF"/>
                        </w:rPr>
                      </m:ctrlPr>
                    </m:acc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  <w:shd w:val="clear" w:color="auto" w:fill="FFFFFF"/>
                        </w:rPr>
                        <m:t>T</m:t>
                      </m:r>
                    </m:e>
                  </m:acc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shd w:val="clear" w:color="auto" w:fill="FFFFFF"/>
                    </w:rPr>
                    <m:t>t</m:t>
                  </m:r>
                </m:sub>
              </m:sSub>
            </m:oMath>
            <w:r w:rsidRPr="00FE5678">
              <w:rPr>
                <w:sz w:val="24"/>
                <w:szCs w:val="24"/>
              </w:rPr>
              <w:t>, текс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0A47C8D" w14:textId="37D4FE34" w:rsidR="003474F3" w:rsidRPr="00FE5678" w:rsidRDefault="003474F3" w:rsidP="00060F84">
            <w:pPr>
              <w:pStyle w:val="a"/>
              <w:numPr>
                <w:ilvl w:val="0"/>
                <w:numId w:val="0"/>
              </w:numPr>
              <w:rPr>
                <w:sz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B0676" w14:textId="66B0C3D7" w:rsidR="003474F3" w:rsidRPr="00FE5678" w:rsidRDefault="003474F3" w:rsidP="00060F84">
            <w:pPr>
              <w:pStyle w:val="a"/>
              <w:numPr>
                <w:ilvl w:val="0"/>
                <w:numId w:val="0"/>
              </w:numPr>
              <w:jc w:val="center"/>
              <w:rPr>
                <w:sz w:val="24"/>
              </w:rPr>
            </w:pPr>
            <w:r w:rsidRPr="00FE5678">
              <w:rPr>
                <w:sz w:val="24"/>
                <w:szCs w:val="24"/>
              </w:rPr>
              <w:t>текс</w:t>
            </w:r>
          </w:p>
        </w:tc>
      </w:tr>
      <w:tr w:rsidR="003474F3" w:rsidRPr="00FE5678" w14:paraId="1A4AC3B0" w14:textId="77777777" w:rsidTr="00060F84">
        <w:tc>
          <w:tcPr>
            <w:tcW w:w="552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C24DB2F" w14:textId="6B13E7C9" w:rsidR="003474F3" w:rsidRPr="00FE5678" w:rsidRDefault="003474F3" w:rsidP="00060F84">
            <w:pPr>
              <w:pStyle w:val="a"/>
              <w:numPr>
                <w:ilvl w:val="0"/>
                <w:numId w:val="0"/>
              </w:numPr>
              <w:rPr>
                <w:sz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CF964C6" w14:textId="55686EF1" w:rsidR="003474F3" w:rsidRPr="00FE5678" w:rsidRDefault="003474F3" w:rsidP="00060F84">
            <w:pPr>
              <w:pStyle w:val="a"/>
              <w:numPr>
                <w:ilvl w:val="0"/>
                <w:numId w:val="0"/>
              </w:numPr>
              <w:rPr>
                <w:sz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C03CE" w14:textId="51D5C6EE" w:rsidR="003474F3" w:rsidRPr="00FE5678" w:rsidRDefault="003474F3" w:rsidP="00060F84">
            <w:pPr>
              <w:pStyle w:val="a"/>
              <w:numPr>
                <w:ilvl w:val="0"/>
                <w:numId w:val="0"/>
              </w:numPr>
              <w:rPr>
                <w:sz w:val="24"/>
              </w:rPr>
            </w:pPr>
          </w:p>
        </w:tc>
      </w:tr>
    </w:tbl>
    <w:p w14:paraId="009985C2" w14:textId="77777777" w:rsidR="00004FA0" w:rsidRPr="00FE5678" w:rsidRDefault="00004FA0" w:rsidP="00060F84">
      <w:pPr>
        <w:pStyle w:val="10"/>
        <w:ind w:firstLine="567"/>
        <w:rPr>
          <w:rFonts w:ascii="Arial" w:hAnsi="Arial" w:cs="Arial"/>
          <w:b w:val="0"/>
          <w:bCs/>
          <w:i w:val="0"/>
          <w:iCs w:val="0"/>
          <w:color w:val="000000" w:themeColor="text1"/>
        </w:rPr>
      </w:pPr>
      <w:r w:rsidRPr="00FE5678">
        <w:rPr>
          <w:rFonts w:ascii="Arial" w:hAnsi="Arial" w:cs="Arial"/>
          <w:bCs/>
          <w:i w:val="0"/>
          <w:iCs w:val="0"/>
          <w:color w:val="000000" w:themeColor="text1"/>
        </w:rPr>
        <w:t>Б.10 Обработка результатов измерений</w:t>
      </w:r>
    </w:p>
    <w:p w14:paraId="1CAD0FE9" w14:textId="77777777" w:rsidR="00004FA0" w:rsidRPr="00FE5678" w:rsidRDefault="00004FA0" w:rsidP="00060F84">
      <w:pPr>
        <w:pStyle w:val="a"/>
        <w:numPr>
          <w:ilvl w:val="0"/>
          <w:numId w:val="0"/>
        </w:numPr>
        <w:ind w:firstLine="851"/>
        <w:rPr>
          <w:sz w:val="24"/>
          <w:szCs w:val="24"/>
        </w:rPr>
      </w:pPr>
      <w:r w:rsidRPr="00FE5678">
        <w:rPr>
          <w:noProof/>
          <w:sz w:val="24"/>
          <w:szCs w:val="24"/>
        </w:rPr>
        <w:t>Б.10.1 Рассчитывают среднее арифметическое значение полученных результатов измерений диаметров по формуле:</w:t>
      </w:r>
    </w:p>
    <w:p w14:paraId="36482C79" w14:textId="0B3AC348" w:rsidR="00004FA0" w:rsidRPr="00FE5678" w:rsidRDefault="009B6F1E" w:rsidP="00004FA0">
      <w:pPr>
        <w:pStyle w:val="a"/>
        <w:numPr>
          <w:ilvl w:val="0"/>
          <w:numId w:val="0"/>
        </w:numPr>
        <w:spacing w:line="360" w:lineRule="auto"/>
        <w:ind w:right="-1" w:firstLine="567"/>
        <w:jc w:val="center"/>
        <w:rPr>
          <w:iCs/>
          <w:sz w:val="24"/>
          <w:szCs w:val="24"/>
        </w:rPr>
      </w:pPr>
      <m:oMath>
        <m:acc>
          <m:accPr>
            <m:chr m:val="̅"/>
            <m:ctrlPr>
              <w:rPr>
                <w:rFonts w:ascii="Cambria Math" w:hAnsi="Cambria Math"/>
                <w:iCs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d</m:t>
            </m:r>
          </m:e>
        </m:acc>
        <m:r>
          <m:rPr>
            <m:sty m:val="p"/>
          </m:rPr>
          <w:rPr>
            <w:rFonts w:ascii="Cambria Math" w:hAnsi="Cambria Math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Cambria Math"/>
                <w:iCs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Cs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d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hAnsi="Cambria Math"/>
                    <w:iCs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d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hAnsi="Cambria Math"/>
                    <w:iCs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d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hAnsi="Cambria Math"/>
                    <w:iCs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d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hAnsi="Cambria Math"/>
                    <w:iCs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d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5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</m:t>
            </m:r>
          </m:den>
        </m:f>
      </m:oMath>
      <w:r w:rsidR="00004FA0" w:rsidRPr="00FE5678">
        <w:rPr>
          <w:iCs/>
          <w:sz w:val="24"/>
          <w:szCs w:val="24"/>
        </w:rPr>
        <w:t>, мкм</w:t>
      </w:r>
      <w:r w:rsidR="00060F84" w:rsidRPr="00FE5678">
        <w:rPr>
          <w:iCs/>
        </w:rPr>
        <w:tab/>
      </w:r>
      <w:r w:rsidR="00060F84" w:rsidRPr="00FE5678">
        <w:rPr>
          <w:iCs/>
        </w:rPr>
        <w:tab/>
      </w:r>
      <w:r w:rsidR="00060F84" w:rsidRPr="00FE5678">
        <w:rPr>
          <w:iCs/>
        </w:rPr>
        <w:tab/>
      </w:r>
      <w:r w:rsidR="00060F84" w:rsidRPr="00FE5678">
        <w:rPr>
          <w:iCs/>
        </w:rPr>
        <w:tab/>
      </w:r>
      <w:r w:rsidR="00060F84" w:rsidRPr="00FE5678">
        <w:rPr>
          <w:iCs/>
        </w:rPr>
        <w:tab/>
      </w:r>
      <w:r w:rsidR="00060F84" w:rsidRPr="00FE5678">
        <w:rPr>
          <w:iCs/>
        </w:rPr>
        <w:tab/>
      </w:r>
      <w:r w:rsidR="00060F84" w:rsidRPr="00FE5678">
        <w:rPr>
          <w:iCs/>
        </w:rPr>
        <w:tab/>
      </w:r>
      <w:r w:rsidR="00060F84" w:rsidRPr="00FE5678">
        <w:rPr>
          <w:iCs/>
        </w:rPr>
        <w:tab/>
      </w:r>
      <w:r w:rsidR="00060F84" w:rsidRPr="00FE5678">
        <w:rPr>
          <w:iCs/>
          <w:sz w:val="24"/>
          <w:szCs w:val="24"/>
        </w:rPr>
        <w:t>(1</w:t>
      </w:r>
      <w:r w:rsidR="00234809" w:rsidRPr="00FE5678">
        <w:rPr>
          <w:iCs/>
          <w:sz w:val="24"/>
          <w:szCs w:val="24"/>
        </w:rPr>
        <w:t>6</w:t>
      </w:r>
      <w:r w:rsidR="00060F84" w:rsidRPr="00FE5678">
        <w:rPr>
          <w:iCs/>
          <w:sz w:val="24"/>
          <w:szCs w:val="24"/>
        </w:rPr>
        <w:t>)</w:t>
      </w:r>
    </w:p>
    <w:p w14:paraId="09DEE03C" w14:textId="77777777" w:rsidR="00004FA0" w:rsidRPr="00FE5678" w:rsidRDefault="00004FA0" w:rsidP="00060F84">
      <w:pPr>
        <w:pStyle w:val="a"/>
        <w:numPr>
          <w:ilvl w:val="0"/>
          <w:numId w:val="0"/>
        </w:numPr>
        <w:ind w:right="-1" w:firstLine="851"/>
        <w:rPr>
          <w:iCs/>
          <w:sz w:val="24"/>
          <w:szCs w:val="24"/>
        </w:rPr>
      </w:pPr>
      <w:r w:rsidRPr="00FE5678">
        <w:rPr>
          <w:iCs/>
          <w:sz w:val="24"/>
          <w:szCs w:val="24"/>
        </w:rPr>
        <w:t xml:space="preserve">Б.10.2 Рассчитывают значение линейной плотности по рассчитанному значению диаметра </w:t>
      </w:r>
      <w:r w:rsidRPr="00FE5678">
        <w:rPr>
          <w:iCs/>
          <w:sz w:val="24"/>
          <w:szCs w:val="24"/>
          <w:lang w:val="en-US"/>
        </w:rPr>
        <w:t>d</w:t>
      </w:r>
      <w:r w:rsidRPr="00FE5678">
        <w:rPr>
          <w:iCs/>
          <w:sz w:val="24"/>
          <w:szCs w:val="24"/>
        </w:rPr>
        <w:t xml:space="preserve"> по формуле:</w:t>
      </w:r>
    </w:p>
    <w:p w14:paraId="464D177E" w14:textId="1FD9D694" w:rsidR="00004FA0" w:rsidRPr="00FE5678" w:rsidRDefault="009B6F1E" w:rsidP="00004FA0">
      <w:pPr>
        <w:pStyle w:val="a"/>
        <w:numPr>
          <w:ilvl w:val="0"/>
          <w:numId w:val="0"/>
        </w:numPr>
        <w:spacing w:line="360" w:lineRule="auto"/>
        <w:ind w:right="-1" w:firstLine="567"/>
        <w:jc w:val="center"/>
        <w:rPr>
          <w:iCs/>
          <w:sz w:val="24"/>
          <w:szCs w:val="24"/>
          <w:shd w:val="clear" w:color="auto" w:fill="FFFFFF"/>
        </w:rPr>
      </w:pPr>
      <m:oMath>
        <m:sSub>
          <m:sSubPr>
            <m:ctrlPr>
              <w:rPr>
                <w:rFonts w:ascii="Cambria Math" w:hAnsi="Cambria Math"/>
                <w:iCs/>
                <w:sz w:val="24"/>
                <w:szCs w:val="24"/>
                <w:shd w:val="clear" w:color="auto" w:fill="FFFFFF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  <w:iCs/>
                    <w:sz w:val="24"/>
                    <w:szCs w:val="24"/>
                    <w:shd w:val="clear" w:color="auto" w:fill="FFFFFF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  <w:shd w:val="clear" w:color="auto" w:fill="FFFFFF"/>
                  </w:rPr>
                  <m:t>T</m:t>
                </m:r>
              </m:e>
            </m:acc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shd w:val="clear" w:color="auto" w:fill="FFFFFF"/>
              </w:rPr>
              <m:t>t</m:t>
            </m:r>
          </m:sub>
        </m:sSub>
        <m:r>
          <m:rPr>
            <m:sty m:val="p"/>
          </m:rPr>
          <w:rPr>
            <w:rFonts w:ascii="Cambria Math" w:hAnsi="Cambria Math"/>
            <w:sz w:val="24"/>
            <w:szCs w:val="24"/>
            <w:shd w:val="clear" w:color="auto" w:fill="FFFFFF"/>
          </w:rPr>
          <m:t>=</m:t>
        </m:r>
        <m:r>
          <m:rPr>
            <m:sty m:val="p"/>
          </m:rPr>
          <w:rPr>
            <w:rFonts w:ascii="Cambria Math" w:hAnsi="Cambria Math"/>
            <w:sz w:val="24"/>
            <w:szCs w:val="24"/>
            <w:shd w:val="clear" w:color="auto" w:fill="FFFFFF"/>
            <w:lang w:val="en-US"/>
          </w:rPr>
          <m:t>K</m:t>
        </m:r>
        <m:sSup>
          <m:sSupPr>
            <m:ctrlPr>
              <w:rPr>
                <w:rFonts w:ascii="Cambria Math" w:hAnsi="Cambria Math"/>
                <w:iCs/>
                <w:sz w:val="24"/>
                <w:szCs w:val="24"/>
                <w:shd w:val="clear" w:color="auto" w:fill="FFFFFF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  <w:sz w:val="24"/>
                    <w:szCs w:val="24"/>
                    <w:shd w:val="clear" w:color="auto" w:fill="FFFFFF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  <w:sz w:val="24"/>
                        <w:szCs w:val="24"/>
                        <w:shd w:val="clear" w:color="auto" w:fill="FFFFFF"/>
                      </w:rPr>
                    </m:ctrlPr>
                  </m:fPr>
                  <m:num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Cs/>
                            <w:sz w:val="24"/>
                            <w:szCs w:val="24"/>
                            <w:shd w:val="clear" w:color="auto" w:fill="FFFFFF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shd w:val="clear" w:color="auto" w:fill="FFFFFF"/>
                          </w:rPr>
                          <m:t>d</m:t>
                        </m:r>
                      </m:e>
                    </m:acc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Cs/>
                            <w:sz w:val="24"/>
                            <w:szCs w:val="24"/>
                            <w:shd w:val="clear" w:color="auto" w:fill="FFFFFF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shd w:val="clear" w:color="auto" w:fill="FFFFFF"/>
                          </w:rPr>
                          <m:t>d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shd w:val="clear" w:color="auto" w:fill="FFFFFF"/>
                          </w:rPr>
                          <m:t>1</m:t>
                        </m:r>
                      </m:sub>
                    </m:sSub>
                  </m:den>
                </m:f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shd w:val="clear" w:color="auto" w:fill="FFFFFF"/>
              </w:rPr>
              <m:t>2</m:t>
            </m:r>
          </m:sup>
        </m:sSup>
      </m:oMath>
      <w:r w:rsidR="00004FA0" w:rsidRPr="00FE5678">
        <w:rPr>
          <w:iCs/>
          <w:sz w:val="24"/>
          <w:szCs w:val="24"/>
          <w:shd w:val="clear" w:color="auto" w:fill="FFFFFF"/>
        </w:rPr>
        <w:t>, текс</w:t>
      </w:r>
      <w:r w:rsidR="00FF6D26" w:rsidRPr="00FE5678">
        <w:rPr>
          <w:iCs/>
          <w:sz w:val="24"/>
          <w:szCs w:val="24"/>
          <w:shd w:val="clear" w:color="auto" w:fill="FFFFFF"/>
        </w:rPr>
        <w:t>.</w:t>
      </w:r>
      <w:r w:rsidR="00060F84" w:rsidRPr="00FE5678">
        <w:rPr>
          <w:iCs/>
        </w:rPr>
        <w:tab/>
      </w:r>
      <w:r w:rsidR="00060F84" w:rsidRPr="00FE5678">
        <w:rPr>
          <w:iCs/>
        </w:rPr>
        <w:tab/>
      </w:r>
      <w:r w:rsidR="00060F84" w:rsidRPr="00FE5678">
        <w:rPr>
          <w:iCs/>
        </w:rPr>
        <w:tab/>
      </w:r>
      <w:r w:rsidR="00060F84" w:rsidRPr="00FE5678">
        <w:rPr>
          <w:iCs/>
        </w:rPr>
        <w:tab/>
      </w:r>
      <w:r w:rsidR="00060F84" w:rsidRPr="00FE5678">
        <w:rPr>
          <w:iCs/>
        </w:rPr>
        <w:tab/>
      </w:r>
      <w:r w:rsidR="00060F84" w:rsidRPr="00FE5678">
        <w:rPr>
          <w:iCs/>
        </w:rPr>
        <w:tab/>
      </w:r>
      <w:r w:rsidR="0081378C" w:rsidRPr="00FE5678">
        <w:rPr>
          <w:iCs/>
        </w:rPr>
        <w:tab/>
      </w:r>
      <w:r w:rsidR="00060F84" w:rsidRPr="00FE5678">
        <w:rPr>
          <w:iCs/>
        </w:rPr>
        <w:tab/>
      </w:r>
      <w:r w:rsidR="00060F84" w:rsidRPr="00FE5678">
        <w:rPr>
          <w:iCs/>
        </w:rPr>
        <w:tab/>
      </w:r>
      <w:r w:rsidR="00060F84" w:rsidRPr="00FE5678">
        <w:rPr>
          <w:iCs/>
          <w:sz w:val="24"/>
          <w:szCs w:val="24"/>
        </w:rPr>
        <w:t>(1</w:t>
      </w:r>
      <w:r w:rsidR="00234809" w:rsidRPr="00FE5678">
        <w:rPr>
          <w:iCs/>
          <w:sz w:val="24"/>
          <w:szCs w:val="24"/>
        </w:rPr>
        <w:t>7</w:t>
      </w:r>
      <w:r w:rsidR="00060F84" w:rsidRPr="00FE5678">
        <w:rPr>
          <w:iCs/>
          <w:sz w:val="24"/>
          <w:szCs w:val="24"/>
        </w:rPr>
        <w:t>)</w:t>
      </w:r>
    </w:p>
    <w:p w14:paraId="168B115F" w14:textId="77777777" w:rsidR="00004FA0" w:rsidRPr="00FE5678" w:rsidRDefault="00004FA0" w:rsidP="00FF6D26">
      <w:pPr>
        <w:pStyle w:val="aff8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rFonts w:ascii="Arial" w:hAnsi="Arial" w:cs="Arial"/>
          <w:iCs/>
        </w:rPr>
      </w:pPr>
      <w:r w:rsidRPr="00FE5678">
        <w:rPr>
          <w:rFonts w:ascii="Arial" w:hAnsi="Arial" w:cs="Arial"/>
          <w:iCs/>
        </w:rPr>
        <w:t>Б.10.3 В Приложении А приведены значения линейной плотности полиэфирных волокон диаметром от 3,03 до 47,91 мкм.</w:t>
      </w:r>
    </w:p>
    <w:p w14:paraId="70261FC2" w14:textId="77777777" w:rsidR="00004FA0" w:rsidRPr="00FE5678" w:rsidRDefault="00004FA0" w:rsidP="00FF6D26">
      <w:pPr>
        <w:pStyle w:val="aff8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rFonts w:ascii="Arial" w:hAnsi="Arial" w:cs="Arial"/>
          <w:iCs/>
        </w:rPr>
      </w:pPr>
      <w:r w:rsidRPr="00FE5678">
        <w:rPr>
          <w:rFonts w:ascii="Arial" w:hAnsi="Arial" w:cs="Arial"/>
          <w:iCs/>
        </w:rPr>
        <w:t>Б.10.4 Пример расчета линейной плотности приведен в Приложении Б.В.</w:t>
      </w:r>
    </w:p>
    <w:p w14:paraId="019D42CD" w14:textId="77777777" w:rsidR="00004FA0" w:rsidRPr="00FE5678" w:rsidRDefault="00004FA0" w:rsidP="00FF6D26">
      <w:pPr>
        <w:pStyle w:val="10"/>
        <w:ind w:firstLine="851"/>
        <w:rPr>
          <w:rFonts w:ascii="Arial" w:hAnsi="Arial" w:cs="Arial"/>
          <w:b w:val="0"/>
          <w:bCs/>
          <w:i w:val="0"/>
          <w:iCs w:val="0"/>
          <w:color w:val="000000" w:themeColor="text1"/>
        </w:rPr>
      </w:pPr>
      <w:bookmarkStart w:id="17" w:name="_Toc23265170"/>
      <w:r w:rsidRPr="00FE5678">
        <w:rPr>
          <w:rFonts w:ascii="Arial" w:hAnsi="Arial" w:cs="Arial"/>
          <w:bCs/>
          <w:i w:val="0"/>
          <w:iCs w:val="0"/>
          <w:color w:val="000000" w:themeColor="text1"/>
        </w:rPr>
        <w:t xml:space="preserve">Б.11 </w:t>
      </w:r>
      <w:bookmarkEnd w:id="17"/>
      <w:r w:rsidRPr="00FE5678">
        <w:rPr>
          <w:rFonts w:ascii="Arial" w:hAnsi="Arial" w:cs="Arial"/>
          <w:bCs/>
          <w:i w:val="0"/>
          <w:iCs w:val="0"/>
          <w:color w:val="000000" w:themeColor="text1"/>
        </w:rPr>
        <w:t>Оценивание неопределенности результата измерений</w:t>
      </w:r>
    </w:p>
    <w:p w14:paraId="0918668D" w14:textId="77777777" w:rsidR="00004FA0" w:rsidRPr="00FE5678" w:rsidRDefault="00004FA0" w:rsidP="00FF6D26">
      <w:pPr>
        <w:tabs>
          <w:tab w:val="left" w:pos="0"/>
        </w:tabs>
        <w:ind w:firstLine="851"/>
        <w:jc w:val="both"/>
        <w:rPr>
          <w:rFonts w:ascii="Arial" w:hAnsi="Arial" w:cs="Arial"/>
          <w:iCs/>
        </w:rPr>
      </w:pPr>
      <w:r w:rsidRPr="00FE5678">
        <w:rPr>
          <w:rFonts w:ascii="Arial" w:hAnsi="Arial" w:cs="Arial"/>
          <w:iCs/>
        </w:rPr>
        <w:t>Проводят расчет неопределенности измерений в следующем порядке:</w:t>
      </w:r>
    </w:p>
    <w:p w14:paraId="0822EBEB" w14:textId="77777777" w:rsidR="00004FA0" w:rsidRPr="00FE5678" w:rsidRDefault="00004FA0" w:rsidP="00FF6D26">
      <w:pPr>
        <w:tabs>
          <w:tab w:val="left" w:pos="0"/>
        </w:tabs>
        <w:ind w:firstLine="851"/>
        <w:jc w:val="both"/>
        <w:rPr>
          <w:rFonts w:ascii="Arial" w:hAnsi="Arial" w:cs="Arial"/>
          <w:iCs/>
        </w:rPr>
      </w:pPr>
      <w:r w:rsidRPr="00FE5678">
        <w:rPr>
          <w:rFonts w:ascii="Arial" w:hAnsi="Arial" w:cs="Arial"/>
          <w:iCs/>
        </w:rPr>
        <w:t xml:space="preserve">Б.11.1 Рассчитывают значение линейной плотности единичного волокна диаметром </w:t>
      </w:r>
      <w:r w:rsidRPr="00FE5678">
        <w:rPr>
          <w:rFonts w:ascii="Arial" w:hAnsi="Arial" w:cs="Arial"/>
          <w:iCs/>
          <w:lang w:val="en-US"/>
        </w:rPr>
        <w:t>d</w:t>
      </w:r>
      <w:r w:rsidRPr="00FE5678">
        <w:rPr>
          <w:rFonts w:ascii="Arial" w:hAnsi="Arial" w:cs="Arial"/>
          <w:iCs/>
          <w:vertAlign w:val="subscript"/>
          <w:lang w:val="en-US"/>
        </w:rPr>
        <w:t>i</w:t>
      </w:r>
      <w:r w:rsidRPr="00FE5678">
        <w:rPr>
          <w:rFonts w:ascii="Arial" w:hAnsi="Arial" w:cs="Arial"/>
          <w:iCs/>
        </w:rPr>
        <w:t xml:space="preserve"> по формуле:</w:t>
      </w:r>
    </w:p>
    <w:p w14:paraId="3EC15A4B" w14:textId="2373DC18" w:rsidR="00004FA0" w:rsidRPr="00FE5678" w:rsidRDefault="009B6F1E" w:rsidP="00FF6D26">
      <w:pPr>
        <w:pStyle w:val="a"/>
        <w:numPr>
          <w:ilvl w:val="0"/>
          <w:numId w:val="0"/>
        </w:numPr>
        <w:ind w:right="-1" w:firstLine="851"/>
        <w:rPr>
          <w:iCs/>
          <w:sz w:val="24"/>
          <w:szCs w:val="24"/>
          <w:shd w:val="clear" w:color="auto" w:fill="FFFFFF"/>
        </w:rPr>
      </w:pPr>
      <m:oMath>
        <m:sSub>
          <m:sSubPr>
            <m:ctrlPr>
              <w:rPr>
                <w:rFonts w:ascii="Cambria Math" w:hAnsi="Cambria Math"/>
                <w:iCs/>
                <w:sz w:val="24"/>
                <w:szCs w:val="24"/>
                <w:shd w:val="clear" w:color="auto" w:fill="FFFFFF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  <w:iCs/>
                    <w:sz w:val="24"/>
                    <w:szCs w:val="24"/>
                    <w:shd w:val="clear" w:color="auto" w:fill="FFFFFF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  <w:shd w:val="clear" w:color="auto" w:fill="FFFFFF"/>
                  </w:rPr>
                  <m:t>T</m:t>
                </m:r>
              </m:e>
            </m:acc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shd w:val="clear" w:color="auto" w:fill="FFFFFF"/>
              </w:rPr>
              <m:t>t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shd w:val="clear" w:color="auto" w:fill="FFFFFF"/>
                <w:lang w:val="en-US"/>
              </w:rPr>
              <m:t>i</m:t>
            </m:r>
          </m:sub>
        </m:sSub>
        <m:r>
          <m:rPr>
            <m:sty m:val="p"/>
          </m:rPr>
          <w:rPr>
            <w:rFonts w:ascii="Cambria Math" w:hAnsi="Cambria Math"/>
            <w:sz w:val="24"/>
            <w:szCs w:val="24"/>
            <w:shd w:val="clear" w:color="auto" w:fill="FFFFFF"/>
          </w:rPr>
          <m:t>=</m:t>
        </m:r>
        <m:r>
          <m:rPr>
            <m:sty m:val="p"/>
          </m:rPr>
          <w:rPr>
            <w:rFonts w:ascii="Cambria Math" w:hAnsi="Cambria Math"/>
            <w:sz w:val="24"/>
            <w:szCs w:val="24"/>
            <w:shd w:val="clear" w:color="auto" w:fill="FFFFFF"/>
            <w:lang w:val="en-US"/>
          </w:rPr>
          <m:t>K</m:t>
        </m:r>
        <m:sSup>
          <m:sSupPr>
            <m:ctrlPr>
              <w:rPr>
                <w:rFonts w:ascii="Cambria Math" w:hAnsi="Cambria Math"/>
                <w:iCs/>
                <w:sz w:val="24"/>
                <w:szCs w:val="24"/>
                <w:shd w:val="clear" w:color="auto" w:fill="FFFFFF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  <w:sz w:val="24"/>
                    <w:szCs w:val="24"/>
                    <w:shd w:val="clear" w:color="auto" w:fill="FFFFFF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  <w:sz w:val="24"/>
                        <w:szCs w:val="24"/>
                        <w:shd w:val="clear" w:color="auto" w:fill="FFFFFF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Cs/>
                            <w:sz w:val="24"/>
                            <w:szCs w:val="24"/>
                            <w:shd w:val="clear" w:color="auto" w:fill="FFFFFF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shd w:val="clear" w:color="auto" w:fill="FFFFFF"/>
                          </w:rPr>
                          <m:t>d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shd w:val="clear" w:color="auto" w:fill="FFFFFF"/>
                          </w:rPr>
                          <m:t>i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Cs/>
                            <w:sz w:val="24"/>
                            <w:szCs w:val="24"/>
                            <w:shd w:val="clear" w:color="auto" w:fill="FFFFFF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shd w:val="clear" w:color="auto" w:fill="FFFFFF"/>
                          </w:rPr>
                          <m:t>d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shd w:val="clear" w:color="auto" w:fill="FFFFFF"/>
                          </w:rPr>
                          <m:t>1</m:t>
                        </m:r>
                      </m:sub>
                    </m:sSub>
                  </m:den>
                </m:f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shd w:val="clear" w:color="auto" w:fill="FFFFFF"/>
              </w:rPr>
              <m:t>2</m:t>
            </m:r>
          </m:sup>
        </m:sSup>
      </m:oMath>
      <w:r w:rsidR="00004FA0" w:rsidRPr="00FE5678">
        <w:rPr>
          <w:iCs/>
          <w:sz w:val="24"/>
          <w:szCs w:val="24"/>
          <w:shd w:val="clear" w:color="auto" w:fill="FFFFFF"/>
        </w:rPr>
        <w:t>, текс</w:t>
      </w:r>
      <w:r w:rsidR="00FF6D26" w:rsidRPr="00FE5678">
        <w:rPr>
          <w:iCs/>
          <w:sz w:val="24"/>
          <w:szCs w:val="24"/>
          <w:shd w:val="clear" w:color="auto" w:fill="FFFFFF"/>
        </w:rPr>
        <w:t>.</w:t>
      </w:r>
      <w:r w:rsidR="00FF6D26" w:rsidRPr="00FE5678">
        <w:rPr>
          <w:iCs/>
        </w:rPr>
        <w:tab/>
      </w:r>
      <w:r w:rsidR="00FF6D26" w:rsidRPr="00FE5678">
        <w:rPr>
          <w:iCs/>
        </w:rPr>
        <w:tab/>
      </w:r>
      <w:r w:rsidR="00FF6D26" w:rsidRPr="00FE5678">
        <w:rPr>
          <w:iCs/>
        </w:rPr>
        <w:tab/>
      </w:r>
      <w:r w:rsidR="00FF6D26" w:rsidRPr="00FE5678">
        <w:rPr>
          <w:iCs/>
        </w:rPr>
        <w:tab/>
      </w:r>
      <w:r w:rsidR="00FF6D26" w:rsidRPr="00FE5678">
        <w:rPr>
          <w:iCs/>
        </w:rPr>
        <w:tab/>
      </w:r>
      <w:r w:rsidR="00FF6D26" w:rsidRPr="00FE5678">
        <w:rPr>
          <w:iCs/>
        </w:rPr>
        <w:tab/>
      </w:r>
      <w:r w:rsidR="00FF6D26" w:rsidRPr="00FE5678">
        <w:rPr>
          <w:iCs/>
        </w:rPr>
        <w:tab/>
      </w:r>
      <w:r w:rsidR="00FF6D26" w:rsidRPr="00FE5678">
        <w:rPr>
          <w:iCs/>
        </w:rPr>
        <w:tab/>
      </w:r>
      <w:r w:rsidR="00FF6D26" w:rsidRPr="00FE5678">
        <w:rPr>
          <w:iCs/>
        </w:rPr>
        <w:tab/>
      </w:r>
      <w:r w:rsidR="00FF6D26" w:rsidRPr="00FE5678">
        <w:rPr>
          <w:iCs/>
          <w:sz w:val="24"/>
          <w:szCs w:val="24"/>
        </w:rPr>
        <w:t>(1</w:t>
      </w:r>
      <w:r w:rsidR="00234809" w:rsidRPr="00FE5678">
        <w:rPr>
          <w:iCs/>
          <w:sz w:val="24"/>
          <w:szCs w:val="24"/>
        </w:rPr>
        <w:t>8</w:t>
      </w:r>
      <w:r w:rsidR="00FF6D26" w:rsidRPr="00FE5678">
        <w:rPr>
          <w:iCs/>
          <w:sz w:val="24"/>
          <w:szCs w:val="24"/>
        </w:rPr>
        <w:t>)</w:t>
      </w:r>
    </w:p>
    <w:p w14:paraId="1AB1CF1F" w14:textId="77777777" w:rsidR="00004FA0" w:rsidRPr="00FE5678" w:rsidRDefault="00004FA0" w:rsidP="00FF6D26">
      <w:pPr>
        <w:tabs>
          <w:tab w:val="left" w:pos="0"/>
        </w:tabs>
        <w:ind w:firstLine="851"/>
        <w:jc w:val="both"/>
        <w:rPr>
          <w:rFonts w:ascii="Arial" w:hAnsi="Arial" w:cs="Arial"/>
          <w:iCs/>
        </w:rPr>
      </w:pPr>
      <w:r w:rsidRPr="00FE5678">
        <w:rPr>
          <w:rFonts w:ascii="Arial" w:hAnsi="Arial" w:cs="Arial"/>
          <w:iCs/>
        </w:rPr>
        <w:t>Б.11.2 Рассчитывают среднее арифметическое значение линейной плотности по пяти волокнам по формуле:</w:t>
      </w:r>
    </w:p>
    <w:p w14:paraId="32638838" w14:textId="610763AE" w:rsidR="00004FA0" w:rsidRPr="00FE5678" w:rsidRDefault="009B6F1E" w:rsidP="00FF6D26">
      <w:pPr>
        <w:tabs>
          <w:tab w:val="left" w:pos="0"/>
        </w:tabs>
        <w:ind w:firstLine="851"/>
        <w:jc w:val="both"/>
        <w:rPr>
          <w:rFonts w:ascii="Arial" w:hAnsi="Arial" w:cs="Arial"/>
        </w:rPr>
      </w:pPr>
      <m:oMath>
        <m:sSub>
          <m:sSubPr>
            <m:ctrlPr>
              <w:rPr>
                <w:rFonts w:ascii="Cambria Math" w:hAnsi="Cambria Math" w:cs="Arial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 w:cs="Arial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Arial"/>
                    <w:lang w:val="en-US"/>
                  </w:rPr>
                  <m:t>T</m:t>
                </m:r>
              </m:e>
            </m:acc>
          </m:e>
          <m:sub>
            <m:r>
              <m:rPr>
                <m:sty m:val="p"/>
              </m:rPr>
              <w:rPr>
                <w:rFonts w:ascii="Cambria Math" w:hAnsi="Cambria Math" w:cs="Arial"/>
                <w:lang w:val="en-US"/>
              </w:rPr>
              <m:t>t</m:t>
            </m:r>
          </m:sub>
        </m:sSub>
        <m:r>
          <m:rPr>
            <m:sty m:val="p"/>
          </m:rPr>
          <w:rPr>
            <w:rFonts w:ascii="Cambria Math" w:hAnsi="Cambria Math" w:cs="Arial"/>
          </w:rPr>
          <m:t xml:space="preserve">= </m:t>
        </m:r>
        <m:f>
          <m:fPr>
            <m:ctrlPr>
              <w:rPr>
                <w:rFonts w:ascii="Cambria Math" w:hAnsi="Cambria Math" w:cs="Arial"/>
              </w:rPr>
            </m:ctrlPr>
          </m:fPr>
          <m:num>
            <m:nary>
              <m:naryPr>
                <m:chr m:val="∑"/>
                <m:limLoc m:val="undOvr"/>
                <m:ctrlPr>
                  <w:rPr>
                    <w:rFonts w:ascii="Cambria Math" w:hAnsi="Cambria Math" w:cs="Arial"/>
                  </w:rPr>
                </m:ctrlPr>
              </m:naryPr>
              <m:sub>
                <m:r>
                  <m:rPr>
                    <m:sty m:val="p"/>
                  </m:rPr>
                  <w:rPr>
                    <w:rFonts w:ascii="Cambria Math" w:hAnsi="Cambria Math" w:cs="Arial"/>
                  </w:rPr>
                  <m:t>i=1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="Arial"/>
                  </w:rPr>
                  <m:t>n</m:t>
                </m:r>
              </m:sup>
              <m:e>
                <m:sSub>
                  <m:sSubPr>
                    <m:ctrlPr>
                      <w:rPr>
                        <w:rFonts w:ascii="Cambria Math" w:hAnsi="Cambria Math" w:cs="Arial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</w:rPr>
                      <m:t>ti</m:t>
                    </m:r>
                  </m:sub>
                </m:sSub>
              </m:e>
            </m:nary>
          </m:num>
          <m:den>
            <m:r>
              <m:rPr>
                <m:sty m:val="p"/>
              </m:rPr>
              <w:rPr>
                <w:rFonts w:ascii="Cambria Math" w:hAnsi="Cambria Math" w:cs="Arial"/>
              </w:rPr>
              <m:t>n</m:t>
            </m:r>
          </m:den>
        </m:f>
      </m:oMath>
      <w:r w:rsidR="00004FA0" w:rsidRPr="00FE5678">
        <w:rPr>
          <w:rFonts w:ascii="Arial" w:hAnsi="Arial" w:cs="Arial"/>
        </w:rPr>
        <w:t>, текс,</w:t>
      </w:r>
      <w:r w:rsidR="00FF6D26" w:rsidRPr="00FE5678">
        <w:rPr>
          <w:rFonts w:ascii="Arial" w:hAnsi="Arial" w:cs="Arial"/>
          <w:iCs/>
        </w:rPr>
        <w:t xml:space="preserve"> </w:t>
      </w:r>
      <w:r w:rsidR="00FF6D26" w:rsidRPr="00FE5678">
        <w:rPr>
          <w:rFonts w:ascii="Arial" w:hAnsi="Arial" w:cs="Arial"/>
          <w:iCs/>
        </w:rPr>
        <w:tab/>
      </w:r>
      <w:r w:rsidR="00FF6D26" w:rsidRPr="00FE5678">
        <w:rPr>
          <w:rFonts w:ascii="Arial" w:hAnsi="Arial" w:cs="Arial"/>
          <w:iCs/>
        </w:rPr>
        <w:tab/>
      </w:r>
      <w:r w:rsidR="00FF6D26" w:rsidRPr="00FE5678">
        <w:rPr>
          <w:rFonts w:ascii="Arial" w:hAnsi="Arial" w:cs="Arial"/>
          <w:iCs/>
        </w:rPr>
        <w:tab/>
      </w:r>
      <w:r w:rsidR="00FF6D26" w:rsidRPr="00FE5678">
        <w:rPr>
          <w:rFonts w:ascii="Arial" w:hAnsi="Arial" w:cs="Arial"/>
          <w:iCs/>
        </w:rPr>
        <w:tab/>
      </w:r>
      <w:r w:rsidR="00FF6D26" w:rsidRPr="00FE5678">
        <w:rPr>
          <w:rFonts w:ascii="Arial" w:hAnsi="Arial" w:cs="Arial"/>
          <w:iCs/>
        </w:rPr>
        <w:tab/>
      </w:r>
      <w:r w:rsidR="00FF6D26" w:rsidRPr="00FE5678">
        <w:rPr>
          <w:rFonts w:ascii="Arial" w:hAnsi="Arial" w:cs="Arial"/>
          <w:iCs/>
        </w:rPr>
        <w:tab/>
      </w:r>
      <w:r w:rsidR="00FF6D26" w:rsidRPr="00FE5678">
        <w:rPr>
          <w:rFonts w:ascii="Arial" w:hAnsi="Arial" w:cs="Arial"/>
          <w:iCs/>
        </w:rPr>
        <w:tab/>
      </w:r>
      <w:r w:rsidR="00FF6D26" w:rsidRPr="00FE5678">
        <w:rPr>
          <w:rFonts w:ascii="Arial" w:hAnsi="Arial" w:cs="Arial"/>
          <w:iCs/>
        </w:rPr>
        <w:tab/>
      </w:r>
      <w:r w:rsidR="00FF6D26" w:rsidRPr="00FE5678">
        <w:rPr>
          <w:rFonts w:ascii="Arial" w:hAnsi="Arial" w:cs="Arial"/>
          <w:iCs/>
        </w:rPr>
        <w:tab/>
      </w:r>
      <w:r w:rsidR="00FF6D26" w:rsidRPr="00FE5678">
        <w:rPr>
          <w:iCs/>
        </w:rPr>
        <w:t>(1</w:t>
      </w:r>
      <w:r w:rsidR="00234809" w:rsidRPr="00FE5678">
        <w:rPr>
          <w:iCs/>
        </w:rPr>
        <w:t>9</w:t>
      </w:r>
      <w:r w:rsidR="00FF6D26" w:rsidRPr="00FE5678">
        <w:rPr>
          <w:iCs/>
        </w:rPr>
        <w:t>)</w:t>
      </w:r>
    </w:p>
    <w:p w14:paraId="2F6D8969" w14:textId="77777777" w:rsidR="00004FA0" w:rsidRPr="00FE5678" w:rsidRDefault="00004FA0" w:rsidP="00FF6D26">
      <w:pPr>
        <w:tabs>
          <w:tab w:val="left" w:pos="0"/>
        </w:tabs>
        <w:ind w:firstLine="851"/>
        <w:jc w:val="both"/>
        <w:rPr>
          <w:rFonts w:ascii="Arial" w:hAnsi="Arial" w:cs="Arial"/>
        </w:rPr>
      </w:pPr>
      <w:r w:rsidRPr="00FE5678">
        <w:rPr>
          <w:rFonts w:ascii="Arial" w:hAnsi="Arial" w:cs="Arial"/>
        </w:rPr>
        <w:t>где n = 5 – количество измерений.</w:t>
      </w:r>
    </w:p>
    <w:p w14:paraId="183D5C69" w14:textId="77777777" w:rsidR="00004FA0" w:rsidRPr="00FE5678" w:rsidRDefault="00004FA0" w:rsidP="00FF6D26">
      <w:pPr>
        <w:tabs>
          <w:tab w:val="left" w:pos="0"/>
        </w:tabs>
        <w:ind w:firstLine="851"/>
        <w:jc w:val="both"/>
        <w:rPr>
          <w:rFonts w:ascii="Arial" w:hAnsi="Arial" w:cs="Arial"/>
        </w:rPr>
      </w:pPr>
      <w:r w:rsidRPr="00FE5678">
        <w:rPr>
          <w:rFonts w:ascii="Arial" w:hAnsi="Arial" w:cs="Arial"/>
          <w:iCs/>
        </w:rPr>
        <w:t xml:space="preserve">Б.11.3 </w:t>
      </w:r>
      <w:r w:rsidRPr="00FE5678">
        <w:rPr>
          <w:rFonts w:ascii="Arial" w:hAnsi="Arial" w:cs="Arial"/>
        </w:rPr>
        <w:t>Неопределенность измерений линейной плотности по типу А оценивают по формуле:</w:t>
      </w:r>
    </w:p>
    <w:p w14:paraId="050EE4C4" w14:textId="6AD22754" w:rsidR="00004FA0" w:rsidRPr="00FE5678" w:rsidRDefault="009B6F1E" w:rsidP="00FF6D26">
      <w:pPr>
        <w:tabs>
          <w:tab w:val="left" w:pos="0"/>
        </w:tabs>
        <w:ind w:firstLine="851"/>
        <w:jc w:val="both"/>
        <w:rPr>
          <w:rFonts w:ascii="Arial" w:hAnsi="Arial" w:cs="Arial"/>
        </w:rPr>
      </w:pPr>
      <m:oMath>
        <m:sSub>
          <m:sSubPr>
            <m:ctrlPr>
              <w:rPr>
                <w:rFonts w:ascii="Cambria Math" w:hAnsi="Cambria Math" w:cs="Arial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</w:rPr>
              <m:t>A</m:t>
            </m:r>
          </m:sub>
        </m:sSub>
        <m:d>
          <m:dPr>
            <m:ctrlPr>
              <w:rPr>
                <w:rFonts w:ascii="Cambria Math" w:hAnsi="Cambria Math" w:cs="Arial"/>
              </w:rPr>
            </m:ctrlPr>
          </m:dPr>
          <m:e>
            <m:sSub>
              <m:sSubPr>
                <m:ctrlPr>
                  <w:rPr>
                    <w:rFonts w:ascii="Cambria Math" w:hAnsi="Cambria Math" w:cs="Arial"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hAnsi="Cambria Math" w:cs="Arial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</w:rPr>
                      <m:t>T</m:t>
                    </m:r>
                  </m:e>
                </m:acc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lang w:val="en-US"/>
                  </w:rPr>
                  <m:t>t</m:t>
                </m:r>
              </m:sub>
            </m:sSub>
          </m:e>
        </m:d>
        <m:r>
          <m:rPr>
            <m:sty m:val="p"/>
          </m:rPr>
          <w:rPr>
            <w:rFonts w:ascii="Cambria Math" w:hAnsi="Cambria Math" w:cs="Arial"/>
          </w:rPr>
          <m:t xml:space="preserve">= </m:t>
        </m:r>
        <m:rad>
          <m:radPr>
            <m:degHide m:val="1"/>
            <m:ctrlPr>
              <w:rPr>
                <w:rFonts w:ascii="Cambria Math" w:hAnsi="Cambria Math" w:cs="Arial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Arial"/>
                  </w:rPr>
                </m:ctrlPr>
              </m:fPr>
              <m:num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 w:cs="Arial"/>
                      </w:rPr>
                    </m:ctrlPr>
                  </m:naryPr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</w:rPr>
                      <m:t>i=1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="Arial"/>
                      </w:rPr>
                      <m:t>n</m:t>
                    </m:r>
                  </m:sup>
                  <m:e>
                    <m:d>
                      <m:dPr>
                        <m:ctrlPr>
                          <w:rPr>
                            <w:rFonts w:ascii="Cambria Math" w:hAnsi="Cambria Math" w:cs="Arial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</w:rPr>
                              <m:t>ti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</w:rPr>
                            </m:ctrlPr>
                          </m:sSubPr>
                          <m:e>
                            <m:acc>
                              <m:accPr>
                                <m:chr m:val="̅"/>
                                <m:ctrlPr>
                                  <w:rPr>
                                    <w:rFonts w:ascii="Cambria Math" w:hAnsi="Cambria Math" w:cs="Arial"/>
                                  </w:rPr>
                                </m:ctrlPr>
                              </m:acc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Arial"/>
                                  </w:rPr>
                                  <m:t>T</m:t>
                                </m:r>
                              </m:e>
                            </m:acc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</w:rPr>
                              <m:t>t</m:t>
                            </m:r>
                          </m:sub>
                        </m:sSub>
                      </m:e>
                    </m:d>
                  </m:e>
                </m:nary>
              </m:num>
              <m:den>
                <m:r>
                  <m:rPr>
                    <m:sty m:val="p"/>
                  </m:rPr>
                  <w:rPr>
                    <w:rFonts w:ascii="Cambria Math" w:hAnsi="Cambria Math" w:cs="Arial"/>
                  </w:rPr>
                  <m:t>n(n-1)</m:t>
                </m:r>
              </m:den>
            </m:f>
          </m:e>
        </m:rad>
      </m:oMath>
      <w:r w:rsidR="00004FA0" w:rsidRPr="00FE5678">
        <w:rPr>
          <w:rFonts w:ascii="Arial" w:hAnsi="Arial" w:cs="Arial"/>
        </w:rPr>
        <w:t>.</w:t>
      </w:r>
      <w:r w:rsidR="00FF6D26" w:rsidRPr="00FE5678">
        <w:rPr>
          <w:rFonts w:ascii="Arial" w:hAnsi="Arial" w:cs="Arial"/>
          <w:iCs/>
        </w:rPr>
        <w:t xml:space="preserve"> </w:t>
      </w:r>
      <w:r w:rsidR="00FF6D26" w:rsidRPr="00FE5678">
        <w:rPr>
          <w:rFonts w:ascii="Arial" w:hAnsi="Arial" w:cs="Arial"/>
          <w:iCs/>
        </w:rPr>
        <w:tab/>
      </w:r>
      <w:r w:rsidR="00FF6D26" w:rsidRPr="00FE5678">
        <w:rPr>
          <w:rFonts w:ascii="Arial" w:hAnsi="Arial" w:cs="Arial"/>
          <w:iCs/>
        </w:rPr>
        <w:tab/>
      </w:r>
      <w:r w:rsidR="00FF6D26" w:rsidRPr="00FE5678">
        <w:rPr>
          <w:rFonts w:ascii="Arial" w:hAnsi="Arial" w:cs="Arial"/>
          <w:iCs/>
        </w:rPr>
        <w:tab/>
      </w:r>
      <w:r w:rsidR="00FF6D26" w:rsidRPr="00FE5678">
        <w:rPr>
          <w:rFonts w:ascii="Arial" w:hAnsi="Arial" w:cs="Arial"/>
          <w:iCs/>
        </w:rPr>
        <w:tab/>
      </w:r>
      <w:r w:rsidR="00FF6D26" w:rsidRPr="00FE5678">
        <w:rPr>
          <w:rFonts w:ascii="Arial" w:hAnsi="Arial" w:cs="Arial"/>
          <w:iCs/>
        </w:rPr>
        <w:tab/>
      </w:r>
      <w:r w:rsidR="00FF6D26" w:rsidRPr="00FE5678">
        <w:rPr>
          <w:rFonts w:ascii="Arial" w:hAnsi="Arial" w:cs="Arial"/>
          <w:iCs/>
        </w:rPr>
        <w:tab/>
      </w:r>
      <w:r w:rsidR="00FF6D26" w:rsidRPr="00FE5678">
        <w:rPr>
          <w:rFonts w:ascii="Arial" w:hAnsi="Arial" w:cs="Arial"/>
          <w:iCs/>
        </w:rPr>
        <w:tab/>
      </w:r>
      <w:r w:rsidR="00FF6D26" w:rsidRPr="00FE5678">
        <w:rPr>
          <w:rFonts w:ascii="Arial" w:hAnsi="Arial" w:cs="Arial"/>
          <w:iCs/>
        </w:rPr>
        <w:tab/>
      </w:r>
      <w:r w:rsidR="00FF6D26" w:rsidRPr="00FE5678">
        <w:rPr>
          <w:iCs/>
        </w:rPr>
        <w:t>(</w:t>
      </w:r>
      <w:r w:rsidR="00234809" w:rsidRPr="00FE5678">
        <w:rPr>
          <w:iCs/>
        </w:rPr>
        <w:t>20</w:t>
      </w:r>
      <w:r w:rsidR="00FF6D26" w:rsidRPr="00FE5678">
        <w:rPr>
          <w:iCs/>
        </w:rPr>
        <w:t>)</w:t>
      </w:r>
    </w:p>
    <w:p w14:paraId="276AE4A8" w14:textId="77777777" w:rsidR="00004FA0" w:rsidRPr="00FE5678" w:rsidRDefault="00004FA0" w:rsidP="00FF6D26">
      <w:pPr>
        <w:tabs>
          <w:tab w:val="left" w:pos="0"/>
        </w:tabs>
        <w:ind w:firstLine="851"/>
        <w:jc w:val="both"/>
        <w:rPr>
          <w:rFonts w:ascii="Arial" w:hAnsi="Arial" w:cs="Arial"/>
          <w:iCs/>
        </w:rPr>
      </w:pPr>
      <w:r w:rsidRPr="00FE5678">
        <w:rPr>
          <w:rFonts w:ascii="Arial" w:hAnsi="Arial" w:cs="Arial"/>
        </w:rPr>
        <w:t xml:space="preserve">Б.11.4 Значение относительной стандартной неопределенности измерений линейной плотности, </w:t>
      </w:r>
      <m:oMath>
        <m:sSub>
          <m:sSubPr>
            <m:ctrlPr>
              <w:rPr>
                <w:rFonts w:ascii="Cambria Math" w:hAnsi="Cambria Math" w:cs="Arial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lang w:val="en-US"/>
              </w:rPr>
              <m:t>B</m:t>
            </m:r>
          </m:sub>
        </m:sSub>
        <m:d>
          <m:dPr>
            <m:ctrlPr>
              <w:rPr>
                <w:rFonts w:ascii="Cambria Math" w:hAnsi="Cambria Math" w:cs="Arial"/>
              </w:rPr>
            </m:ctrlPr>
          </m:dPr>
          <m:e>
            <m:sSub>
              <m:sSubPr>
                <m:ctrlPr>
                  <w:rPr>
                    <w:rFonts w:ascii="Cambria Math" w:hAnsi="Cambria Math" w:cs="Arial"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hAnsi="Cambria Math" w:cs="Arial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</w:rPr>
                      <m:t>T</m:t>
                    </m:r>
                  </m:e>
                </m:acc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lang w:val="en-US"/>
                  </w:rPr>
                  <m:t>t</m:t>
                </m:r>
              </m:sub>
            </m:sSub>
          </m:e>
        </m:d>
      </m:oMath>
      <w:r w:rsidRPr="00FE5678">
        <w:rPr>
          <w:rFonts w:ascii="Arial" w:hAnsi="Arial" w:cs="Arial"/>
        </w:rPr>
        <w:t>, в зависимости от измеряемого значения линейной плотности</w:t>
      </w:r>
      <w:r w:rsidRPr="00FE5678">
        <w:rPr>
          <w:rFonts w:ascii="Arial" w:hAnsi="Arial" w:cs="Arial"/>
          <w:iCs/>
        </w:rPr>
        <w:t xml:space="preserve"> устанавливают по табл. Б.5.</w:t>
      </w:r>
    </w:p>
    <w:p w14:paraId="4AD2D660" w14:textId="77777777" w:rsidR="00004FA0" w:rsidRPr="00FE5678" w:rsidRDefault="00004FA0" w:rsidP="00FF6D26">
      <w:pPr>
        <w:tabs>
          <w:tab w:val="left" w:pos="0"/>
        </w:tabs>
        <w:spacing w:before="240" w:line="360" w:lineRule="auto"/>
        <w:ind w:firstLine="851"/>
        <w:jc w:val="both"/>
        <w:rPr>
          <w:rFonts w:ascii="Arial" w:hAnsi="Arial" w:cs="Arial"/>
        </w:rPr>
      </w:pPr>
      <w:r w:rsidRPr="00FE5678">
        <w:rPr>
          <w:rFonts w:ascii="Arial" w:hAnsi="Arial" w:cs="Arial"/>
          <w:iCs/>
        </w:rPr>
        <w:t>Таблица Б.5</w:t>
      </w:r>
    </w:p>
    <w:tbl>
      <w:tblPr>
        <w:tblStyle w:val="afc"/>
        <w:tblW w:w="9481" w:type="dxa"/>
        <w:jc w:val="center"/>
        <w:tblLayout w:type="fixed"/>
        <w:tblLook w:val="04A0" w:firstRow="1" w:lastRow="0" w:firstColumn="1" w:lastColumn="0" w:noHBand="0" w:noVBand="1"/>
      </w:tblPr>
      <w:tblGrid>
        <w:gridCol w:w="4126"/>
        <w:gridCol w:w="5355"/>
      </w:tblGrid>
      <w:tr w:rsidR="00004FA0" w:rsidRPr="00FE5678" w14:paraId="1B33EDCB" w14:textId="77777777" w:rsidTr="00FF6D26">
        <w:trPr>
          <w:jc w:val="center"/>
        </w:trPr>
        <w:tc>
          <w:tcPr>
            <w:tcW w:w="4126" w:type="dxa"/>
            <w:vAlign w:val="center"/>
          </w:tcPr>
          <w:p w14:paraId="1576F672" w14:textId="4964726F" w:rsidR="00004FA0" w:rsidRPr="00FE5678" w:rsidRDefault="00004FA0" w:rsidP="00FF6D26">
            <w:pPr>
              <w:tabs>
                <w:tab w:val="left" w:pos="0"/>
              </w:tabs>
              <w:ind w:left="-57" w:right="-57" w:firstLine="2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5678">
              <w:rPr>
                <w:rFonts w:ascii="Arial" w:hAnsi="Arial" w:cs="Arial"/>
                <w:sz w:val="20"/>
                <w:szCs w:val="20"/>
              </w:rPr>
              <w:t>Диапазон измерений линейной плотности, текс</w:t>
            </w:r>
          </w:p>
        </w:tc>
        <w:tc>
          <w:tcPr>
            <w:tcW w:w="5355" w:type="dxa"/>
            <w:vAlign w:val="center"/>
          </w:tcPr>
          <w:p w14:paraId="0FD93787" w14:textId="77777777" w:rsidR="00004FA0" w:rsidRPr="00FE5678" w:rsidRDefault="00004FA0" w:rsidP="00FF6D26">
            <w:pPr>
              <w:tabs>
                <w:tab w:val="left" w:pos="0"/>
              </w:tabs>
              <w:ind w:left="-57" w:right="-57" w:firstLine="2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5678">
              <w:rPr>
                <w:rFonts w:ascii="Arial" w:hAnsi="Arial" w:cs="Arial"/>
                <w:sz w:val="20"/>
                <w:szCs w:val="20"/>
              </w:rPr>
              <w:t xml:space="preserve">Относительная стандартная неопределенность измерений линейной плотности, </w:t>
            </w:r>
            <m:oMath>
              <m:sSub>
                <m:sSubPr>
                  <m:ctrlPr>
                    <w:rPr>
                      <w:rFonts w:ascii="Cambria Math" w:hAnsi="Cambria Math" w:cs="Arial"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0"/>
                      <w:szCs w:val="20"/>
                    </w:rPr>
                    <m:t>u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0"/>
                      <w:szCs w:val="20"/>
                      <w:lang w:val="en-US"/>
                    </w:rPr>
                    <m:t>B</m:t>
                  </m:r>
                </m:sub>
              </m:sSub>
              <m:d>
                <m:dPr>
                  <m:ctrlPr>
                    <w:rPr>
                      <w:rFonts w:ascii="Cambria Math" w:hAnsi="Cambria Math" w:cs="Arial"/>
                      <w:sz w:val="20"/>
                      <w:szCs w:val="20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Arial"/>
                          <w:sz w:val="20"/>
                          <w:szCs w:val="20"/>
                        </w:rPr>
                      </m:ctrlPr>
                    </m:sSubPr>
                    <m:e>
                      <m:acc>
                        <m:accPr>
                          <m:chr m:val="̅"/>
                          <m:ctrlPr>
                            <w:rPr>
                              <w:rFonts w:ascii="Cambria Math" w:hAnsi="Cambria Math" w:cs="Arial"/>
                              <w:sz w:val="20"/>
                              <w:szCs w:val="20"/>
                            </w:rPr>
                          </m:ctrlPr>
                        </m:acc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  <w:sz w:val="20"/>
                              <w:szCs w:val="20"/>
                            </w:rPr>
                            <m:t>T</m:t>
                          </m:r>
                        </m:e>
                      </m:acc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  <w:sz w:val="20"/>
                          <w:szCs w:val="20"/>
                          <w:lang w:val="en-US"/>
                        </w:rPr>
                        <m:t>t</m:t>
                      </m:r>
                    </m:sub>
                  </m:sSub>
                </m:e>
              </m:d>
            </m:oMath>
            <w:r w:rsidRPr="00FE5678">
              <w:rPr>
                <w:rFonts w:ascii="Arial" w:hAnsi="Arial" w:cs="Arial"/>
                <w:sz w:val="20"/>
                <w:szCs w:val="20"/>
              </w:rPr>
              <w:t>, %</w:t>
            </w:r>
          </w:p>
        </w:tc>
      </w:tr>
      <w:tr w:rsidR="005E18B5" w:rsidRPr="00FE5678" w14:paraId="289DF7E2" w14:textId="77777777" w:rsidTr="00FF6D26">
        <w:trPr>
          <w:jc w:val="center"/>
        </w:trPr>
        <w:tc>
          <w:tcPr>
            <w:tcW w:w="4126" w:type="dxa"/>
            <w:vAlign w:val="center"/>
          </w:tcPr>
          <w:p w14:paraId="34AA59AA" w14:textId="69DAF27B" w:rsidR="005E18B5" w:rsidRPr="00FE5678" w:rsidRDefault="005E18B5" w:rsidP="00FF6D26">
            <w:pPr>
              <w:tabs>
                <w:tab w:val="left" w:pos="0"/>
              </w:tabs>
              <w:ind w:left="-57" w:right="-5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5678">
              <w:rPr>
                <w:rFonts w:ascii="Arial" w:hAnsi="Arial" w:cs="Arial"/>
                <w:spacing w:val="-1"/>
                <w:sz w:val="20"/>
                <w:szCs w:val="20"/>
              </w:rPr>
              <w:t>от 0,07 до 0,10</w:t>
            </w:r>
          </w:p>
        </w:tc>
        <w:tc>
          <w:tcPr>
            <w:tcW w:w="5355" w:type="dxa"/>
            <w:vAlign w:val="center"/>
          </w:tcPr>
          <w:p w14:paraId="063E8C6D" w14:textId="536BF1B0" w:rsidR="005E18B5" w:rsidRPr="00FE5678" w:rsidRDefault="005E18B5" w:rsidP="00FF6D26">
            <w:pPr>
              <w:tabs>
                <w:tab w:val="left" w:pos="0"/>
              </w:tabs>
              <w:ind w:left="-57" w:right="-5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5678">
              <w:rPr>
                <w:rFonts w:ascii="Arial" w:hAnsi="Arial" w:cs="Arial"/>
                <w:sz w:val="20"/>
                <w:szCs w:val="20"/>
              </w:rPr>
              <w:t>0,9</w:t>
            </w:r>
          </w:p>
        </w:tc>
      </w:tr>
      <w:tr w:rsidR="005E18B5" w:rsidRPr="00FE5678" w14:paraId="4E36928A" w14:textId="77777777" w:rsidTr="00FF6D26">
        <w:trPr>
          <w:jc w:val="center"/>
        </w:trPr>
        <w:tc>
          <w:tcPr>
            <w:tcW w:w="4126" w:type="dxa"/>
            <w:vAlign w:val="center"/>
          </w:tcPr>
          <w:p w14:paraId="4CDF4FEC" w14:textId="6D8A3332" w:rsidR="005E18B5" w:rsidRPr="00FE5678" w:rsidRDefault="005E18B5" w:rsidP="00FF6D26">
            <w:pPr>
              <w:tabs>
                <w:tab w:val="left" w:pos="0"/>
              </w:tabs>
              <w:ind w:left="-57" w:right="-57"/>
              <w:jc w:val="center"/>
              <w:rPr>
                <w:rFonts w:ascii="Arial" w:hAnsi="Arial" w:cs="Arial"/>
                <w:spacing w:val="-1"/>
                <w:sz w:val="20"/>
                <w:szCs w:val="20"/>
              </w:rPr>
            </w:pPr>
            <w:r w:rsidRPr="00FE5678">
              <w:rPr>
                <w:rFonts w:ascii="Arial" w:hAnsi="Arial" w:cs="Arial"/>
                <w:spacing w:val="-1"/>
                <w:sz w:val="20"/>
                <w:szCs w:val="20"/>
              </w:rPr>
              <w:t>св.0,10 до 1,30</w:t>
            </w:r>
          </w:p>
        </w:tc>
        <w:tc>
          <w:tcPr>
            <w:tcW w:w="5355" w:type="dxa"/>
            <w:vAlign w:val="center"/>
          </w:tcPr>
          <w:p w14:paraId="2E09EF85" w14:textId="5B092738" w:rsidR="005E18B5" w:rsidRPr="00FE5678" w:rsidRDefault="005E18B5" w:rsidP="00FF6D26">
            <w:pPr>
              <w:tabs>
                <w:tab w:val="left" w:pos="0"/>
              </w:tabs>
              <w:ind w:left="-57" w:right="-5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5678">
              <w:rPr>
                <w:rFonts w:ascii="Arial" w:hAnsi="Arial" w:cs="Arial"/>
                <w:sz w:val="20"/>
                <w:szCs w:val="20"/>
              </w:rPr>
              <w:t>0,8</w:t>
            </w:r>
          </w:p>
        </w:tc>
      </w:tr>
      <w:tr w:rsidR="005E18B5" w:rsidRPr="00FE5678" w14:paraId="50175421" w14:textId="77777777" w:rsidTr="00FF6D26">
        <w:trPr>
          <w:jc w:val="center"/>
        </w:trPr>
        <w:tc>
          <w:tcPr>
            <w:tcW w:w="4126" w:type="dxa"/>
            <w:vAlign w:val="center"/>
          </w:tcPr>
          <w:p w14:paraId="7E684F91" w14:textId="09327B18" w:rsidR="005E18B5" w:rsidRPr="00FE5678" w:rsidRDefault="005E18B5" w:rsidP="00FF6D26">
            <w:pPr>
              <w:tabs>
                <w:tab w:val="left" w:pos="0"/>
              </w:tabs>
              <w:ind w:left="-57" w:right="-5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5678">
              <w:rPr>
                <w:rFonts w:ascii="Arial" w:hAnsi="Arial" w:cs="Arial"/>
                <w:spacing w:val="-1"/>
                <w:sz w:val="20"/>
                <w:szCs w:val="20"/>
              </w:rPr>
              <w:t>св. 1,30 до 2,50</w:t>
            </w:r>
          </w:p>
        </w:tc>
        <w:tc>
          <w:tcPr>
            <w:tcW w:w="5355" w:type="dxa"/>
            <w:vAlign w:val="center"/>
          </w:tcPr>
          <w:p w14:paraId="02C1639E" w14:textId="70A902D6" w:rsidR="005E18B5" w:rsidRPr="00FE5678" w:rsidRDefault="005E18B5" w:rsidP="00FF6D26">
            <w:pPr>
              <w:tabs>
                <w:tab w:val="left" w:pos="0"/>
              </w:tabs>
              <w:ind w:left="-57" w:right="-5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5678">
              <w:rPr>
                <w:rFonts w:ascii="Arial" w:hAnsi="Arial" w:cs="Arial"/>
                <w:sz w:val="20"/>
                <w:szCs w:val="20"/>
              </w:rPr>
              <w:t>0,5</w:t>
            </w:r>
          </w:p>
        </w:tc>
      </w:tr>
    </w:tbl>
    <w:p w14:paraId="3FFE22BD" w14:textId="085620F2" w:rsidR="00004FA0" w:rsidRPr="00FE5678" w:rsidRDefault="00004FA0" w:rsidP="00FF6D26">
      <w:pPr>
        <w:tabs>
          <w:tab w:val="left" w:pos="0"/>
        </w:tabs>
        <w:ind w:firstLine="851"/>
        <w:jc w:val="both"/>
        <w:rPr>
          <w:rFonts w:ascii="Arial" w:hAnsi="Arial" w:cs="Arial"/>
        </w:rPr>
      </w:pPr>
      <w:r w:rsidRPr="00FE5678">
        <w:rPr>
          <w:rFonts w:ascii="Arial" w:hAnsi="Arial" w:cs="Arial"/>
        </w:rPr>
        <w:t>Б.11.5 Рассчитывают суммарную стандартн</w:t>
      </w:r>
      <w:r w:rsidR="008B439B" w:rsidRPr="00FE5678">
        <w:rPr>
          <w:rFonts w:ascii="Arial" w:hAnsi="Arial" w:cs="Arial"/>
        </w:rPr>
        <w:t>ую</w:t>
      </w:r>
      <w:r w:rsidRPr="00FE5678">
        <w:rPr>
          <w:rFonts w:ascii="Arial" w:hAnsi="Arial" w:cs="Arial"/>
        </w:rPr>
        <w:t xml:space="preserve"> неопределенность, текс, по формуле:</w:t>
      </w:r>
    </w:p>
    <w:p w14:paraId="13877DA9" w14:textId="5DA06BBB" w:rsidR="00004FA0" w:rsidRPr="00FE5678" w:rsidRDefault="009B6F1E" w:rsidP="00FF6D26">
      <w:pPr>
        <w:tabs>
          <w:tab w:val="left" w:pos="0"/>
        </w:tabs>
        <w:ind w:firstLine="851"/>
        <w:jc w:val="both"/>
        <w:rPr>
          <w:rFonts w:ascii="Arial" w:hAnsi="Arial" w:cs="Arial"/>
        </w:rPr>
      </w:pPr>
      <m:oMath>
        <m:sSub>
          <m:sSubPr>
            <m:ctrlPr>
              <w:rPr>
                <w:rFonts w:ascii="Cambria Math" w:hAnsi="Cambria Math" w:cs="Arial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</w:rPr>
              <m:t>c</m:t>
            </m:r>
          </m:sub>
        </m:sSub>
        <m:r>
          <m:rPr>
            <m:sty m:val="p"/>
          </m:rPr>
          <w:rPr>
            <w:rFonts w:ascii="Cambria Math" w:hAnsi="Cambria Math" w:cs="Arial"/>
          </w:rPr>
          <m:t>=</m:t>
        </m:r>
        <m:rad>
          <m:radPr>
            <m:degHide m:val="1"/>
            <m:ctrlPr>
              <w:rPr>
                <w:rFonts w:ascii="Cambria Math" w:hAnsi="Cambria Math" w:cs="Arial"/>
              </w:rPr>
            </m:ctrlPr>
          </m:radPr>
          <m:deg/>
          <m:e>
            <m:sSubSup>
              <m:sSubSupPr>
                <m:ctrlPr>
                  <w:rPr>
                    <w:rFonts w:ascii="Cambria Math" w:hAnsi="Cambria Math" w:cs="Arial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 w:cs="Arial"/>
                  </w:rPr>
                  <m:t>u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</w:rPr>
                  <m:t>A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="Arial"/>
                  </w:rPr>
                  <m:t>2</m:t>
                </m:r>
              </m:sup>
            </m:sSubSup>
            <m:r>
              <m:rPr>
                <m:sty m:val="p"/>
              </m:rPr>
              <w:rPr>
                <w:rFonts w:ascii="Cambria Math" w:hAnsi="Cambria Math" w:cs="Arial"/>
              </w:rPr>
              <m:t>(</m:t>
            </m:r>
            <m:sSub>
              <m:sSubPr>
                <m:ctrlPr>
                  <w:rPr>
                    <w:rFonts w:ascii="Cambria Math" w:hAnsi="Cambria Math" w:cs="Arial"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hAnsi="Cambria Math" w:cs="Arial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</w:rPr>
                      <m:t>Т</m:t>
                    </m:r>
                  </m:e>
                </m:acc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</w:rPr>
                  <m:t>t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</w:rPr>
              <m:t>)+</m:t>
            </m:r>
            <m:sSubSup>
              <m:sSubSupPr>
                <m:ctrlPr>
                  <w:rPr>
                    <w:rFonts w:ascii="Cambria Math" w:hAnsi="Cambria Math" w:cs="Arial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 w:cs="Arial"/>
                  </w:rPr>
                  <m:t>u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</w:rPr>
                  <m:t>B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="Arial"/>
                  </w:rPr>
                  <m:t>2</m:t>
                </m:r>
              </m:sup>
            </m:sSubSup>
            <m:r>
              <m:rPr>
                <m:sty m:val="p"/>
              </m:rPr>
              <w:rPr>
                <w:rFonts w:ascii="Cambria Math" w:hAnsi="Cambria Math" w:cs="Arial"/>
              </w:rPr>
              <m:t>(</m:t>
            </m:r>
            <m:sSub>
              <m:sSubPr>
                <m:ctrlPr>
                  <w:rPr>
                    <w:rFonts w:ascii="Cambria Math" w:hAnsi="Cambria Math" w:cs="Arial"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hAnsi="Cambria Math" w:cs="Arial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</w:rPr>
                      <m:t>Т</m:t>
                    </m:r>
                  </m:e>
                </m:acc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</w:rPr>
                  <m:t>t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</w:rPr>
              <m:t>)∙</m:t>
            </m:r>
            <m:sSup>
              <m:sSupPr>
                <m:ctrlPr>
                  <w:rPr>
                    <w:rFonts w:ascii="Cambria Math" w:hAnsi="Cambria Math" w:cs="Arial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Arial"/>
                  </w:rPr>
                  <m:t>(0,01∙</m:t>
                </m:r>
                <m:sSub>
                  <m:sSubPr>
                    <m:ctrlPr>
                      <w:rPr>
                        <w:rFonts w:ascii="Cambria Math" w:hAnsi="Cambria Math" w:cs="Arial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 w:cs="Arial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</w:rPr>
                          <m:t>T</m:t>
                        </m:r>
                      </m:e>
                    </m:acc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</w:rPr>
                      <m:t>t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Arial"/>
                  </w:rPr>
                  <m:t>)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Arial"/>
                  </w:rPr>
                  <m:t>2</m:t>
                </m:r>
              </m:sup>
            </m:sSup>
          </m:e>
        </m:rad>
      </m:oMath>
      <w:r w:rsidR="00FF6D26" w:rsidRPr="00FE5678">
        <w:rPr>
          <w:rFonts w:ascii="Arial" w:hAnsi="Arial" w:cs="Arial"/>
          <w:iCs/>
        </w:rPr>
        <w:tab/>
      </w:r>
      <w:r w:rsidR="00FF6D26" w:rsidRPr="00FE5678">
        <w:rPr>
          <w:rFonts w:ascii="Arial" w:hAnsi="Arial" w:cs="Arial"/>
          <w:iCs/>
        </w:rPr>
        <w:tab/>
      </w:r>
      <w:r w:rsidR="00FF6D26" w:rsidRPr="00FE5678">
        <w:rPr>
          <w:rFonts w:ascii="Arial" w:hAnsi="Arial" w:cs="Arial"/>
          <w:iCs/>
        </w:rPr>
        <w:tab/>
      </w:r>
      <w:r w:rsidR="00FF6D26" w:rsidRPr="00FE5678">
        <w:rPr>
          <w:rFonts w:ascii="Arial" w:hAnsi="Arial" w:cs="Arial"/>
          <w:iCs/>
        </w:rPr>
        <w:tab/>
      </w:r>
      <w:r w:rsidR="00FF6D26" w:rsidRPr="00FE5678">
        <w:rPr>
          <w:rFonts w:ascii="Arial" w:hAnsi="Arial" w:cs="Arial"/>
          <w:iCs/>
        </w:rPr>
        <w:tab/>
      </w:r>
      <w:r w:rsidR="00FF6D26" w:rsidRPr="00FE5678">
        <w:rPr>
          <w:rFonts w:ascii="Arial" w:hAnsi="Arial" w:cs="Arial"/>
          <w:iCs/>
        </w:rPr>
        <w:tab/>
      </w:r>
      <w:r w:rsidR="00FF6D26" w:rsidRPr="00FE5678">
        <w:rPr>
          <w:iCs/>
        </w:rPr>
        <w:t>(2</w:t>
      </w:r>
      <w:r w:rsidR="00234809" w:rsidRPr="00FE5678">
        <w:rPr>
          <w:iCs/>
        </w:rPr>
        <w:t>1</w:t>
      </w:r>
      <w:r w:rsidR="00FF6D26" w:rsidRPr="00FE5678">
        <w:rPr>
          <w:iCs/>
        </w:rPr>
        <w:t>)</w:t>
      </w:r>
    </w:p>
    <w:p w14:paraId="4FEC7D6F" w14:textId="77777777" w:rsidR="00004FA0" w:rsidRPr="00FE5678" w:rsidRDefault="00004FA0" w:rsidP="00FF6D26">
      <w:pPr>
        <w:tabs>
          <w:tab w:val="left" w:pos="0"/>
        </w:tabs>
        <w:ind w:firstLine="851"/>
        <w:jc w:val="both"/>
        <w:rPr>
          <w:rFonts w:ascii="Arial" w:hAnsi="Arial" w:cs="Arial"/>
        </w:rPr>
      </w:pPr>
      <w:r w:rsidRPr="00FE5678">
        <w:rPr>
          <w:rFonts w:ascii="Arial" w:hAnsi="Arial" w:cs="Arial"/>
        </w:rPr>
        <w:t>Б.11.6 Рассчитывают расширенную неопределенность для уровня доверия р = 95 % по формуле:</w:t>
      </w:r>
    </w:p>
    <w:p w14:paraId="3E94D847" w14:textId="53CB042D" w:rsidR="00004FA0" w:rsidRPr="00FE5678" w:rsidRDefault="00004FA0" w:rsidP="00FF6D26">
      <w:pPr>
        <w:tabs>
          <w:tab w:val="left" w:pos="0"/>
        </w:tabs>
        <w:ind w:firstLine="851"/>
        <w:jc w:val="both"/>
        <w:rPr>
          <w:rFonts w:ascii="Arial" w:hAnsi="Arial" w:cs="Arial"/>
        </w:rPr>
      </w:pPr>
      <m:oMath>
        <m:r>
          <m:rPr>
            <m:sty m:val="p"/>
          </m:rPr>
          <w:rPr>
            <w:rFonts w:ascii="Cambria Math" w:hAnsi="Cambria Math" w:cs="Arial"/>
          </w:rPr>
          <m:t>U=k∙</m:t>
        </m:r>
        <m:sSub>
          <m:sSubPr>
            <m:ctrlPr>
              <w:rPr>
                <w:rFonts w:ascii="Cambria Math" w:hAnsi="Cambria Math" w:cs="Arial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</w:rPr>
              <m:t>c</m:t>
            </m:r>
          </m:sub>
        </m:sSub>
      </m:oMath>
      <w:r w:rsidR="00FF6D26" w:rsidRPr="00FE5678">
        <w:rPr>
          <w:rFonts w:ascii="Arial" w:hAnsi="Arial" w:cs="Arial"/>
        </w:rPr>
        <w:t>,</w:t>
      </w:r>
      <w:r w:rsidR="00FF6D26" w:rsidRPr="00FE5678">
        <w:rPr>
          <w:rFonts w:ascii="Arial" w:hAnsi="Arial" w:cs="Arial"/>
          <w:iCs/>
        </w:rPr>
        <w:t xml:space="preserve"> </w:t>
      </w:r>
      <w:r w:rsidR="00FF6D26" w:rsidRPr="00FE5678">
        <w:rPr>
          <w:rFonts w:ascii="Arial" w:hAnsi="Arial" w:cs="Arial"/>
          <w:iCs/>
        </w:rPr>
        <w:tab/>
      </w:r>
      <w:r w:rsidR="00FF6D26" w:rsidRPr="00FE5678">
        <w:rPr>
          <w:rFonts w:ascii="Arial" w:hAnsi="Arial" w:cs="Arial"/>
          <w:iCs/>
        </w:rPr>
        <w:tab/>
      </w:r>
      <w:r w:rsidR="00FF6D26" w:rsidRPr="00FE5678">
        <w:rPr>
          <w:rFonts w:ascii="Arial" w:hAnsi="Arial" w:cs="Arial"/>
          <w:iCs/>
        </w:rPr>
        <w:tab/>
      </w:r>
      <w:r w:rsidR="00FF6D26" w:rsidRPr="00FE5678">
        <w:rPr>
          <w:rFonts w:ascii="Arial" w:hAnsi="Arial" w:cs="Arial"/>
          <w:iCs/>
        </w:rPr>
        <w:tab/>
      </w:r>
      <w:r w:rsidR="00FF6D26" w:rsidRPr="00FE5678">
        <w:rPr>
          <w:rFonts w:ascii="Arial" w:hAnsi="Arial" w:cs="Arial"/>
          <w:iCs/>
        </w:rPr>
        <w:tab/>
      </w:r>
      <w:r w:rsidR="00FF6D26" w:rsidRPr="00FE5678">
        <w:rPr>
          <w:rFonts w:ascii="Arial" w:hAnsi="Arial" w:cs="Arial"/>
          <w:iCs/>
        </w:rPr>
        <w:tab/>
      </w:r>
      <w:r w:rsidR="00FF6D26" w:rsidRPr="00FE5678">
        <w:rPr>
          <w:rFonts w:ascii="Arial" w:hAnsi="Arial" w:cs="Arial"/>
          <w:iCs/>
        </w:rPr>
        <w:tab/>
      </w:r>
      <w:r w:rsidR="00FF6D26" w:rsidRPr="00FE5678">
        <w:rPr>
          <w:rFonts w:ascii="Arial" w:hAnsi="Arial" w:cs="Arial"/>
          <w:iCs/>
        </w:rPr>
        <w:tab/>
      </w:r>
      <w:r w:rsidR="00FF6D26" w:rsidRPr="00FE5678">
        <w:rPr>
          <w:rFonts w:ascii="Arial" w:hAnsi="Arial" w:cs="Arial"/>
          <w:iCs/>
        </w:rPr>
        <w:tab/>
      </w:r>
      <w:r w:rsidR="00FF6D26" w:rsidRPr="00FE5678">
        <w:rPr>
          <w:rFonts w:ascii="Arial" w:hAnsi="Arial" w:cs="Arial"/>
          <w:iCs/>
        </w:rPr>
        <w:tab/>
      </w:r>
      <w:r w:rsidR="00FF6D26" w:rsidRPr="00FE5678">
        <w:rPr>
          <w:iCs/>
        </w:rPr>
        <w:t>(2</w:t>
      </w:r>
      <w:r w:rsidR="00234809" w:rsidRPr="00FE5678">
        <w:rPr>
          <w:iCs/>
        </w:rPr>
        <w:t>2</w:t>
      </w:r>
      <w:r w:rsidR="00FF6D26" w:rsidRPr="00FE5678">
        <w:rPr>
          <w:iCs/>
        </w:rPr>
        <w:t>)</w:t>
      </w:r>
    </w:p>
    <w:p w14:paraId="6F39E42C" w14:textId="77777777" w:rsidR="00004FA0" w:rsidRPr="00FE5678" w:rsidRDefault="00004FA0" w:rsidP="00195FC9">
      <w:pPr>
        <w:tabs>
          <w:tab w:val="left" w:pos="0"/>
        </w:tabs>
        <w:jc w:val="both"/>
        <w:rPr>
          <w:rFonts w:ascii="Arial" w:hAnsi="Arial" w:cs="Arial"/>
        </w:rPr>
      </w:pPr>
      <w:r w:rsidRPr="00FE5678">
        <w:rPr>
          <w:rFonts w:ascii="Arial" w:hAnsi="Arial" w:cs="Arial"/>
        </w:rPr>
        <w:t>где k – коэффициент охвата.</w:t>
      </w:r>
    </w:p>
    <w:p w14:paraId="1AF357A9" w14:textId="77777777" w:rsidR="00004FA0" w:rsidRPr="00FE5678" w:rsidRDefault="00004FA0" w:rsidP="00FF6D26">
      <w:pPr>
        <w:tabs>
          <w:tab w:val="left" w:pos="0"/>
        </w:tabs>
        <w:ind w:firstLine="851"/>
        <w:jc w:val="both"/>
        <w:rPr>
          <w:rFonts w:ascii="Arial" w:hAnsi="Arial" w:cs="Arial"/>
        </w:rPr>
      </w:pPr>
      <w:r w:rsidRPr="00FE5678">
        <w:rPr>
          <w:rFonts w:ascii="Arial" w:hAnsi="Arial" w:cs="Arial"/>
        </w:rPr>
        <w:t>Полученное значение расширенной неопределенности для уровня доверия р = 95 % округляют до одного или двух значащих цифр согласно п.5.3 ПМГ 96.</w:t>
      </w:r>
    </w:p>
    <w:p w14:paraId="0476A2A0" w14:textId="0175A69D" w:rsidR="00004FA0" w:rsidRPr="00FE5678" w:rsidRDefault="00004FA0" w:rsidP="00FF6D26">
      <w:pPr>
        <w:tabs>
          <w:tab w:val="left" w:pos="0"/>
        </w:tabs>
        <w:ind w:firstLine="851"/>
        <w:jc w:val="both"/>
        <w:rPr>
          <w:rFonts w:ascii="Arial" w:hAnsi="Arial" w:cs="Arial"/>
          <w:iCs/>
          <w:color w:val="000000"/>
        </w:rPr>
      </w:pPr>
      <m:oMath>
        <m:r>
          <m:rPr>
            <m:sty m:val="p"/>
          </m:rPr>
          <w:rPr>
            <w:rFonts w:ascii="Cambria Math" w:hAnsi="Cambria Math" w:cs="Arial"/>
          </w:rPr>
          <m:t xml:space="preserve">k= </m:t>
        </m:r>
        <m:sSub>
          <m:sSubPr>
            <m:ctrlPr>
              <w:rPr>
                <w:rFonts w:ascii="Cambria Math" w:hAnsi="Cambria Math" w:cs="Arial"/>
                <w:iCs/>
                <w:color w:val="000000"/>
              </w:rPr>
            </m:ctrlPr>
          </m:sSubPr>
          <m:e>
            <m:sSub>
              <m:sSubPr>
                <m:ctrlPr>
                  <w:rPr>
                    <w:rFonts w:ascii="Cambria Math" w:hAnsi="Cambria Math" w:cs="Arial"/>
                    <w:iCs/>
                    <w:color w:val="00000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color w:val="000000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color w:val="000000"/>
                  </w:rPr>
                  <m:t>p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  <w:color w:val="000000"/>
              </w:rPr>
              <m:t>(ν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color w:val="000000"/>
              </w:rPr>
              <m:t>c,eff</m:t>
            </m:r>
          </m:sub>
        </m:sSub>
        <m:r>
          <m:rPr>
            <m:sty m:val="p"/>
          </m:rPr>
          <w:rPr>
            <w:rFonts w:ascii="Cambria Math" w:hAnsi="Cambria Math" w:cs="Arial"/>
            <w:color w:val="000000"/>
          </w:rPr>
          <m:t>)</m:t>
        </m:r>
      </m:oMath>
      <w:r w:rsidR="00FF6D26" w:rsidRPr="00FE5678">
        <w:rPr>
          <w:rFonts w:ascii="Arial" w:hAnsi="Arial" w:cs="Arial"/>
          <w:color w:val="000000"/>
        </w:rPr>
        <w:t>,</w:t>
      </w:r>
      <w:r w:rsidR="00FF6D26" w:rsidRPr="00FE5678">
        <w:rPr>
          <w:rFonts w:ascii="Arial" w:hAnsi="Arial" w:cs="Arial"/>
          <w:iCs/>
        </w:rPr>
        <w:t xml:space="preserve"> </w:t>
      </w:r>
      <w:r w:rsidR="00FF6D26" w:rsidRPr="00FE5678">
        <w:rPr>
          <w:rFonts w:ascii="Arial" w:hAnsi="Arial" w:cs="Arial"/>
          <w:iCs/>
        </w:rPr>
        <w:tab/>
      </w:r>
      <w:r w:rsidR="00FF6D26" w:rsidRPr="00FE5678">
        <w:rPr>
          <w:rFonts w:ascii="Arial" w:hAnsi="Arial" w:cs="Arial"/>
          <w:iCs/>
        </w:rPr>
        <w:tab/>
      </w:r>
      <w:r w:rsidR="00FF6D26" w:rsidRPr="00FE5678">
        <w:rPr>
          <w:rFonts w:ascii="Arial" w:hAnsi="Arial" w:cs="Arial"/>
          <w:iCs/>
        </w:rPr>
        <w:tab/>
      </w:r>
      <w:r w:rsidR="00FF6D26" w:rsidRPr="00FE5678">
        <w:rPr>
          <w:rFonts w:ascii="Arial" w:hAnsi="Arial" w:cs="Arial"/>
          <w:iCs/>
        </w:rPr>
        <w:tab/>
      </w:r>
      <w:r w:rsidR="00FF6D26" w:rsidRPr="00FE5678">
        <w:rPr>
          <w:rFonts w:ascii="Arial" w:hAnsi="Arial" w:cs="Arial"/>
          <w:iCs/>
        </w:rPr>
        <w:tab/>
      </w:r>
      <w:r w:rsidR="00FF6D26" w:rsidRPr="00FE5678">
        <w:rPr>
          <w:rFonts w:ascii="Arial" w:hAnsi="Arial" w:cs="Arial"/>
          <w:iCs/>
        </w:rPr>
        <w:tab/>
      </w:r>
      <w:r w:rsidR="00FF6D26" w:rsidRPr="00FE5678">
        <w:rPr>
          <w:rFonts w:ascii="Arial" w:hAnsi="Arial" w:cs="Arial"/>
          <w:iCs/>
        </w:rPr>
        <w:tab/>
      </w:r>
      <w:r w:rsidR="00FF6D26" w:rsidRPr="00FE5678">
        <w:rPr>
          <w:rFonts w:ascii="Arial" w:hAnsi="Arial" w:cs="Arial"/>
          <w:iCs/>
        </w:rPr>
        <w:tab/>
      </w:r>
      <w:r w:rsidR="00FF6D26" w:rsidRPr="00FE5678">
        <w:rPr>
          <w:rFonts w:ascii="Arial" w:hAnsi="Arial" w:cs="Arial"/>
          <w:iCs/>
        </w:rPr>
        <w:tab/>
        <w:t>(2</w:t>
      </w:r>
      <w:r w:rsidR="00234809" w:rsidRPr="00FE5678">
        <w:rPr>
          <w:rFonts w:ascii="Arial" w:hAnsi="Arial" w:cs="Arial"/>
          <w:iCs/>
        </w:rPr>
        <w:t>3</w:t>
      </w:r>
      <w:r w:rsidR="00FF6D26" w:rsidRPr="00FE5678">
        <w:rPr>
          <w:rFonts w:ascii="Arial" w:hAnsi="Arial" w:cs="Arial"/>
          <w:iCs/>
        </w:rPr>
        <w:t>)</w:t>
      </w:r>
    </w:p>
    <w:p w14:paraId="56497864" w14:textId="77777777" w:rsidR="00004FA0" w:rsidRPr="00FE5678" w:rsidRDefault="00004FA0" w:rsidP="00195FC9">
      <w:pPr>
        <w:tabs>
          <w:tab w:val="left" w:pos="0"/>
        </w:tabs>
        <w:jc w:val="both"/>
        <w:rPr>
          <w:rFonts w:ascii="Arial" w:hAnsi="Arial" w:cs="Arial"/>
          <w:color w:val="000000"/>
        </w:rPr>
      </w:pPr>
      <w:r w:rsidRPr="00FE5678">
        <w:rPr>
          <w:rFonts w:ascii="Arial" w:hAnsi="Arial" w:cs="Arial"/>
          <w:color w:val="000000"/>
        </w:rPr>
        <w:t xml:space="preserve">где </w:t>
      </w:r>
      <m:oMath>
        <m:sSub>
          <m:sSubPr>
            <m:ctrlPr>
              <w:rPr>
                <w:rFonts w:ascii="Cambria Math" w:hAnsi="Cambria Math" w:cs="Arial"/>
                <w:color w:val="000000"/>
              </w:rPr>
            </m:ctrlPr>
          </m:sSubPr>
          <m:e>
            <m:sSub>
              <m:sSubPr>
                <m:ctrlPr>
                  <w:rPr>
                    <w:rFonts w:ascii="Cambria Math" w:hAnsi="Cambria Math" w:cs="Arial"/>
                    <w:color w:val="00000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color w:val="000000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color w:val="000000"/>
                  </w:rPr>
                  <m:t>p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  <w:color w:val="000000"/>
              </w:rPr>
              <m:t>(ν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color w:val="000000"/>
              </w:rPr>
              <m:t>c,eff</m:t>
            </m:r>
          </m:sub>
        </m:sSub>
        <m:r>
          <m:rPr>
            <m:sty m:val="p"/>
          </m:rPr>
          <w:rPr>
            <w:rFonts w:ascii="Cambria Math" w:hAnsi="Cambria Math" w:cs="Arial"/>
            <w:color w:val="000000"/>
          </w:rPr>
          <m:t>)</m:t>
        </m:r>
      </m:oMath>
      <w:r w:rsidRPr="00FE5678">
        <w:rPr>
          <w:rFonts w:ascii="Arial" w:hAnsi="Arial" w:cs="Arial"/>
          <w:color w:val="000000"/>
        </w:rPr>
        <w:t xml:space="preserve"> - квантиль распределения Стьюдента с числом степеней свободы </w:t>
      </w:r>
      <m:oMath>
        <m:sSub>
          <m:sSubPr>
            <m:ctrlPr>
              <w:rPr>
                <w:rFonts w:ascii="Cambria Math" w:hAnsi="Cambria Math" w:cs="Arial"/>
                <w:color w:val="00000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color w:val="000000"/>
              </w:rPr>
              <m:t>ν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color w:val="000000"/>
              </w:rPr>
              <m:t>c,eff</m:t>
            </m:r>
          </m:sub>
        </m:sSub>
      </m:oMath>
      <w:r w:rsidRPr="00FE5678">
        <w:rPr>
          <w:rFonts w:ascii="Arial" w:hAnsi="Arial" w:cs="Arial"/>
          <w:color w:val="000000"/>
        </w:rPr>
        <w:t>, рассчитанным по формуле:</w:t>
      </w:r>
    </w:p>
    <w:p w14:paraId="5B9C6ADE" w14:textId="3414CCC8" w:rsidR="00004FA0" w:rsidRPr="00FE5678" w:rsidRDefault="009B6F1E" w:rsidP="00195FC9">
      <w:pPr>
        <w:tabs>
          <w:tab w:val="left" w:pos="0"/>
        </w:tabs>
        <w:spacing w:line="360" w:lineRule="auto"/>
        <w:ind w:firstLine="851"/>
        <w:jc w:val="both"/>
        <w:rPr>
          <w:rFonts w:ascii="Arial" w:hAnsi="Arial" w:cs="Arial"/>
        </w:rPr>
      </w:pPr>
      <m:oMath>
        <m:sSub>
          <m:sSubPr>
            <m:ctrlPr>
              <w:rPr>
                <w:rFonts w:ascii="Cambria Math" w:hAnsi="Cambria Math" w:cs="Arial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</w:rPr>
              <m:t>ν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</w:rPr>
              <m:t>c, eff</m:t>
            </m:r>
          </m:sub>
        </m:sSub>
        <m:r>
          <m:rPr>
            <m:sty m:val="p"/>
          </m:rPr>
          <w:rPr>
            <w:rFonts w:ascii="Cambria Math" w:hAnsi="Cambria Math" w:cs="Arial"/>
          </w:rPr>
          <m:t xml:space="preserve">= </m:t>
        </m:r>
        <m:f>
          <m:fPr>
            <m:ctrlPr>
              <w:rPr>
                <w:rFonts w:ascii="Cambria Math" w:hAnsi="Cambria Math" w:cs="Arial"/>
              </w:rPr>
            </m:ctrlPr>
          </m:fPr>
          <m:num>
            <m:sSubSup>
              <m:sSubSupPr>
                <m:ctrlPr>
                  <w:rPr>
                    <w:rFonts w:ascii="Cambria Math" w:hAnsi="Cambria Math" w:cs="Arial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 w:cs="Arial"/>
                  </w:rPr>
                  <m:t>u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</w:rPr>
                  <m:t>c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="Arial"/>
                  </w:rPr>
                  <m:t>4</m:t>
                </m:r>
              </m:sup>
            </m:sSubSup>
            <m:r>
              <m:rPr>
                <m:sty m:val="p"/>
              </m:rPr>
              <w:rPr>
                <w:rFonts w:ascii="Cambria Math" w:hAnsi="Cambria Math" w:cs="Arial"/>
              </w:rPr>
              <m:t>(</m:t>
            </m:r>
            <m:sSub>
              <m:sSubPr>
                <m:ctrlPr>
                  <w:rPr>
                    <w:rFonts w:ascii="Cambria Math" w:hAnsi="Cambria Math" w:cs="Arial"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hAnsi="Cambria Math" w:cs="Arial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</w:rPr>
                      <m:t>T</m:t>
                    </m:r>
                  </m:e>
                </m:acc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lang w:val="en-US"/>
                  </w:rPr>
                  <m:t>t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</w:rPr>
              <m:t>)</m:t>
            </m:r>
          </m:num>
          <m:den>
            <m:f>
              <m:fPr>
                <m:ctrlPr>
                  <w:rPr>
                    <w:rFonts w:ascii="Cambria Math" w:hAnsi="Cambria Math" w:cs="Arial"/>
                  </w:rPr>
                </m:ctrlPr>
              </m:fPr>
              <m:num>
                <m:sSubSup>
                  <m:sSubSupPr>
                    <m:ctrlPr>
                      <w:rPr>
                        <w:rFonts w:ascii="Cambria Math" w:hAnsi="Cambria Math" w:cs="Arial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</w:rPr>
                      <m:t>u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</w:rPr>
                      <m:t>A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="Arial"/>
                      </w:rPr>
                      <m:t>4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 w:cs="Arial"/>
                  </w:rPr>
                  <m:t>(</m:t>
                </m:r>
                <m:sSub>
                  <m:sSubPr>
                    <m:ctrlPr>
                      <w:rPr>
                        <w:rFonts w:ascii="Cambria Math" w:hAnsi="Cambria Math" w:cs="Arial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 w:cs="Arial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</w:rPr>
                          <m:t>T</m:t>
                        </m:r>
                      </m:e>
                    </m:acc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</w:rPr>
                      <m:t>t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Arial"/>
                  </w:rPr>
                  <m:t>)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Arial"/>
                  </w:rPr>
                  <m:t>(n-1)</m:t>
                </m:r>
              </m:den>
            </m:f>
            <m:r>
              <m:rPr>
                <m:sty m:val="p"/>
              </m:rPr>
              <w:rPr>
                <w:rFonts w:ascii="Cambria Math" w:hAnsi="Cambria Math" w:cs="Arial"/>
              </w:rPr>
              <m:t>+</m:t>
            </m:r>
            <m:f>
              <m:fPr>
                <m:ctrlPr>
                  <w:rPr>
                    <w:rFonts w:ascii="Cambria Math" w:hAnsi="Cambria Math" w:cs="Arial"/>
                  </w:rPr>
                </m:ctrlPr>
              </m:fPr>
              <m:num>
                <m:sSubSup>
                  <m:sSubSupPr>
                    <m:ctrlPr>
                      <w:rPr>
                        <w:rFonts w:ascii="Cambria Math" w:hAnsi="Cambria Math" w:cs="Arial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</w:rPr>
                      <m:t>u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</w:rPr>
                      <m:t>B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="Arial"/>
                      </w:rPr>
                      <m:t>4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 w:cs="Arial"/>
                  </w:rPr>
                  <m:t>(</m:t>
                </m:r>
                <m:sSub>
                  <m:sSubPr>
                    <m:ctrlPr>
                      <w:rPr>
                        <w:rFonts w:ascii="Cambria Math" w:hAnsi="Cambria Math" w:cs="Arial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 w:cs="Arial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</w:rPr>
                          <m:t>T</m:t>
                        </m:r>
                      </m:e>
                    </m:acc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</w:rPr>
                      <m:t>t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Arial"/>
                  </w:rPr>
                  <m:t>)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Arial"/>
                  </w:rPr>
                  <m:t>(m-1)</m:t>
                </m:r>
              </m:den>
            </m:f>
          </m:den>
        </m:f>
      </m:oMath>
      <w:r w:rsidR="00FF6D26" w:rsidRPr="00FE5678">
        <w:rPr>
          <w:rFonts w:ascii="Arial" w:hAnsi="Arial" w:cs="Arial"/>
        </w:rPr>
        <w:t>,</w:t>
      </w:r>
      <w:r w:rsidR="00FF6D26" w:rsidRPr="00FE5678">
        <w:rPr>
          <w:rFonts w:ascii="Arial" w:hAnsi="Arial" w:cs="Arial"/>
          <w:iCs/>
        </w:rPr>
        <w:t xml:space="preserve"> </w:t>
      </w:r>
      <w:r w:rsidR="00FF6D26" w:rsidRPr="00FE5678">
        <w:rPr>
          <w:rFonts w:ascii="Arial" w:hAnsi="Arial" w:cs="Arial"/>
          <w:iCs/>
        </w:rPr>
        <w:tab/>
      </w:r>
      <w:r w:rsidR="00FF6D26" w:rsidRPr="00FE5678">
        <w:rPr>
          <w:rFonts w:ascii="Arial" w:hAnsi="Arial" w:cs="Arial"/>
          <w:iCs/>
        </w:rPr>
        <w:tab/>
      </w:r>
      <w:r w:rsidR="00FF6D26" w:rsidRPr="00FE5678">
        <w:rPr>
          <w:rFonts w:ascii="Arial" w:hAnsi="Arial" w:cs="Arial"/>
          <w:iCs/>
        </w:rPr>
        <w:tab/>
      </w:r>
      <w:r w:rsidR="00FF6D26" w:rsidRPr="00FE5678">
        <w:rPr>
          <w:rFonts w:ascii="Arial" w:hAnsi="Arial" w:cs="Arial"/>
          <w:iCs/>
        </w:rPr>
        <w:tab/>
      </w:r>
      <w:r w:rsidR="00FF6D26" w:rsidRPr="00FE5678">
        <w:rPr>
          <w:rFonts w:ascii="Arial" w:hAnsi="Arial" w:cs="Arial"/>
          <w:iCs/>
        </w:rPr>
        <w:tab/>
      </w:r>
      <w:r w:rsidR="00FF6D26" w:rsidRPr="00FE5678">
        <w:rPr>
          <w:rFonts w:ascii="Arial" w:hAnsi="Arial" w:cs="Arial"/>
          <w:iCs/>
        </w:rPr>
        <w:tab/>
      </w:r>
      <w:r w:rsidR="00FF6D26" w:rsidRPr="00FE5678">
        <w:rPr>
          <w:rFonts w:ascii="Arial" w:hAnsi="Arial" w:cs="Arial"/>
          <w:iCs/>
        </w:rPr>
        <w:tab/>
      </w:r>
      <w:r w:rsidR="00FF6D26" w:rsidRPr="00FE5678">
        <w:rPr>
          <w:rFonts w:ascii="Arial" w:hAnsi="Arial" w:cs="Arial"/>
          <w:iCs/>
        </w:rPr>
        <w:tab/>
        <w:t>(2</w:t>
      </w:r>
      <w:r w:rsidR="00234809" w:rsidRPr="00FE5678">
        <w:rPr>
          <w:rFonts w:ascii="Arial" w:hAnsi="Arial" w:cs="Arial"/>
          <w:iCs/>
        </w:rPr>
        <w:t>4</w:t>
      </w:r>
      <w:r w:rsidR="00FF6D26" w:rsidRPr="00FE5678">
        <w:rPr>
          <w:rFonts w:ascii="Arial" w:hAnsi="Arial" w:cs="Arial"/>
          <w:iCs/>
        </w:rPr>
        <w:t>)</w:t>
      </w:r>
    </w:p>
    <w:p w14:paraId="1ABCBEFC" w14:textId="36BC5EA2" w:rsidR="00004FA0" w:rsidRPr="00FE5678" w:rsidRDefault="00004FA0" w:rsidP="00195FC9">
      <w:pPr>
        <w:tabs>
          <w:tab w:val="left" w:pos="0"/>
        </w:tabs>
        <w:spacing w:line="360" w:lineRule="auto"/>
        <w:jc w:val="both"/>
        <w:rPr>
          <w:rFonts w:ascii="Arial" w:hAnsi="Arial" w:cs="Arial"/>
        </w:rPr>
      </w:pPr>
      <w:r w:rsidRPr="00FE5678">
        <w:rPr>
          <w:rFonts w:ascii="Arial" w:hAnsi="Arial" w:cs="Arial"/>
        </w:rPr>
        <w:lastRenderedPageBreak/>
        <w:t>где n = 5 – число измерений линейной плотности</w:t>
      </w:r>
      <w:r w:rsidR="00FF6D26" w:rsidRPr="00FE5678">
        <w:rPr>
          <w:rFonts w:ascii="Arial" w:hAnsi="Arial" w:cs="Arial"/>
        </w:rPr>
        <w:t>;</w:t>
      </w:r>
    </w:p>
    <w:p w14:paraId="55F79872" w14:textId="365E1F5C" w:rsidR="00004FA0" w:rsidRPr="00FE5678" w:rsidRDefault="00004FA0" w:rsidP="00195FC9">
      <w:pPr>
        <w:tabs>
          <w:tab w:val="left" w:pos="0"/>
        </w:tabs>
        <w:spacing w:line="360" w:lineRule="auto"/>
        <w:jc w:val="both"/>
        <w:rPr>
          <w:rFonts w:ascii="Arial" w:hAnsi="Arial" w:cs="Arial"/>
        </w:rPr>
      </w:pPr>
      <w:r w:rsidRPr="00FE5678">
        <w:rPr>
          <w:rFonts w:ascii="Arial" w:hAnsi="Arial" w:cs="Arial"/>
        </w:rPr>
        <w:t>m = 6 – число исследованных типов волокон при разработке методики.</w:t>
      </w:r>
    </w:p>
    <w:p w14:paraId="16A03185" w14:textId="77777777" w:rsidR="00004FA0" w:rsidRPr="00FE5678" w:rsidRDefault="00004FA0" w:rsidP="00FF6D26">
      <w:pPr>
        <w:pStyle w:val="aff6"/>
        <w:tabs>
          <w:tab w:val="left" w:leader="dot" w:pos="9356"/>
        </w:tabs>
        <w:ind w:left="0" w:firstLine="851"/>
        <w:jc w:val="both"/>
        <w:rPr>
          <w:rFonts w:ascii="Arial" w:hAnsi="Arial" w:cs="Arial"/>
        </w:rPr>
      </w:pPr>
      <w:r w:rsidRPr="00FE5678">
        <w:rPr>
          <w:rFonts w:ascii="Arial" w:hAnsi="Arial" w:cs="Arial"/>
        </w:rPr>
        <w:t xml:space="preserve">Значение </w:t>
      </w:r>
      <w:r w:rsidRPr="00FE5678">
        <w:rPr>
          <w:rFonts w:ascii="Arial" w:hAnsi="Arial" w:cs="Arial"/>
          <w:lang w:val="en-US"/>
        </w:rPr>
        <w:t>k</w:t>
      </w:r>
      <w:r w:rsidRPr="00FE5678">
        <w:rPr>
          <w:rFonts w:ascii="Arial" w:hAnsi="Arial" w:cs="Arial"/>
        </w:rPr>
        <w:t xml:space="preserve"> находят по таблице </w:t>
      </w:r>
      <w:r w:rsidRPr="00FE5678">
        <w:rPr>
          <w:rFonts w:ascii="Arial" w:hAnsi="Arial" w:cs="Arial"/>
          <w:lang w:val="en-US"/>
        </w:rPr>
        <w:t>G</w:t>
      </w:r>
      <w:r w:rsidRPr="00FE5678">
        <w:rPr>
          <w:rFonts w:ascii="Arial" w:hAnsi="Arial" w:cs="Arial"/>
        </w:rPr>
        <w:t>.2 ГОСТ 34100.3.</w:t>
      </w:r>
    </w:p>
    <w:p w14:paraId="1A988892" w14:textId="77777777" w:rsidR="00004FA0" w:rsidRPr="00FE5678" w:rsidRDefault="00004FA0" w:rsidP="00FF6D26">
      <w:pPr>
        <w:pStyle w:val="aff6"/>
        <w:tabs>
          <w:tab w:val="left" w:leader="dot" w:pos="9356"/>
        </w:tabs>
        <w:ind w:left="0" w:firstLine="851"/>
        <w:jc w:val="both"/>
        <w:rPr>
          <w:rFonts w:ascii="Arial" w:hAnsi="Arial" w:cs="Arial"/>
          <w:color w:val="000000"/>
        </w:rPr>
      </w:pPr>
      <w:r w:rsidRPr="00FE5678">
        <w:rPr>
          <w:rFonts w:ascii="Arial" w:hAnsi="Arial" w:cs="Arial"/>
        </w:rPr>
        <w:t>Б.11.7 Рассчитывают значение относительной расширенной неопределенности</w:t>
      </w:r>
      <w:r w:rsidRPr="00FE5678">
        <w:rPr>
          <w:rFonts w:ascii="Arial" w:hAnsi="Arial" w:cs="Arial"/>
          <w:color w:val="000000"/>
        </w:rPr>
        <w:t xml:space="preserve"> по формуле:</w:t>
      </w:r>
    </w:p>
    <w:p w14:paraId="68BC06ED" w14:textId="43849104" w:rsidR="00004FA0" w:rsidRPr="00FE5678" w:rsidRDefault="009B6F1E" w:rsidP="00FF6D26">
      <w:pPr>
        <w:pStyle w:val="aff6"/>
        <w:ind w:left="0" w:firstLine="851"/>
        <w:jc w:val="both"/>
        <w:rPr>
          <w:rFonts w:ascii="Arial" w:hAnsi="Arial" w:cs="Arial"/>
        </w:rPr>
      </w:pPr>
      <m:oMath>
        <m:sSub>
          <m:sSubPr>
            <m:ctrlPr>
              <w:rPr>
                <w:rFonts w:ascii="Cambria Math" w:hAnsi="Cambria Math" w:cs="Arial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lang w:val="en-US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</w:rPr>
              <m:t>отн</m:t>
            </m:r>
          </m:sub>
        </m:sSub>
        <m:r>
          <m:rPr>
            <m:sty m:val="p"/>
          </m:rPr>
          <w:rPr>
            <w:rFonts w:ascii="Cambria Math" w:hAnsi="Cambria Math" w:cs="Arial"/>
          </w:rPr>
          <m:t xml:space="preserve">= </m:t>
        </m:r>
        <m:f>
          <m:fPr>
            <m:ctrlPr>
              <w:rPr>
                <w:rFonts w:ascii="Cambria Math" w:hAnsi="Cambria Math" w:cs="Arial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lang w:val="en-US"/>
              </w:rPr>
              <m:t>U</m:t>
            </m:r>
          </m:num>
          <m:den>
            <m:sSub>
              <m:sSubPr>
                <m:ctrlPr>
                  <w:rPr>
                    <w:rFonts w:ascii="Cambria Math" w:hAnsi="Cambria Math" w:cs="Arial"/>
                    <w:lang w:val="en-US"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hAnsi="Cambria Math" w:cs="Arial"/>
                        <w:lang w:val="en-US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lang w:val="en-US"/>
                      </w:rPr>
                      <m:t>T</m:t>
                    </m:r>
                  </m:e>
                </m:acc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lang w:val="en-US"/>
                  </w:rPr>
                  <m:t>t</m:t>
                </m:r>
              </m:sub>
            </m:sSub>
          </m:den>
        </m:f>
        <m:r>
          <m:rPr>
            <m:sty m:val="p"/>
          </m:rPr>
          <w:rPr>
            <w:rFonts w:ascii="Cambria Math" w:hAnsi="Cambria Math" w:cs="Arial"/>
          </w:rPr>
          <m:t>∙100%</m:t>
        </m:r>
      </m:oMath>
      <w:r w:rsidR="00004FA0" w:rsidRPr="00FE5678">
        <w:rPr>
          <w:rFonts w:ascii="Arial" w:hAnsi="Arial" w:cs="Arial"/>
        </w:rPr>
        <w:t>.</w:t>
      </w:r>
      <w:r w:rsidR="00FF6D26" w:rsidRPr="00FE5678">
        <w:rPr>
          <w:rFonts w:ascii="Arial" w:hAnsi="Arial" w:cs="Arial"/>
          <w:iCs/>
        </w:rPr>
        <w:tab/>
      </w:r>
      <w:r w:rsidR="00FF6D26" w:rsidRPr="00FE5678">
        <w:rPr>
          <w:rFonts w:ascii="Arial" w:hAnsi="Arial" w:cs="Arial"/>
          <w:iCs/>
        </w:rPr>
        <w:tab/>
      </w:r>
      <w:r w:rsidR="00FF6D26" w:rsidRPr="00FE5678">
        <w:rPr>
          <w:rFonts w:ascii="Arial" w:hAnsi="Arial" w:cs="Arial"/>
          <w:iCs/>
        </w:rPr>
        <w:tab/>
      </w:r>
      <w:r w:rsidR="00FF6D26" w:rsidRPr="00FE5678">
        <w:rPr>
          <w:rFonts w:ascii="Arial" w:hAnsi="Arial" w:cs="Arial"/>
          <w:iCs/>
        </w:rPr>
        <w:tab/>
      </w:r>
      <w:r w:rsidR="00FF6D26" w:rsidRPr="00FE5678">
        <w:rPr>
          <w:rFonts w:ascii="Arial" w:hAnsi="Arial" w:cs="Arial"/>
          <w:iCs/>
        </w:rPr>
        <w:tab/>
      </w:r>
      <w:r w:rsidR="00FF6D26" w:rsidRPr="00FE5678">
        <w:rPr>
          <w:rFonts w:ascii="Arial" w:hAnsi="Arial" w:cs="Arial"/>
          <w:iCs/>
        </w:rPr>
        <w:tab/>
      </w:r>
      <w:r w:rsidR="00FF6D26" w:rsidRPr="00FE5678">
        <w:rPr>
          <w:rFonts w:ascii="Arial" w:hAnsi="Arial" w:cs="Arial"/>
          <w:iCs/>
        </w:rPr>
        <w:tab/>
      </w:r>
      <w:r w:rsidR="00FF6D26" w:rsidRPr="00FE5678">
        <w:rPr>
          <w:rFonts w:ascii="Arial" w:hAnsi="Arial" w:cs="Arial"/>
          <w:iCs/>
        </w:rPr>
        <w:tab/>
      </w:r>
      <w:r w:rsidR="00FF6D26" w:rsidRPr="00FE5678">
        <w:rPr>
          <w:rFonts w:ascii="Arial" w:hAnsi="Arial" w:cs="Arial"/>
          <w:iCs/>
        </w:rPr>
        <w:tab/>
        <w:t>(2</w:t>
      </w:r>
      <w:r w:rsidR="00234809" w:rsidRPr="00FE5678">
        <w:rPr>
          <w:rFonts w:ascii="Arial" w:hAnsi="Arial" w:cs="Arial"/>
          <w:iCs/>
        </w:rPr>
        <w:t>5</w:t>
      </w:r>
      <w:r w:rsidR="00FF6D26" w:rsidRPr="00FE5678">
        <w:rPr>
          <w:rFonts w:ascii="Arial" w:hAnsi="Arial" w:cs="Arial"/>
          <w:iCs/>
        </w:rPr>
        <w:t>)</w:t>
      </w:r>
    </w:p>
    <w:p w14:paraId="1062B3A7" w14:textId="4EE067B7" w:rsidR="00004FA0" w:rsidRPr="00FE5678" w:rsidRDefault="00004FA0" w:rsidP="00FF6D26">
      <w:pPr>
        <w:pStyle w:val="aff6"/>
        <w:tabs>
          <w:tab w:val="left" w:leader="dot" w:pos="9356"/>
        </w:tabs>
        <w:ind w:left="0" w:firstLine="851"/>
        <w:jc w:val="both"/>
        <w:rPr>
          <w:rFonts w:ascii="Arial" w:hAnsi="Arial" w:cs="Arial"/>
        </w:rPr>
      </w:pPr>
      <w:r w:rsidRPr="00FE5678">
        <w:rPr>
          <w:rFonts w:ascii="Arial" w:hAnsi="Arial" w:cs="Arial"/>
        </w:rPr>
        <w:t xml:space="preserve">Полученное значение расширенной неопределенности </w:t>
      </w:r>
      <m:oMath>
        <m:sSub>
          <m:sSubPr>
            <m:ctrlPr>
              <w:rPr>
                <w:rFonts w:ascii="Cambria Math" w:hAnsi="Cambria Math" w:cs="Arial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lang w:val="en-US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</w:rPr>
              <m:t>отн</m:t>
            </m:r>
          </m:sub>
        </m:sSub>
      </m:oMath>
      <w:r w:rsidRPr="00FE5678">
        <w:rPr>
          <w:rFonts w:ascii="Arial" w:hAnsi="Arial" w:cs="Arial"/>
        </w:rPr>
        <w:t xml:space="preserve">не должно превышать значение допускаемой (целевой) неопределенности измерений </w:t>
      </w:r>
      <m:oMath>
        <m:sSub>
          <m:sSubPr>
            <m:ctrlPr>
              <w:rPr>
                <w:rFonts w:ascii="Cambria Math" w:hAnsi="Cambria Math" w:cs="Arial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</w:rPr>
              <m:t>target</m:t>
            </m:r>
          </m:sub>
        </m:sSub>
      </m:oMath>
      <w:r w:rsidRPr="00FE5678">
        <w:rPr>
          <w:rFonts w:ascii="Arial" w:hAnsi="Arial" w:cs="Arial"/>
        </w:rPr>
        <w:t>, приведенное в табл</w:t>
      </w:r>
      <w:r w:rsidR="00FF6D26" w:rsidRPr="00FE5678">
        <w:rPr>
          <w:rFonts w:ascii="Arial" w:hAnsi="Arial" w:cs="Arial"/>
        </w:rPr>
        <w:t>ице</w:t>
      </w:r>
      <w:r w:rsidRPr="00FE5678">
        <w:rPr>
          <w:rFonts w:ascii="Arial" w:hAnsi="Arial" w:cs="Arial"/>
        </w:rPr>
        <w:t xml:space="preserve"> Б.6.</w:t>
      </w:r>
    </w:p>
    <w:p w14:paraId="5A5BD65D" w14:textId="77777777" w:rsidR="00004FA0" w:rsidRPr="00FE5678" w:rsidRDefault="00004FA0" w:rsidP="00004FA0">
      <w:pPr>
        <w:spacing w:before="240" w:line="360" w:lineRule="auto"/>
        <w:ind w:firstLine="567"/>
        <w:jc w:val="both"/>
        <w:rPr>
          <w:rFonts w:ascii="Arial" w:hAnsi="Arial" w:cs="Arial"/>
        </w:rPr>
      </w:pPr>
      <w:r w:rsidRPr="00FE5678">
        <w:rPr>
          <w:rFonts w:ascii="Arial" w:hAnsi="Arial" w:cs="Arial"/>
        </w:rPr>
        <w:t>Таблица Б.6</w:t>
      </w:r>
    </w:p>
    <w:tbl>
      <w:tblPr>
        <w:tblStyle w:val="afc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3147"/>
        <w:gridCol w:w="3799"/>
      </w:tblGrid>
      <w:tr w:rsidR="00004FA0" w:rsidRPr="00FE5678" w14:paraId="69A8B956" w14:textId="77777777" w:rsidTr="00FF6D26">
        <w:tc>
          <w:tcPr>
            <w:tcW w:w="2660" w:type="dxa"/>
            <w:vAlign w:val="center"/>
          </w:tcPr>
          <w:p w14:paraId="103B82C2" w14:textId="7A7550C3" w:rsidR="00004FA0" w:rsidRPr="00FE5678" w:rsidRDefault="00004FA0" w:rsidP="00FF6D26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5678">
              <w:rPr>
                <w:rFonts w:ascii="Arial" w:hAnsi="Arial" w:cs="Arial"/>
                <w:sz w:val="20"/>
                <w:szCs w:val="20"/>
              </w:rPr>
              <w:t>Наименование измеряемой величины</w:t>
            </w:r>
          </w:p>
        </w:tc>
        <w:tc>
          <w:tcPr>
            <w:tcW w:w="3147" w:type="dxa"/>
            <w:vAlign w:val="center"/>
          </w:tcPr>
          <w:p w14:paraId="5613FF34" w14:textId="77777777" w:rsidR="00004FA0" w:rsidRPr="00FE5678" w:rsidRDefault="00004FA0" w:rsidP="00FF6D26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5678">
              <w:rPr>
                <w:rFonts w:ascii="Arial" w:hAnsi="Arial" w:cs="Arial"/>
                <w:sz w:val="20"/>
                <w:szCs w:val="20"/>
              </w:rPr>
              <w:t>Диапазон измерений</w:t>
            </w:r>
          </w:p>
        </w:tc>
        <w:tc>
          <w:tcPr>
            <w:tcW w:w="3799" w:type="dxa"/>
            <w:vAlign w:val="center"/>
          </w:tcPr>
          <w:p w14:paraId="5832469B" w14:textId="77777777" w:rsidR="00004FA0" w:rsidRPr="00FE5678" w:rsidRDefault="00004FA0" w:rsidP="00FF6D26">
            <w:pPr>
              <w:ind w:left="-57" w:right="-5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5678">
              <w:rPr>
                <w:rFonts w:ascii="Arial" w:hAnsi="Arial" w:cs="Arial"/>
                <w:sz w:val="20"/>
                <w:szCs w:val="20"/>
              </w:rPr>
              <w:t>Относительная допускаемая (целевая неопределенность измерений, при уровне доверия р = 95%,</w:t>
            </w:r>
          </w:p>
          <w:p w14:paraId="1BCB848C" w14:textId="77777777" w:rsidR="00004FA0" w:rsidRPr="00FE5678" w:rsidRDefault="009B6F1E" w:rsidP="00FF6D26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m:oMath>
              <m:sSub>
                <m:sSubPr>
                  <m:ctrlPr>
                    <w:rPr>
                      <w:rFonts w:ascii="Cambria Math" w:hAnsi="Cambria Math" w:cs="Arial"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0"/>
                      <w:szCs w:val="20"/>
                    </w:rPr>
                    <m:t>U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0"/>
                      <w:szCs w:val="20"/>
                    </w:rPr>
                    <m:t>target</m:t>
                  </m:r>
                </m:sub>
              </m:sSub>
            </m:oMath>
            <w:r w:rsidR="00004FA0" w:rsidRPr="00FE5678">
              <w:rPr>
                <w:rFonts w:ascii="Arial" w:hAnsi="Arial" w:cs="Arial"/>
                <w:sz w:val="20"/>
                <w:szCs w:val="20"/>
              </w:rPr>
              <w:t>, %</w:t>
            </w:r>
          </w:p>
        </w:tc>
      </w:tr>
      <w:tr w:rsidR="00FF6D26" w:rsidRPr="00FE5678" w14:paraId="4F52E527" w14:textId="77777777" w:rsidTr="00FF6D26">
        <w:tc>
          <w:tcPr>
            <w:tcW w:w="2660" w:type="dxa"/>
            <w:vMerge w:val="restart"/>
            <w:vAlign w:val="center"/>
          </w:tcPr>
          <w:p w14:paraId="1771D2D8" w14:textId="2CC6361C" w:rsidR="00FF6D26" w:rsidRPr="00FE5678" w:rsidRDefault="00FF6D26" w:rsidP="00FF6D26">
            <w:pPr>
              <w:tabs>
                <w:tab w:val="left" w:pos="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5678">
              <w:rPr>
                <w:rFonts w:ascii="Arial" w:eastAsiaTheme="minorHAnsi" w:hAnsi="Arial" w:cs="Arial"/>
                <w:spacing w:val="-1"/>
                <w:sz w:val="20"/>
                <w:szCs w:val="20"/>
                <w:lang w:eastAsia="en-US"/>
              </w:rPr>
              <w:t>Линейная плотность</w:t>
            </w:r>
            <w:r w:rsidRPr="00FE5678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Arial"/>
                      <w:sz w:val="20"/>
                      <w:szCs w:val="20"/>
                      <w:lang w:val="en-US"/>
                    </w:rPr>
                  </m:ctrlPr>
                </m:sSubPr>
                <m:e>
                  <m:acc>
                    <m:accPr>
                      <m:chr m:val="̅"/>
                      <m:ctrlPr>
                        <w:rPr>
                          <w:rFonts w:ascii="Cambria Math" w:hAnsi="Cambria Math" w:cs="Arial"/>
                          <w:sz w:val="20"/>
                          <w:szCs w:val="20"/>
                          <w:lang w:val="en-US"/>
                        </w:rPr>
                      </m:ctrlPr>
                    </m:acc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  <w:sz w:val="20"/>
                          <w:szCs w:val="20"/>
                          <w:lang w:val="en-US"/>
                        </w:rPr>
                        <m:t>T</m:t>
                      </m:r>
                    </m:e>
                  </m:acc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0"/>
                      <w:szCs w:val="20"/>
                      <w:lang w:val="en-US"/>
                    </w:rPr>
                    <m:t>t</m:t>
                  </m:r>
                </m:sub>
              </m:sSub>
            </m:oMath>
            <w:r w:rsidRPr="00FE5678">
              <w:rPr>
                <w:rFonts w:ascii="Arial" w:hAnsi="Arial" w:cs="Arial"/>
                <w:sz w:val="20"/>
                <w:szCs w:val="20"/>
              </w:rPr>
              <w:t>, текс</w:t>
            </w:r>
          </w:p>
        </w:tc>
        <w:tc>
          <w:tcPr>
            <w:tcW w:w="3147" w:type="dxa"/>
            <w:vAlign w:val="center"/>
          </w:tcPr>
          <w:p w14:paraId="04B26CE2" w14:textId="59086FC0" w:rsidR="00FF6D26" w:rsidRPr="00FE5678" w:rsidRDefault="00FF6D26" w:rsidP="00FF6D26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5678">
              <w:rPr>
                <w:rFonts w:ascii="Arial" w:hAnsi="Arial" w:cs="Arial"/>
                <w:spacing w:val="-1"/>
                <w:sz w:val="20"/>
                <w:szCs w:val="20"/>
              </w:rPr>
              <w:t>от 0,07 до 0,10 включительно</w:t>
            </w:r>
          </w:p>
        </w:tc>
        <w:tc>
          <w:tcPr>
            <w:tcW w:w="3799" w:type="dxa"/>
            <w:vAlign w:val="center"/>
          </w:tcPr>
          <w:p w14:paraId="6177E32B" w14:textId="0BE2B357" w:rsidR="00FF6D26" w:rsidRPr="00FE5678" w:rsidRDefault="00FF6D26" w:rsidP="00FF6D26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5678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FF6D26" w:rsidRPr="00FE5678" w14:paraId="22AC47C5" w14:textId="77777777" w:rsidTr="00FF6D26">
        <w:tc>
          <w:tcPr>
            <w:tcW w:w="2660" w:type="dxa"/>
            <w:vMerge/>
            <w:vAlign w:val="center"/>
          </w:tcPr>
          <w:p w14:paraId="6401CC9D" w14:textId="77777777" w:rsidR="00FF6D26" w:rsidRPr="00FE5678" w:rsidRDefault="00FF6D26" w:rsidP="00FF6D26">
            <w:pPr>
              <w:tabs>
                <w:tab w:val="left" w:pos="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47" w:type="dxa"/>
            <w:vAlign w:val="center"/>
          </w:tcPr>
          <w:p w14:paraId="34139E71" w14:textId="3B2EF4A0" w:rsidR="00FF6D26" w:rsidRPr="00FE5678" w:rsidRDefault="00FF6D26" w:rsidP="00FF6D26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5678">
              <w:rPr>
                <w:rFonts w:ascii="Arial" w:hAnsi="Arial" w:cs="Arial"/>
                <w:spacing w:val="-1"/>
                <w:sz w:val="20"/>
                <w:szCs w:val="20"/>
              </w:rPr>
              <w:t>св. 0,10 до 1,30 включительно</w:t>
            </w:r>
          </w:p>
        </w:tc>
        <w:tc>
          <w:tcPr>
            <w:tcW w:w="3799" w:type="dxa"/>
            <w:vAlign w:val="center"/>
          </w:tcPr>
          <w:p w14:paraId="6FB2351B" w14:textId="050D71C5" w:rsidR="00FF6D26" w:rsidRPr="00FE5678" w:rsidRDefault="00FF6D26" w:rsidP="00FF6D26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5678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FF6D26" w:rsidRPr="00FE5678" w14:paraId="7B597882" w14:textId="77777777" w:rsidTr="00FF6D26">
        <w:tc>
          <w:tcPr>
            <w:tcW w:w="2660" w:type="dxa"/>
            <w:vMerge/>
            <w:vAlign w:val="center"/>
          </w:tcPr>
          <w:p w14:paraId="78C5C93D" w14:textId="77777777" w:rsidR="00FF6D26" w:rsidRPr="00FE5678" w:rsidRDefault="00FF6D26" w:rsidP="00FF6D26">
            <w:pPr>
              <w:tabs>
                <w:tab w:val="left" w:pos="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47" w:type="dxa"/>
            <w:vAlign w:val="center"/>
          </w:tcPr>
          <w:p w14:paraId="56C6235E" w14:textId="1FC28379" w:rsidR="00FF6D26" w:rsidRPr="00FE5678" w:rsidRDefault="00FF6D26" w:rsidP="00FF6D26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5678">
              <w:rPr>
                <w:rFonts w:ascii="Arial" w:hAnsi="Arial" w:cs="Arial"/>
                <w:spacing w:val="-1"/>
                <w:sz w:val="20"/>
                <w:szCs w:val="20"/>
              </w:rPr>
              <w:t>св. 1,30 до 2,50 включительно</w:t>
            </w:r>
          </w:p>
        </w:tc>
        <w:tc>
          <w:tcPr>
            <w:tcW w:w="3799" w:type="dxa"/>
            <w:vAlign w:val="center"/>
          </w:tcPr>
          <w:p w14:paraId="0A47B0E2" w14:textId="6FD253D4" w:rsidR="00FF6D26" w:rsidRPr="00FE5678" w:rsidRDefault="00FF6D26" w:rsidP="00FF6D26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5678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</w:tbl>
    <w:p w14:paraId="64401459" w14:textId="34A6D01A" w:rsidR="00004FA0" w:rsidRPr="00FE5678" w:rsidRDefault="00004FA0" w:rsidP="00FF6D26">
      <w:pPr>
        <w:pStyle w:val="aff6"/>
        <w:tabs>
          <w:tab w:val="left" w:leader="dot" w:pos="9356"/>
        </w:tabs>
        <w:ind w:left="0" w:firstLine="851"/>
        <w:jc w:val="both"/>
        <w:rPr>
          <w:rFonts w:ascii="Arial" w:hAnsi="Arial" w:cs="Arial"/>
        </w:rPr>
      </w:pPr>
      <w:r w:rsidRPr="00FE5678">
        <w:rPr>
          <w:rFonts w:ascii="Arial" w:hAnsi="Arial" w:cs="Arial"/>
        </w:rPr>
        <w:t xml:space="preserve">При выполнении условия </w:t>
      </w:r>
      <m:oMath>
        <m:sSub>
          <m:sSubPr>
            <m:ctrlPr>
              <w:rPr>
                <w:rFonts w:ascii="Cambria Math" w:hAnsi="Cambria Math" w:cs="Arial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</w:rPr>
              <m:t>отн</m:t>
            </m:r>
          </m:sub>
        </m:sSub>
        <m:r>
          <m:rPr>
            <m:sty m:val="p"/>
          </m:rPr>
          <w:rPr>
            <w:rFonts w:ascii="Cambria Math" w:hAnsi="Cambria Math" w:cs="Arial"/>
          </w:rPr>
          <m:t>≤</m:t>
        </m:r>
        <m:sSub>
          <m:sSubPr>
            <m:ctrlPr>
              <w:rPr>
                <w:rFonts w:ascii="Cambria Math" w:hAnsi="Cambria Math" w:cs="Arial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</w:rPr>
              <m:t>target</m:t>
            </m:r>
          </m:sub>
        </m:sSub>
      </m:oMath>
      <w:r w:rsidRPr="00FE5678">
        <w:rPr>
          <w:rFonts w:ascii="Arial" w:hAnsi="Arial" w:cs="Arial"/>
        </w:rPr>
        <w:t xml:space="preserve"> точность измерений является приемлемой.</w:t>
      </w:r>
    </w:p>
    <w:p w14:paraId="0959840F" w14:textId="77777777" w:rsidR="00004FA0" w:rsidRPr="00FE5678" w:rsidRDefault="00004FA0" w:rsidP="00FF6D26">
      <w:pPr>
        <w:pStyle w:val="aff6"/>
        <w:tabs>
          <w:tab w:val="left" w:leader="dot" w:pos="9356"/>
        </w:tabs>
        <w:ind w:left="0" w:firstLine="851"/>
        <w:jc w:val="both"/>
        <w:rPr>
          <w:rFonts w:ascii="Arial" w:hAnsi="Arial" w:cs="Arial"/>
        </w:rPr>
      </w:pPr>
      <w:r w:rsidRPr="00FE5678">
        <w:rPr>
          <w:rFonts w:ascii="Arial" w:hAnsi="Arial" w:cs="Arial"/>
        </w:rPr>
        <w:t xml:space="preserve">Если </w:t>
      </w:r>
      <m:oMath>
        <m:sSub>
          <m:sSubPr>
            <m:ctrlPr>
              <w:rPr>
                <w:rFonts w:ascii="Cambria Math" w:hAnsi="Cambria Math" w:cs="Arial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</w:rPr>
              <m:t>отн</m:t>
            </m:r>
          </m:sub>
        </m:sSub>
        <m:r>
          <m:rPr>
            <m:sty m:val="p"/>
          </m:rPr>
          <w:rPr>
            <w:rFonts w:ascii="Cambria Math" w:hAnsi="Cambria Math" w:cs="Arial"/>
          </w:rPr>
          <m:t>&gt;</m:t>
        </m:r>
        <m:sSub>
          <m:sSubPr>
            <m:ctrlPr>
              <w:rPr>
                <w:rFonts w:ascii="Cambria Math" w:hAnsi="Cambria Math" w:cs="Arial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</w:rPr>
              <m:t>target</m:t>
            </m:r>
          </m:sub>
        </m:sSub>
      </m:oMath>
      <w:r w:rsidRPr="00FE5678">
        <w:rPr>
          <w:rFonts w:ascii="Arial" w:hAnsi="Arial" w:cs="Arial"/>
        </w:rPr>
        <w:t xml:space="preserve"> результаты измерений отбрасывают, измерения проводят повторно.</w:t>
      </w:r>
    </w:p>
    <w:p w14:paraId="4A2BF23D" w14:textId="77777777" w:rsidR="00004FA0" w:rsidRPr="00FE5678" w:rsidRDefault="00004FA0" w:rsidP="00FF6D26">
      <w:pPr>
        <w:pStyle w:val="10"/>
        <w:ind w:firstLine="567"/>
        <w:rPr>
          <w:rFonts w:ascii="Arial" w:hAnsi="Arial" w:cs="Arial"/>
          <w:b w:val="0"/>
          <w:bCs/>
          <w:i w:val="0"/>
          <w:iCs w:val="0"/>
          <w:color w:val="000000" w:themeColor="text1"/>
        </w:rPr>
      </w:pPr>
      <w:r w:rsidRPr="00FE5678">
        <w:rPr>
          <w:rFonts w:ascii="Arial" w:hAnsi="Arial" w:cs="Arial"/>
          <w:bCs/>
          <w:i w:val="0"/>
          <w:iCs w:val="0"/>
          <w:color w:val="000000" w:themeColor="text1"/>
        </w:rPr>
        <w:t>Б.12 Оформление результатов измерений</w:t>
      </w:r>
    </w:p>
    <w:p w14:paraId="12F8F03F" w14:textId="77777777" w:rsidR="00004FA0" w:rsidRPr="00FE5678" w:rsidRDefault="00004FA0" w:rsidP="00FF6D26">
      <w:pPr>
        <w:pStyle w:val="aff6"/>
        <w:tabs>
          <w:tab w:val="left" w:leader="dot" w:pos="9356"/>
        </w:tabs>
        <w:ind w:left="0" w:firstLine="851"/>
        <w:jc w:val="both"/>
        <w:rPr>
          <w:rFonts w:ascii="Arial" w:hAnsi="Arial" w:cs="Arial"/>
        </w:rPr>
      </w:pPr>
      <w:r w:rsidRPr="00FE5678">
        <w:rPr>
          <w:rFonts w:ascii="Arial" w:hAnsi="Arial" w:cs="Arial"/>
        </w:rPr>
        <w:t xml:space="preserve">Б.12.1 Результат измерений, текс, записывают в виде: </w:t>
      </w:r>
    </w:p>
    <w:p w14:paraId="73254B71" w14:textId="77777777" w:rsidR="00004FA0" w:rsidRPr="00FE5678" w:rsidRDefault="009B6F1E" w:rsidP="00FF6D26">
      <w:pPr>
        <w:pStyle w:val="aff6"/>
        <w:tabs>
          <w:tab w:val="left" w:leader="dot" w:pos="9356"/>
        </w:tabs>
        <w:ind w:left="0" w:firstLine="851"/>
        <w:jc w:val="both"/>
        <w:rPr>
          <w:rFonts w:ascii="Arial" w:hAnsi="Arial" w:cs="Arial"/>
        </w:rPr>
      </w:pPr>
      <m:oMath>
        <m:sSub>
          <m:sSubPr>
            <m:ctrlPr>
              <w:rPr>
                <w:rFonts w:ascii="Cambria Math" w:hAnsi="Cambria Math" w:cs="Arial"/>
                <w:lang w:val="en-US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 w:cs="Arial"/>
                    <w:lang w:val="en-US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Arial"/>
                    <w:lang w:val="en-US"/>
                  </w:rPr>
                  <m:t>T</m:t>
                </m:r>
              </m:e>
            </m:acc>
          </m:e>
          <m:sub>
            <m:r>
              <m:rPr>
                <m:sty m:val="p"/>
              </m:rPr>
              <w:rPr>
                <w:rFonts w:ascii="Cambria Math" w:hAnsi="Cambria Math" w:cs="Arial"/>
                <w:lang w:val="en-US"/>
              </w:rPr>
              <m:t>t</m:t>
            </m:r>
          </m:sub>
        </m:sSub>
      </m:oMath>
      <w:r w:rsidR="00004FA0" w:rsidRPr="00FE5678">
        <w:rPr>
          <w:rFonts w:ascii="Arial" w:hAnsi="Arial" w:cs="Arial"/>
        </w:rPr>
        <w:t xml:space="preserve"> ± U, </w:t>
      </w:r>
      <w:r w:rsidR="00004FA0" w:rsidRPr="00FE5678">
        <w:rPr>
          <w:rFonts w:ascii="Arial" w:hAnsi="Arial" w:cs="Arial"/>
          <w:lang w:val="en-US"/>
        </w:rPr>
        <w:t>k</w:t>
      </w:r>
      <w:r w:rsidR="00004FA0" w:rsidRPr="00FE5678">
        <w:rPr>
          <w:rFonts w:ascii="Arial" w:hAnsi="Arial" w:cs="Arial"/>
        </w:rPr>
        <w:t xml:space="preserve"> = …, р = 95 %</w:t>
      </w:r>
    </w:p>
    <w:p w14:paraId="354A6E9E" w14:textId="77777777" w:rsidR="00FF6D26" w:rsidRPr="00FE5678" w:rsidRDefault="00004FA0" w:rsidP="00FF6D26">
      <w:pPr>
        <w:pStyle w:val="aff6"/>
        <w:tabs>
          <w:tab w:val="left" w:leader="dot" w:pos="9356"/>
        </w:tabs>
        <w:ind w:left="0" w:firstLine="851"/>
        <w:jc w:val="both"/>
        <w:rPr>
          <w:rFonts w:ascii="Arial" w:hAnsi="Arial" w:cs="Arial"/>
        </w:rPr>
      </w:pPr>
      <w:r w:rsidRPr="00FE5678">
        <w:rPr>
          <w:rFonts w:ascii="Arial" w:hAnsi="Arial" w:cs="Arial"/>
        </w:rPr>
        <w:t xml:space="preserve">где U – значение расширенной неопределенности, текс, при </w:t>
      </w:r>
      <w:r w:rsidRPr="00FE5678">
        <w:rPr>
          <w:rFonts w:ascii="Arial" w:hAnsi="Arial" w:cs="Arial"/>
          <w:lang w:val="en-US"/>
        </w:rPr>
        <w:t>k</w:t>
      </w:r>
      <w:r w:rsidRPr="00FE5678">
        <w:rPr>
          <w:rFonts w:ascii="Arial" w:hAnsi="Arial" w:cs="Arial"/>
        </w:rPr>
        <w:t xml:space="preserve"> = …,</w:t>
      </w:r>
    </w:p>
    <w:p w14:paraId="78CC34D8" w14:textId="1C48F0CB" w:rsidR="00004FA0" w:rsidRPr="00FE5678" w:rsidRDefault="00004FA0" w:rsidP="00FF6D26">
      <w:pPr>
        <w:tabs>
          <w:tab w:val="left" w:leader="dot" w:pos="9356"/>
        </w:tabs>
        <w:jc w:val="both"/>
        <w:rPr>
          <w:rFonts w:ascii="Arial" w:hAnsi="Arial" w:cs="Arial"/>
        </w:rPr>
      </w:pPr>
      <w:r w:rsidRPr="00FE5678">
        <w:rPr>
          <w:rFonts w:ascii="Arial" w:hAnsi="Arial" w:cs="Arial"/>
        </w:rPr>
        <w:t>р = 95 %.</w:t>
      </w:r>
    </w:p>
    <w:p w14:paraId="4D1439FB" w14:textId="77777777" w:rsidR="00004FA0" w:rsidRPr="00FE5678" w:rsidRDefault="00004FA0" w:rsidP="00FF6D26">
      <w:pPr>
        <w:pStyle w:val="aff6"/>
        <w:tabs>
          <w:tab w:val="left" w:leader="dot" w:pos="9356"/>
        </w:tabs>
        <w:ind w:left="0" w:firstLine="851"/>
        <w:jc w:val="both"/>
        <w:rPr>
          <w:rFonts w:ascii="Arial" w:hAnsi="Arial" w:cs="Arial"/>
        </w:rPr>
      </w:pPr>
      <w:r w:rsidRPr="00FE5678">
        <w:rPr>
          <w:rFonts w:ascii="Arial" w:hAnsi="Arial" w:cs="Arial"/>
        </w:rPr>
        <w:t>Результат измерений округляют до разрядности значения расширенной неопределенности U.</w:t>
      </w:r>
    </w:p>
    <w:p w14:paraId="1C01213C" w14:textId="77777777" w:rsidR="00004FA0" w:rsidRPr="00FE5678" w:rsidRDefault="00004FA0" w:rsidP="00FF6D26">
      <w:pPr>
        <w:pStyle w:val="aff6"/>
        <w:tabs>
          <w:tab w:val="left" w:leader="dot" w:pos="9356"/>
        </w:tabs>
        <w:ind w:left="0" w:firstLine="851"/>
        <w:jc w:val="both"/>
        <w:rPr>
          <w:rFonts w:ascii="Arial" w:hAnsi="Arial" w:cs="Arial"/>
        </w:rPr>
      </w:pPr>
      <w:r w:rsidRPr="00FE5678">
        <w:rPr>
          <w:rFonts w:ascii="Arial" w:hAnsi="Arial" w:cs="Arial"/>
        </w:rPr>
        <w:t>Б.12.2 Результаты измерений заносят в протокол испытаний.</w:t>
      </w:r>
    </w:p>
    <w:p w14:paraId="7264C679" w14:textId="77777777" w:rsidR="00004FA0" w:rsidRPr="00FE5678" w:rsidRDefault="00004FA0" w:rsidP="00FF6D26">
      <w:pPr>
        <w:ind w:firstLine="851"/>
        <w:jc w:val="both"/>
        <w:rPr>
          <w:rFonts w:ascii="Arial" w:hAnsi="Arial" w:cs="Arial"/>
        </w:rPr>
      </w:pPr>
      <w:r w:rsidRPr="00FE5678">
        <w:rPr>
          <w:rFonts w:ascii="Arial" w:hAnsi="Arial" w:cs="Arial"/>
        </w:rPr>
        <w:t>В протокол испытаний заносят следующие данные:</w:t>
      </w:r>
    </w:p>
    <w:p w14:paraId="1F1EFB55" w14:textId="77777777" w:rsidR="00004FA0" w:rsidRPr="00FE5678" w:rsidRDefault="00004FA0" w:rsidP="00FF6D26">
      <w:pPr>
        <w:ind w:firstLine="851"/>
        <w:jc w:val="both"/>
        <w:rPr>
          <w:rFonts w:ascii="Arial" w:hAnsi="Arial" w:cs="Arial"/>
        </w:rPr>
      </w:pPr>
      <w:r w:rsidRPr="00FE5678">
        <w:rPr>
          <w:rFonts w:ascii="Arial" w:hAnsi="Arial" w:cs="Arial"/>
        </w:rPr>
        <w:t>а) ссылка на методику измерений;</w:t>
      </w:r>
    </w:p>
    <w:p w14:paraId="029CAA99" w14:textId="77777777" w:rsidR="00004FA0" w:rsidRPr="00FE5678" w:rsidRDefault="00004FA0" w:rsidP="00FF6D26">
      <w:pPr>
        <w:ind w:firstLine="851"/>
        <w:jc w:val="both"/>
        <w:rPr>
          <w:rFonts w:ascii="Arial" w:hAnsi="Arial" w:cs="Arial"/>
        </w:rPr>
      </w:pPr>
      <w:r w:rsidRPr="00FE5678">
        <w:rPr>
          <w:rFonts w:ascii="Arial" w:hAnsi="Arial" w:cs="Arial"/>
        </w:rPr>
        <w:t>б) относительная влажность и температура атмосфер для кондиционирования и испытания;</w:t>
      </w:r>
    </w:p>
    <w:p w14:paraId="4F496455" w14:textId="77777777" w:rsidR="00004FA0" w:rsidRPr="00FE5678" w:rsidRDefault="00004FA0" w:rsidP="00FF6D26">
      <w:pPr>
        <w:ind w:firstLine="851"/>
        <w:jc w:val="both"/>
        <w:rPr>
          <w:rFonts w:ascii="Arial" w:hAnsi="Arial" w:cs="Arial"/>
        </w:rPr>
      </w:pPr>
      <w:r w:rsidRPr="00FE5678">
        <w:rPr>
          <w:rFonts w:ascii="Arial" w:hAnsi="Arial" w:cs="Arial"/>
        </w:rPr>
        <w:t>в) количество исследуемых проб;</w:t>
      </w:r>
    </w:p>
    <w:p w14:paraId="4D9AE5ED" w14:textId="77777777" w:rsidR="00004FA0" w:rsidRPr="00FE5678" w:rsidRDefault="00004FA0" w:rsidP="00FF6D26">
      <w:pPr>
        <w:ind w:firstLine="851"/>
        <w:jc w:val="both"/>
        <w:rPr>
          <w:rFonts w:ascii="Arial" w:hAnsi="Arial" w:cs="Arial"/>
        </w:rPr>
      </w:pPr>
      <w:r w:rsidRPr="00FE5678">
        <w:rPr>
          <w:rFonts w:ascii="Arial" w:hAnsi="Arial" w:cs="Arial"/>
        </w:rPr>
        <w:t>г) результаты измерений;</w:t>
      </w:r>
    </w:p>
    <w:p w14:paraId="4A7385CC" w14:textId="77777777" w:rsidR="00004FA0" w:rsidRPr="00FE5678" w:rsidRDefault="00004FA0" w:rsidP="00FF6D26">
      <w:pPr>
        <w:ind w:firstLine="851"/>
        <w:jc w:val="both"/>
        <w:rPr>
          <w:rFonts w:ascii="Arial" w:hAnsi="Arial" w:cs="Arial"/>
        </w:rPr>
      </w:pPr>
      <w:r w:rsidRPr="00FE5678">
        <w:rPr>
          <w:rFonts w:ascii="Arial" w:hAnsi="Arial" w:cs="Arial"/>
        </w:rPr>
        <w:t>д) все рабочие условия, не указанные в настоящей методике, а также любые случаи, которые могли бы повлиять на результаты.</w:t>
      </w:r>
    </w:p>
    <w:p w14:paraId="4CE0AEA3" w14:textId="77777777" w:rsidR="00004FA0" w:rsidRPr="00FE5678" w:rsidRDefault="00004FA0" w:rsidP="00FF6D26">
      <w:pPr>
        <w:pStyle w:val="10"/>
        <w:ind w:firstLine="567"/>
        <w:rPr>
          <w:rFonts w:ascii="Arial" w:hAnsi="Arial" w:cs="Arial"/>
          <w:b w:val="0"/>
          <w:bCs/>
          <w:i w:val="0"/>
          <w:iCs w:val="0"/>
          <w:color w:val="000000" w:themeColor="text1"/>
        </w:rPr>
      </w:pPr>
      <w:r w:rsidRPr="00FE5678">
        <w:rPr>
          <w:rFonts w:ascii="Arial" w:hAnsi="Arial" w:cs="Arial"/>
          <w:bCs/>
          <w:i w:val="0"/>
          <w:iCs w:val="0"/>
          <w:color w:val="000000" w:themeColor="text1"/>
        </w:rPr>
        <w:t>Б.13 Контроль качества результатов измерений</w:t>
      </w:r>
    </w:p>
    <w:p w14:paraId="629880A6" w14:textId="77777777" w:rsidR="00004FA0" w:rsidRPr="00FE5678" w:rsidRDefault="00004FA0" w:rsidP="00FF6D26">
      <w:pPr>
        <w:pStyle w:val="aff6"/>
        <w:tabs>
          <w:tab w:val="left" w:leader="dot" w:pos="9356"/>
        </w:tabs>
        <w:ind w:left="0" w:firstLine="851"/>
        <w:jc w:val="both"/>
        <w:rPr>
          <w:rFonts w:ascii="Arial" w:hAnsi="Arial" w:cs="Arial"/>
        </w:rPr>
      </w:pPr>
      <w:r w:rsidRPr="00FE5678">
        <w:rPr>
          <w:rFonts w:ascii="Arial" w:hAnsi="Arial" w:cs="Arial"/>
        </w:rPr>
        <w:t>Контроль качества (точности) результатов измерений при реализации методики измерений в лаборатории предусматривает:</w:t>
      </w:r>
    </w:p>
    <w:p w14:paraId="0F8C4D8E" w14:textId="77777777" w:rsidR="00004FA0" w:rsidRPr="00FE5678" w:rsidRDefault="00004FA0" w:rsidP="00FF6D26">
      <w:pPr>
        <w:pStyle w:val="aff6"/>
        <w:tabs>
          <w:tab w:val="left" w:leader="dot" w:pos="9356"/>
        </w:tabs>
        <w:ind w:left="0" w:firstLine="851"/>
        <w:jc w:val="both"/>
        <w:rPr>
          <w:rFonts w:ascii="Arial" w:hAnsi="Arial" w:cs="Arial"/>
        </w:rPr>
      </w:pPr>
      <w:r w:rsidRPr="00FE5678">
        <w:rPr>
          <w:rFonts w:ascii="Arial" w:hAnsi="Arial" w:cs="Arial"/>
        </w:rPr>
        <w:t xml:space="preserve">1) оперативный контроль исполнителем результатов измерений на основе расчета расширенной неопределенности U при выполнении отдельно взятой контрольной процедуры и сравнения значения U с значением допускаемой (целевой) неопределенности методики измерений </w:t>
      </w:r>
      <m:oMath>
        <m:sSub>
          <m:sSubPr>
            <m:ctrlPr>
              <w:rPr>
                <w:rFonts w:ascii="Cambria Math" w:hAnsi="Cambria Math" w:cs="Arial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</w:rPr>
              <m:t>target</m:t>
            </m:r>
          </m:sub>
        </m:sSub>
      </m:oMath>
      <w:r w:rsidRPr="00FE5678">
        <w:rPr>
          <w:rFonts w:ascii="Arial" w:hAnsi="Arial" w:cs="Arial"/>
        </w:rPr>
        <w:t>.</w:t>
      </w:r>
    </w:p>
    <w:p w14:paraId="1487ED9F" w14:textId="77777777" w:rsidR="00004FA0" w:rsidRPr="00FE5678" w:rsidRDefault="00004FA0" w:rsidP="00FF6D26">
      <w:pPr>
        <w:pStyle w:val="aff6"/>
        <w:tabs>
          <w:tab w:val="left" w:leader="dot" w:pos="9356"/>
        </w:tabs>
        <w:ind w:left="0" w:firstLine="851"/>
        <w:jc w:val="both"/>
        <w:rPr>
          <w:rFonts w:ascii="Arial" w:hAnsi="Arial" w:cs="Arial"/>
        </w:rPr>
      </w:pPr>
      <w:r w:rsidRPr="00FE5678">
        <w:rPr>
          <w:rFonts w:ascii="Arial" w:hAnsi="Arial" w:cs="Arial"/>
        </w:rPr>
        <w:t xml:space="preserve">Полученное значение расширенной неопределенности результата измерений U не должно превышать значение допускаемой (целевой) неопределенности методики измерений </w:t>
      </w:r>
      <m:oMath>
        <m:sSub>
          <m:sSubPr>
            <m:ctrlPr>
              <w:rPr>
                <w:rFonts w:ascii="Cambria Math" w:hAnsi="Cambria Math" w:cs="Arial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</w:rPr>
              <m:t>target</m:t>
            </m:r>
          </m:sub>
        </m:sSub>
      </m:oMath>
      <w:r w:rsidRPr="00FE5678">
        <w:rPr>
          <w:rFonts w:ascii="Arial" w:hAnsi="Arial" w:cs="Arial"/>
        </w:rPr>
        <w:t>.</w:t>
      </w:r>
    </w:p>
    <w:p w14:paraId="3DB3A69B" w14:textId="77777777" w:rsidR="00004FA0" w:rsidRPr="00FE5678" w:rsidRDefault="00004FA0" w:rsidP="00FF6D26">
      <w:pPr>
        <w:pStyle w:val="aff6"/>
        <w:tabs>
          <w:tab w:val="left" w:leader="dot" w:pos="9356"/>
        </w:tabs>
        <w:ind w:left="0" w:firstLine="851"/>
        <w:jc w:val="both"/>
        <w:rPr>
          <w:rFonts w:ascii="Arial" w:hAnsi="Arial" w:cs="Arial"/>
        </w:rPr>
      </w:pPr>
      <w:r w:rsidRPr="00FE5678">
        <w:rPr>
          <w:rFonts w:ascii="Arial" w:hAnsi="Arial" w:cs="Arial"/>
        </w:rPr>
        <w:t>2) оперативный контроль точности результатов измерений с использованием образцов для контроля с приписанным значением линейной плотности согласно алгоритму п.5.5 РМГ 76.</w:t>
      </w:r>
    </w:p>
    <w:p w14:paraId="300B6AD7" w14:textId="77777777" w:rsidR="00004FA0" w:rsidRPr="00FE5678" w:rsidRDefault="00004FA0" w:rsidP="00FF6D26">
      <w:pPr>
        <w:pStyle w:val="10"/>
        <w:ind w:firstLine="851"/>
        <w:rPr>
          <w:rFonts w:ascii="Arial" w:hAnsi="Arial" w:cs="Arial"/>
          <w:b w:val="0"/>
          <w:bCs/>
          <w:i w:val="0"/>
          <w:iCs w:val="0"/>
          <w:color w:val="000000" w:themeColor="text1"/>
        </w:rPr>
      </w:pPr>
      <w:r w:rsidRPr="00FE5678">
        <w:rPr>
          <w:rFonts w:ascii="Arial" w:hAnsi="Arial" w:cs="Arial"/>
          <w:bCs/>
          <w:i w:val="0"/>
          <w:iCs w:val="0"/>
          <w:color w:val="000000" w:themeColor="text1"/>
        </w:rPr>
        <w:lastRenderedPageBreak/>
        <w:t>Б.14 Нормативные ссылки</w:t>
      </w:r>
    </w:p>
    <w:p w14:paraId="410E8E7A" w14:textId="77777777" w:rsidR="00004FA0" w:rsidRPr="00FE5678" w:rsidRDefault="00004FA0" w:rsidP="00FF6D26">
      <w:pPr>
        <w:pStyle w:val="aff6"/>
        <w:tabs>
          <w:tab w:val="left" w:leader="dot" w:pos="9356"/>
        </w:tabs>
        <w:ind w:left="0" w:firstLine="851"/>
        <w:jc w:val="both"/>
        <w:rPr>
          <w:rFonts w:ascii="Arial" w:hAnsi="Arial" w:cs="Arial"/>
        </w:rPr>
      </w:pPr>
      <w:r w:rsidRPr="00FE5678">
        <w:rPr>
          <w:rFonts w:ascii="Arial" w:hAnsi="Arial" w:cs="Arial"/>
        </w:rPr>
        <w:t>ГОСТ 12.1.019-2017 Система стандартов безопасности труда. Электробезопасность. Общие требования и номенклатура видов защиты.</w:t>
      </w:r>
    </w:p>
    <w:p w14:paraId="667CA606" w14:textId="77777777" w:rsidR="00004FA0" w:rsidRPr="00FE5678" w:rsidRDefault="00004FA0" w:rsidP="00FF6D26">
      <w:pPr>
        <w:pStyle w:val="aff6"/>
        <w:tabs>
          <w:tab w:val="left" w:leader="dot" w:pos="9356"/>
        </w:tabs>
        <w:ind w:left="0" w:firstLine="851"/>
        <w:jc w:val="both"/>
        <w:rPr>
          <w:rFonts w:ascii="Arial" w:hAnsi="Arial" w:cs="Arial"/>
        </w:rPr>
      </w:pPr>
      <w:r w:rsidRPr="00FE5678">
        <w:rPr>
          <w:rFonts w:ascii="Arial" w:hAnsi="Arial" w:cs="Arial"/>
        </w:rPr>
        <w:t>ГОСТ 12.1.004-91 Система стандартов безопасности труда. Пожарная безопасность. Общие требования.</w:t>
      </w:r>
    </w:p>
    <w:p w14:paraId="56FA2DDD" w14:textId="77777777" w:rsidR="00004FA0" w:rsidRPr="00FE5678" w:rsidRDefault="00004FA0" w:rsidP="00FF6D26">
      <w:pPr>
        <w:pStyle w:val="aff6"/>
        <w:tabs>
          <w:tab w:val="left" w:leader="dot" w:pos="9356"/>
        </w:tabs>
        <w:ind w:left="0" w:firstLine="851"/>
        <w:jc w:val="both"/>
        <w:rPr>
          <w:rFonts w:ascii="Arial" w:hAnsi="Arial" w:cs="Arial"/>
        </w:rPr>
      </w:pPr>
      <w:r w:rsidRPr="00FE5678">
        <w:rPr>
          <w:rFonts w:ascii="Arial" w:hAnsi="Arial" w:cs="Arial"/>
        </w:rPr>
        <w:t>ГОСТ 12.4.009-83 Система стандартов безопасности труда. Пожарная техника для защиты объектов. Основные виды. Размещение и обслуживание.</w:t>
      </w:r>
    </w:p>
    <w:p w14:paraId="56BE5086" w14:textId="77777777" w:rsidR="00004FA0" w:rsidRPr="00FE5678" w:rsidRDefault="00004FA0" w:rsidP="00FF6D26">
      <w:pPr>
        <w:pStyle w:val="aff6"/>
        <w:tabs>
          <w:tab w:val="left" w:leader="dot" w:pos="9356"/>
        </w:tabs>
        <w:ind w:left="0" w:firstLine="851"/>
        <w:jc w:val="both"/>
        <w:rPr>
          <w:rFonts w:ascii="Arial" w:hAnsi="Arial" w:cs="Arial"/>
        </w:rPr>
      </w:pPr>
      <w:r w:rsidRPr="00FE5678">
        <w:rPr>
          <w:rFonts w:ascii="Arial" w:hAnsi="Arial" w:cs="Arial"/>
        </w:rPr>
        <w:t>ГОСТ 10213.0-2002 Волокно штапельное и жгут химические. Правила приемки и метод отбора проб.</w:t>
      </w:r>
    </w:p>
    <w:p w14:paraId="5E240B54" w14:textId="77777777" w:rsidR="00004FA0" w:rsidRPr="00FE5678" w:rsidRDefault="00004FA0" w:rsidP="00FF6D26">
      <w:pPr>
        <w:pStyle w:val="aff6"/>
        <w:tabs>
          <w:tab w:val="left" w:leader="dot" w:pos="9356"/>
        </w:tabs>
        <w:ind w:left="0" w:firstLine="851"/>
        <w:jc w:val="both"/>
        <w:rPr>
          <w:rFonts w:ascii="Arial" w:hAnsi="Arial" w:cs="Arial"/>
        </w:rPr>
      </w:pPr>
      <w:r w:rsidRPr="00FE5678">
        <w:rPr>
          <w:rFonts w:ascii="Arial" w:hAnsi="Arial" w:cs="Arial"/>
        </w:rPr>
        <w:t>ГОСТ 24104-2001 Весы лабораторные. Общие технические требования.</w:t>
      </w:r>
    </w:p>
    <w:p w14:paraId="27D38FE0" w14:textId="77777777" w:rsidR="00004FA0" w:rsidRPr="00FE5678" w:rsidRDefault="00004FA0" w:rsidP="00FF6D26">
      <w:pPr>
        <w:pStyle w:val="aff6"/>
        <w:tabs>
          <w:tab w:val="left" w:leader="dot" w:pos="9356"/>
        </w:tabs>
        <w:ind w:left="0" w:firstLine="851"/>
        <w:jc w:val="both"/>
        <w:rPr>
          <w:rFonts w:ascii="Arial" w:hAnsi="Arial" w:cs="Arial"/>
        </w:rPr>
      </w:pPr>
      <w:r w:rsidRPr="00FE5678">
        <w:rPr>
          <w:rFonts w:ascii="Arial" w:hAnsi="Arial" w:cs="Arial"/>
        </w:rPr>
        <w:t>ГОСТ 34100.3-2017 Неопределенность измерения. Часть 3. Руководство по выражению неопределенности измерения.</w:t>
      </w:r>
    </w:p>
    <w:p w14:paraId="7A434F9A" w14:textId="77777777" w:rsidR="00004FA0" w:rsidRPr="00FE5678" w:rsidRDefault="00004FA0" w:rsidP="00FF6D26">
      <w:pPr>
        <w:pStyle w:val="aff6"/>
        <w:tabs>
          <w:tab w:val="left" w:leader="dot" w:pos="9356"/>
        </w:tabs>
        <w:ind w:left="0" w:firstLine="851"/>
        <w:jc w:val="both"/>
        <w:rPr>
          <w:rFonts w:ascii="Arial" w:hAnsi="Arial" w:cs="Arial"/>
        </w:rPr>
      </w:pPr>
      <w:r w:rsidRPr="00FE5678">
        <w:rPr>
          <w:rFonts w:ascii="Arial" w:hAnsi="Arial" w:cs="Arial"/>
        </w:rPr>
        <w:t>РМГ 76-2004 ГСИ. Внутренний контроль качества результатов количественного химического анализа.</w:t>
      </w:r>
    </w:p>
    <w:p w14:paraId="0351AEE0" w14:textId="77777777" w:rsidR="00004FA0" w:rsidRPr="00FE5678" w:rsidRDefault="00004FA0" w:rsidP="00FF6D26">
      <w:pPr>
        <w:pStyle w:val="aff6"/>
        <w:tabs>
          <w:tab w:val="left" w:leader="dot" w:pos="9356"/>
        </w:tabs>
        <w:ind w:left="0" w:firstLine="851"/>
        <w:jc w:val="both"/>
        <w:rPr>
          <w:rFonts w:ascii="Arial" w:hAnsi="Arial" w:cs="Arial"/>
        </w:rPr>
      </w:pPr>
      <w:r w:rsidRPr="00FE5678">
        <w:rPr>
          <w:rFonts w:ascii="Arial" w:hAnsi="Arial" w:cs="Arial"/>
        </w:rPr>
        <w:t>ПМГ 96-2009 ГСИ. Результаты и характеристики качества измерений. Формы представления.</w:t>
      </w:r>
    </w:p>
    <w:p w14:paraId="6FAE7873" w14:textId="77777777" w:rsidR="00004FA0" w:rsidRPr="00FE5678" w:rsidRDefault="00004FA0" w:rsidP="00004FA0">
      <w:pPr>
        <w:spacing w:line="360" w:lineRule="auto"/>
        <w:rPr>
          <w:rFonts w:ascii="Arial" w:hAnsi="Arial" w:cs="Arial"/>
          <w:b/>
          <w:bCs/>
          <w:kern w:val="32"/>
        </w:rPr>
      </w:pPr>
      <w:r w:rsidRPr="00FE5678">
        <w:rPr>
          <w:rFonts w:ascii="Arial" w:hAnsi="Arial" w:cs="Arial"/>
          <w:b/>
        </w:rPr>
        <w:br w:type="page"/>
      </w:r>
    </w:p>
    <w:p w14:paraId="134FD303" w14:textId="77777777" w:rsidR="00004FA0" w:rsidRPr="00FE5678" w:rsidRDefault="00004FA0" w:rsidP="00FF6D26">
      <w:pPr>
        <w:pStyle w:val="a"/>
        <w:numPr>
          <w:ilvl w:val="0"/>
          <w:numId w:val="0"/>
        </w:numPr>
        <w:jc w:val="center"/>
        <w:outlineLvl w:val="0"/>
        <w:rPr>
          <w:sz w:val="24"/>
          <w:szCs w:val="24"/>
        </w:rPr>
      </w:pPr>
      <w:bookmarkStart w:id="18" w:name="_Toc23265173"/>
      <w:r w:rsidRPr="00FE5678">
        <w:rPr>
          <w:b/>
          <w:sz w:val="24"/>
          <w:szCs w:val="24"/>
        </w:rPr>
        <w:lastRenderedPageBreak/>
        <w:t>Приложение Б.А</w:t>
      </w:r>
      <w:bookmarkEnd w:id="18"/>
    </w:p>
    <w:p w14:paraId="785ECE9D" w14:textId="71CD8504" w:rsidR="00004FA0" w:rsidRDefault="00004FA0" w:rsidP="00FF6D26">
      <w:pPr>
        <w:jc w:val="center"/>
        <w:rPr>
          <w:rFonts w:ascii="Arial" w:hAnsi="Arial" w:cs="Arial"/>
        </w:rPr>
      </w:pPr>
      <w:r w:rsidRPr="00FE5678">
        <w:rPr>
          <w:rFonts w:ascii="Arial" w:hAnsi="Arial" w:cs="Arial"/>
        </w:rPr>
        <w:t>(справочное)</w:t>
      </w:r>
    </w:p>
    <w:p w14:paraId="4518B83E" w14:textId="77777777" w:rsidR="006E02BF" w:rsidRPr="006E02BF" w:rsidRDefault="006E02BF" w:rsidP="006E02BF">
      <w:pPr>
        <w:spacing w:before="240" w:after="240"/>
        <w:ind w:firstLine="851"/>
        <w:jc w:val="both"/>
        <w:rPr>
          <w:rFonts w:ascii="Arial" w:hAnsi="Arial" w:cs="Arial"/>
          <w:b/>
          <w:bCs/>
        </w:rPr>
      </w:pPr>
      <w:r w:rsidRPr="006E02BF">
        <w:rPr>
          <w:rFonts w:ascii="Arial" w:hAnsi="Arial" w:cs="Arial"/>
          <w:b/>
          <w:bCs/>
        </w:rPr>
        <w:t>Соотношение линейной плотности и диаметра полиэфирного волокна</w:t>
      </w:r>
    </w:p>
    <w:p w14:paraId="303689F2" w14:textId="2F27433D" w:rsidR="00C565E6" w:rsidRPr="00F76417" w:rsidRDefault="00C565E6" w:rsidP="00C565E6">
      <w:pPr>
        <w:ind w:firstLine="851"/>
        <w:jc w:val="both"/>
        <w:rPr>
          <w:rFonts w:ascii="Arial" w:hAnsi="Arial" w:cs="Arial"/>
        </w:rPr>
      </w:pPr>
      <w:r w:rsidRPr="00FE5678">
        <w:rPr>
          <w:rFonts w:ascii="Arial" w:hAnsi="Arial" w:cs="Arial"/>
          <w:spacing w:val="30"/>
          <w:szCs w:val="20"/>
        </w:rPr>
        <w:t>Таблица</w:t>
      </w:r>
      <w:r w:rsidRPr="00FE5678">
        <w:rPr>
          <w:rFonts w:ascii="Arial" w:hAnsi="Arial" w:cs="Arial"/>
        </w:rPr>
        <w:t xml:space="preserve"> Б.А.1</w:t>
      </w:r>
    </w:p>
    <w:tbl>
      <w:tblPr>
        <w:tblStyle w:val="afc"/>
        <w:tblW w:w="10046" w:type="dxa"/>
        <w:tblInd w:w="-284" w:type="dxa"/>
        <w:tblLook w:val="04A0" w:firstRow="1" w:lastRow="0" w:firstColumn="1" w:lastColumn="0" w:noHBand="0" w:noVBand="1"/>
      </w:tblPr>
      <w:tblGrid>
        <w:gridCol w:w="382"/>
        <w:gridCol w:w="1105"/>
        <w:gridCol w:w="969"/>
        <w:gridCol w:w="382"/>
        <w:gridCol w:w="1105"/>
        <w:gridCol w:w="969"/>
        <w:gridCol w:w="493"/>
        <w:gridCol w:w="1105"/>
        <w:gridCol w:w="969"/>
        <w:gridCol w:w="493"/>
        <w:gridCol w:w="1105"/>
        <w:gridCol w:w="969"/>
      </w:tblGrid>
      <w:tr w:rsidR="00C565E6" w14:paraId="4C496AD8" w14:textId="77777777" w:rsidTr="008F6F48">
        <w:trPr>
          <w:tblHeader/>
        </w:trPr>
        <w:tc>
          <w:tcPr>
            <w:tcW w:w="382" w:type="dxa"/>
            <w:vAlign w:val="center"/>
          </w:tcPr>
          <w:p w14:paraId="3756E886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C5669">
              <w:rPr>
                <w:rFonts w:ascii="Arial" w:hAnsi="Arial" w:cs="Arial"/>
                <w:bCs/>
                <w:sz w:val="20"/>
                <w:szCs w:val="20"/>
              </w:rPr>
              <w:t>№</w:t>
            </w:r>
          </w:p>
        </w:tc>
        <w:tc>
          <w:tcPr>
            <w:tcW w:w="1105" w:type="dxa"/>
            <w:vAlign w:val="center"/>
          </w:tcPr>
          <w:p w14:paraId="1C232DD4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C5669">
              <w:rPr>
                <w:rFonts w:ascii="Arial" w:hAnsi="Arial" w:cs="Arial"/>
                <w:bCs/>
                <w:sz w:val="20"/>
                <w:szCs w:val="20"/>
              </w:rPr>
              <w:t>Линейная плотность Т</w:t>
            </w:r>
            <w:r w:rsidRPr="001C5669">
              <w:rPr>
                <w:rFonts w:ascii="Arial" w:hAnsi="Arial" w:cs="Arial"/>
                <w:bCs/>
                <w:sz w:val="20"/>
                <w:szCs w:val="20"/>
                <w:vertAlign w:val="subscript"/>
                <w:lang w:val="en-US"/>
              </w:rPr>
              <w:t>t</w:t>
            </w:r>
            <w:r w:rsidRPr="001C5669">
              <w:rPr>
                <w:rFonts w:ascii="Arial" w:hAnsi="Arial" w:cs="Arial"/>
                <w:bCs/>
                <w:sz w:val="20"/>
                <w:szCs w:val="20"/>
              </w:rPr>
              <w:t>, Текс</w:t>
            </w:r>
          </w:p>
        </w:tc>
        <w:tc>
          <w:tcPr>
            <w:tcW w:w="969" w:type="dxa"/>
            <w:vAlign w:val="center"/>
          </w:tcPr>
          <w:p w14:paraId="0CA1ECFE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C5669">
              <w:rPr>
                <w:rFonts w:ascii="Arial" w:hAnsi="Arial" w:cs="Arial"/>
                <w:bCs/>
                <w:sz w:val="20"/>
                <w:szCs w:val="20"/>
              </w:rPr>
              <w:t>Диаметр волокна</w:t>
            </w:r>
            <w:r w:rsidRPr="001C5669"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 d</w:t>
            </w:r>
            <w:r w:rsidRPr="001C5669">
              <w:rPr>
                <w:rFonts w:ascii="Arial" w:hAnsi="Arial" w:cs="Arial"/>
                <w:bCs/>
                <w:sz w:val="20"/>
                <w:szCs w:val="20"/>
              </w:rPr>
              <w:t>, мкм</w:t>
            </w:r>
          </w:p>
        </w:tc>
        <w:tc>
          <w:tcPr>
            <w:tcW w:w="382" w:type="dxa"/>
            <w:vAlign w:val="center"/>
          </w:tcPr>
          <w:p w14:paraId="3B0D90FC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C5669">
              <w:rPr>
                <w:rFonts w:ascii="Arial" w:hAnsi="Arial" w:cs="Arial"/>
                <w:bCs/>
                <w:sz w:val="20"/>
                <w:szCs w:val="20"/>
              </w:rPr>
              <w:t>№</w:t>
            </w:r>
          </w:p>
        </w:tc>
        <w:tc>
          <w:tcPr>
            <w:tcW w:w="1105" w:type="dxa"/>
            <w:vAlign w:val="center"/>
          </w:tcPr>
          <w:p w14:paraId="127FDCAE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C5669">
              <w:rPr>
                <w:rFonts w:ascii="Arial" w:hAnsi="Arial" w:cs="Arial"/>
                <w:bCs/>
                <w:sz w:val="20"/>
                <w:szCs w:val="20"/>
              </w:rPr>
              <w:t>Линейная плотность Т</w:t>
            </w:r>
            <w:r w:rsidRPr="001C5669">
              <w:rPr>
                <w:rFonts w:ascii="Arial" w:hAnsi="Arial" w:cs="Arial"/>
                <w:bCs/>
                <w:sz w:val="20"/>
                <w:szCs w:val="20"/>
                <w:vertAlign w:val="subscript"/>
                <w:lang w:val="en-US"/>
              </w:rPr>
              <w:t>t</w:t>
            </w:r>
            <w:r w:rsidRPr="001C5669">
              <w:rPr>
                <w:rFonts w:ascii="Arial" w:hAnsi="Arial" w:cs="Arial"/>
                <w:bCs/>
                <w:sz w:val="20"/>
                <w:szCs w:val="20"/>
              </w:rPr>
              <w:t>, текс</w:t>
            </w:r>
          </w:p>
        </w:tc>
        <w:tc>
          <w:tcPr>
            <w:tcW w:w="969" w:type="dxa"/>
            <w:vAlign w:val="center"/>
          </w:tcPr>
          <w:p w14:paraId="4E41BD7A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C5669">
              <w:rPr>
                <w:rFonts w:ascii="Arial" w:hAnsi="Arial" w:cs="Arial"/>
                <w:bCs/>
                <w:sz w:val="20"/>
                <w:szCs w:val="20"/>
              </w:rPr>
              <w:t>Диаметр волокна</w:t>
            </w:r>
            <w:r w:rsidRPr="001C5669"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 d</w:t>
            </w:r>
            <w:r w:rsidRPr="001C5669">
              <w:rPr>
                <w:rFonts w:ascii="Arial" w:hAnsi="Arial" w:cs="Arial"/>
                <w:bCs/>
                <w:sz w:val="20"/>
                <w:szCs w:val="20"/>
              </w:rPr>
              <w:t>, мкм</w:t>
            </w:r>
          </w:p>
        </w:tc>
        <w:tc>
          <w:tcPr>
            <w:tcW w:w="493" w:type="dxa"/>
            <w:vAlign w:val="center"/>
          </w:tcPr>
          <w:p w14:paraId="4B0EC8FC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C5669">
              <w:rPr>
                <w:rFonts w:ascii="Arial" w:hAnsi="Arial" w:cs="Arial"/>
                <w:bCs/>
                <w:sz w:val="20"/>
                <w:szCs w:val="20"/>
              </w:rPr>
              <w:t>№</w:t>
            </w:r>
          </w:p>
        </w:tc>
        <w:tc>
          <w:tcPr>
            <w:tcW w:w="1105" w:type="dxa"/>
            <w:vAlign w:val="center"/>
          </w:tcPr>
          <w:p w14:paraId="11415952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C5669">
              <w:rPr>
                <w:rFonts w:ascii="Arial" w:hAnsi="Arial" w:cs="Arial"/>
                <w:bCs/>
                <w:sz w:val="20"/>
                <w:szCs w:val="20"/>
              </w:rPr>
              <w:t>Линейная плотность Т</w:t>
            </w:r>
            <w:r w:rsidRPr="001C5669">
              <w:rPr>
                <w:rFonts w:ascii="Arial" w:hAnsi="Arial" w:cs="Arial"/>
                <w:bCs/>
                <w:sz w:val="20"/>
                <w:szCs w:val="20"/>
                <w:vertAlign w:val="subscript"/>
                <w:lang w:val="en-US"/>
              </w:rPr>
              <w:t>t</w:t>
            </w:r>
            <w:r w:rsidRPr="001C5669">
              <w:rPr>
                <w:rFonts w:ascii="Arial" w:hAnsi="Arial" w:cs="Arial"/>
                <w:bCs/>
                <w:sz w:val="20"/>
                <w:szCs w:val="20"/>
              </w:rPr>
              <w:t>, текс</w:t>
            </w:r>
          </w:p>
        </w:tc>
        <w:tc>
          <w:tcPr>
            <w:tcW w:w="969" w:type="dxa"/>
            <w:vAlign w:val="center"/>
          </w:tcPr>
          <w:p w14:paraId="130C563D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C5669">
              <w:rPr>
                <w:rFonts w:ascii="Arial" w:hAnsi="Arial" w:cs="Arial"/>
                <w:bCs/>
                <w:sz w:val="20"/>
                <w:szCs w:val="20"/>
              </w:rPr>
              <w:t>Диаметр волокна</w:t>
            </w:r>
            <w:r w:rsidRPr="001C5669"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 d</w:t>
            </w:r>
            <w:r w:rsidRPr="001C5669">
              <w:rPr>
                <w:rFonts w:ascii="Arial" w:hAnsi="Arial" w:cs="Arial"/>
                <w:bCs/>
                <w:sz w:val="20"/>
                <w:szCs w:val="20"/>
              </w:rPr>
              <w:t>, мкм</w:t>
            </w:r>
          </w:p>
        </w:tc>
        <w:tc>
          <w:tcPr>
            <w:tcW w:w="493" w:type="dxa"/>
            <w:vAlign w:val="center"/>
          </w:tcPr>
          <w:p w14:paraId="5B552585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C5669">
              <w:rPr>
                <w:rFonts w:ascii="Arial" w:hAnsi="Arial" w:cs="Arial"/>
                <w:bCs/>
                <w:sz w:val="20"/>
                <w:szCs w:val="20"/>
              </w:rPr>
              <w:t>№</w:t>
            </w:r>
          </w:p>
        </w:tc>
        <w:tc>
          <w:tcPr>
            <w:tcW w:w="1105" w:type="dxa"/>
            <w:vAlign w:val="center"/>
          </w:tcPr>
          <w:p w14:paraId="6C8D4478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C5669">
              <w:rPr>
                <w:rFonts w:ascii="Arial" w:hAnsi="Arial" w:cs="Arial"/>
                <w:bCs/>
                <w:sz w:val="20"/>
                <w:szCs w:val="20"/>
              </w:rPr>
              <w:t>Линейная плотность Т</w:t>
            </w:r>
            <w:r w:rsidRPr="001C5669">
              <w:rPr>
                <w:rFonts w:ascii="Arial" w:hAnsi="Arial" w:cs="Arial"/>
                <w:bCs/>
                <w:sz w:val="20"/>
                <w:szCs w:val="20"/>
                <w:vertAlign w:val="subscript"/>
                <w:lang w:val="en-US"/>
              </w:rPr>
              <w:t>t</w:t>
            </w:r>
            <w:r w:rsidRPr="001C5669">
              <w:rPr>
                <w:rFonts w:ascii="Arial" w:hAnsi="Arial" w:cs="Arial"/>
                <w:bCs/>
                <w:sz w:val="20"/>
                <w:szCs w:val="20"/>
              </w:rPr>
              <w:t>, текс</w:t>
            </w:r>
          </w:p>
        </w:tc>
        <w:tc>
          <w:tcPr>
            <w:tcW w:w="969" w:type="dxa"/>
            <w:vAlign w:val="center"/>
          </w:tcPr>
          <w:p w14:paraId="028891AE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C5669">
              <w:rPr>
                <w:rFonts w:ascii="Arial" w:hAnsi="Arial" w:cs="Arial"/>
                <w:bCs/>
                <w:sz w:val="20"/>
                <w:szCs w:val="20"/>
              </w:rPr>
              <w:t>Диаметр волокна</w:t>
            </w:r>
            <w:r w:rsidRPr="001C5669"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 d</w:t>
            </w:r>
            <w:r w:rsidRPr="001C5669">
              <w:rPr>
                <w:rFonts w:ascii="Arial" w:hAnsi="Arial" w:cs="Arial"/>
                <w:bCs/>
                <w:sz w:val="20"/>
                <w:szCs w:val="20"/>
              </w:rPr>
              <w:t>, мкм</w:t>
            </w:r>
          </w:p>
        </w:tc>
      </w:tr>
      <w:tr w:rsidR="00C565E6" w14:paraId="0254E4A8" w14:textId="77777777" w:rsidTr="008F6F48">
        <w:tc>
          <w:tcPr>
            <w:tcW w:w="382" w:type="dxa"/>
            <w:vAlign w:val="center"/>
          </w:tcPr>
          <w:p w14:paraId="3794C7DF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1105" w:type="dxa"/>
            <w:vAlign w:val="center"/>
          </w:tcPr>
          <w:p w14:paraId="61C499F7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969" w:type="dxa"/>
            <w:vAlign w:val="center"/>
          </w:tcPr>
          <w:p w14:paraId="4E537E68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3,03</w:t>
            </w:r>
          </w:p>
        </w:tc>
        <w:tc>
          <w:tcPr>
            <w:tcW w:w="382" w:type="dxa"/>
            <w:vAlign w:val="center"/>
          </w:tcPr>
          <w:p w14:paraId="74254846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66</w:t>
            </w:r>
          </w:p>
        </w:tc>
        <w:tc>
          <w:tcPr>
            <w:tcW w:w="1105" w:type="dxa"/>
            <w:vAlign w:val="center"/>
          </w:tcPr>
          <w:p w14:paraId="5552A63B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0,66</w:t>
            </w:r>
          </w:p>
        </w:tc>
        <w:tc>
          <w:tcPr>
            <w:tcW w:w="969" w:type="dxa"/>
            <w:vAlign w:val="center"/>
          </w:tcPr>
          <w:p w14:paraId="5EC00890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24,62</w:t>
            </w:r>
          </w:p>
        </w:tc>
        <w:tc>
          <w:tcPr>
            <w:tcW w:w="493" w:type="dxa"/>
            <w:vAlign w:val="center"/>
          </w:tcPr>
          <w:p w14:paraId="08156212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131</w:t>
            </w:r>
          </w:p>
        </w:tc>
        <w:tc>
          <w:tcPr>
            <w:tcW w:w="1105" w:type="dxa"/>
            <w:vAlign w:val="center"/>
          </w:tcPr>
          <w:p w14:paraId="375FF347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1,31</w:t>
            </w:r>
          </w:p>
        </w:tc>
        <w:tc>
          <w:tcPr>
            <w:tcW w:w="969" w:type="dxa"/>
            <w:vAlign w:val="center"/>
          </w:tcPr>
          <w:p w14:paraId="7704C11B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34,68</w:t>
            </w:r>
          </w:p>
        </w:tc>
        <w:tc>
          <w:tcPr>
            <w:tcW w:w="493" w:type="dxa"/>
            <w:vAlign w:val="center"/>
          </w:tcPr>
          <w:p w14:paraId="0C71329B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196</w:t>
            </w:r>
          </w:p>
        </w:tc>
        <w:tc>
          <w:tcPr>
            <w:tcW w:w="1105" w:type="dxa"/>
            <w:vAlign w:val="center"/>
          </w:tcPr>
          <w:p w14:paraId="6DAF1948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1,96</w:t>
            </w:r>
          </w:p>
        </w:tc>
        <w:tc>
          <w:tcPr>
            <w:tcW w:w="969" w:type="dxa"/>
            <w:vAlign w:val="center"/>
          </w:tcPr>
          <w:p w14:paraId="7169C91A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42,42</w:t>
            </w:r>
          </w:p>
        </w:tc>
      </w:tr>
      <w:tr w:rsidR="00C565E6" w14:paraId="552C7905" w14:textId="77777777" w:rsidTr="008F6F48">
        <w:tc>
          <w:tcPr>
            <w:tcW w:w="382" w:type="dxa"/>
            <w:vAlign w:val="center"/>
          </w:tcPr>
          <w:p w14:paraId="0DD4BE67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1105" w:type="dxa"/>
            <w:vAlign w:val="center"/>
          </w:tcPr>
          <w:p w14:paraId="35991FD5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969" w:type="dxa"/>
            <w:vAlign w:val="center"/>
          </w:tcPr>
          <w:p w14:paraId="4E66F184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4,29</w:t>
            </w:r>
          </w:p>
        </w:tc>
        <w:tc>
          <w:tcPr>
            <w:tcW w:w="382" w:type="dxa"/>
            <w:vAlign w:val="center"/>
          </w:tcPr>
          <w:p w14:paraId="5E4C2533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67</w:t>
            </w:r>
          </w:p>
        </w:tc>
        <w:tc>
          <w:tcPr>
            <w:tcW w:w="1105" w:type="dxa"/>
            <w:vAlign w:val="center"/>
          </w:tcPr>
          <w:p w14:paraId="2A3C03F9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0,67</w:t>
            </w:r>
          </w:p>
        </w:tc>
        <w:tc>
          <w:tcPr>
            <w:tcW w:w="969" w:type="dxa"/>
            <w:vAlign w:val="center"/>
          </w:tcPr>
          <w:p w14:paraId="5B713741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24,80</w:t>
            </w:r>
          </w:p>
        </w:tc>
        <w:tc>
          <w:tcPr>
            <w:tcW w:w="493" w:type="dxa"/>
            <w:vAlign w:val="center"/>
          </w:tcPr>
          <w:p w14:paraId="2161A39D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132</w:t>
            </w:r>
          </w:p>
        </w:tc>
        <w:tc>
          <w:tcPr>
            <w:tcW w:w="1105" w:type="dxa"/>
            <w:vAlign w:val="center"/>
          </w:tcPr>
          <w:p w14:paraId="39CE8033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1,32</w:t>
            </w:r>
          </w:p>
        </w:tc>
        <w:tc>
          <w:tcPr>
            <w:tcW w:w="969" w:type="dxa"/>
            <w:vAlign w:val="center"/>
          </w:tcPr>
          <w:p w14:paraId="4218E6EA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34,81</w:t>
            </w:r>
          </w:p>
        </w:tc>
        <w:tc>
          <w:tcPr>
            <w:tcW w:w="493" w:type="dxa"/>
            <w:vAlign w:val="center"/>
          </w:tcPr>
          <w:p w14:paraId="505F764C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197</w:t>
            </w:r>
          </w:p>
        </w:tc>
        <w:tc>
          <w:tcPr>
            <w:tcW w:w="1105" w:type="dxa"/>
            <w:vAlign w:val="center"/>
          </w:tcPr>
          <w:p w14:paraId="794A32E6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1,97</w:t>
            </w:r>
          </w:p>
        </w:tc>
        <w:tc>
          <w:tcPr>
            <w:tcW w:w="969" w:type="dxa"/>
            <w:vAlign w:val="center"/>
          </w:tcPr>
          <w:p w14:paraId="2E8F93F9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42,53</w:t>
            </w:r>
          </w:p>
        </w:tc>
      </w:tr>
      <w:tr w:rsidR="00C565E6" w14:paraId="7C05E88A" w14:textId="77777777" w:rsidTr="008F6F48">
        <w:tc>
          <w:tcPr>
            <w:tcW w:w="382" w:type="dxa"/>
            <w:vAlign w:val="center"/>
          </w:tcPr>
          <w:p w14:paraId="262B8C2F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1105" w:type="dxa"/>
            <w:vAlign w:val="center"/>
          </w:tcPr>
          <w:p w14:paraId="6FADB8F8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0,03</w:t>
            </w:r>
          </w:p>
        </w:tc>
        <w:tc>
          <w:tcPr>
            <w:tcW w:w="969" w:type="dxa"/>
            <w:vAlign w:val="center"/>
          </w:tcPr>
          <w:p w14:paraId="769DF063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5,25</w:t>
            </w:r>
          </w:p>
        </w:tc>
        <w:tc>
          <w:tcPr>
            <w:tcW w:w="382" w:type="dxa"/>
            <w:vAlign w:val="center"/>
          </w:tcPr>
          <w:p w14:paraId="241BEE31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68</w:t>
            </w:r>
          </w:p>
        </w:tc>
        <w:tc>
          <w:tcPr>
            <w:tcW w:w="1105" w:type="dxa"/>
            <w:vAlign w:val="center"/>
          </w:tcPr>
          <w:p w14:paraId="5E8D9AC0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0,68</w:t>
            </w:r>
          </w:p>
        </w:tc>
        <w:tc>
          <w:tcPr>
            <w:tcW w:w="969" w:type="dxa"/>
            <w:vAlign w:val="center"/>
          </w:tcPr>
          <w:p w14:paraId="7976A67E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24,99</w:t>
            </w:r>
          </w:p>
        </w:tc>
        <w:tc>
          <w:tcPr>
            <w:tcW w:w="493" w:type="dxa"/>
            <w:vAlign w:val="center"/>
          </w:tcPr>
          <w:p w14:paraId="57DE1B72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133</w:t>
            </w:r>
          </w:p>
        </w:tc>
        <w:tc>
          <w:tcPr>
            <w:tcW w:w="1105" w:type="dxa"/>
            <w:vAlign w:val="center"/>
          </w:tcPr>
          <w:p w14:paraId="7ECFBF00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1,33</w:t>
            </w:r>
          </w:p>
        </w:tc>
        <w:tc>
          <w:tcPr>
            <w:tcW w:w="969" w:type="dxa"/>
            <w:vAlign w:val="center"/>
          </w:tcPr>
          <w:p w14:paraId="02DF53FF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34,94</w:t>
            </w:r>
          </w:p>
        </w:tc>
        <w:tc>
          <w:tcPr>
            <w:tcW w:w="493" w:type="dxa"/>
            <w:vAlign w:val="center"/>
          </w:tcPr>
          <w:p w14:paraId="4CA60DD1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198</w:t>
            </w:r>
          </w:p>
        </w:tc>
        <w:tc>
          <w:tcPr>
            <w:tcW w:w="1105" w:type="dxa"/>
            <w:vAlign w:val="center"/>
          </w:tcPr>
          <w:p w14:paraId="196CDCE7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1,98</w:t>
            </w:r>
          </w:p>
        </w:tc>
        <w:tc>
          <w:tcPr>
            <w:tcW w:w="969" w:type="dxa"/>
            <w:vAlign w:val="center"/>
          </w:tcPr>
          <w:p w14:paraId="00634976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42,64</w:t>
            </w:r>
          </w:p>
        </w:tc>
      </w:tr>
      <w:tr w:rsidR="00C565E6" w14:paraId="3D911592" w14:textId="77777777" w:rsidTr="008F6F48">
        <w:tc>
          <w:tcPr>
            <w:tcW w:w="382" w:type="dxa"/>
            <w:vAlign w:val="center"/>
          </w:tcPr>
          <w:p w14:paraId="09B6EA94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1105" w:type="dxa"/>
            <w:vAlign w:val="center"/>
          </w:tcPr>
          <w:p w14:paraId="4951D59B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969" w:type="dxa"/>
            <w:vAlign w:val="center"/>
          </w:tcPr>
          <w:p w14:paraId="637C6ABB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6,06</w:t>
            </w:r>
          </w:p>
        </w:tc>
        <w:tc>
          <w:tcPr>
            <w:tcW w:w="382" w:type="dxa"/>
            <w:vAlign w:val="center"/>
          </w:tcPr>
          <w:p w14:paraId="37177674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69</w:t>
            </w:r>
          </w:p>
        </w:tc>
        <w:tc>
          <w:tcPr>
            <w:tcW w:w="1105" w:type="dxa"/>
            <w:vAlign w:val="center"/>
          </w:tcPr>
          <w:p w14:paraId="1A2816E9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0,69</w:t>
            </w:r>
          </w:p>
        </w:tc>
        <w:tc>
          <w:tcPr>
            <w:tcW w:w="969" w:type="dxa"/>
            <w:vAlign w:val="center"/>
          </w:tcPr>
          <w:p w14:paraId="0F03A929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25,17</w:t>
            </w:r>
          </w:p>
        </w:tc>
        <w:tc>
          <w:tcPr>
            <w:tcW w:w="493" w:type="dxa"/>
            <w:vAlign w:val="center"/>
          </w:tcPr>
          <w:p w14:paraId="1A7D4C6F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134</w:t>
            </w:r>
          </w:p>
        </w:tc>
        <w:tc>
          <w:tcPr>
            <w:tcW w:w="1105" w:type="dxa"/>
            <w:vAlign w:val="center"/>
          </w:tcPr>
          <w:p w14:paraId="53E9FD30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1,34</w:t>
            </w:r>
          </w:p>
        </w:tc>
        <w:tc>
          <w:tcPr>
            <w:tcW w:w="969" w:type="dxa"/>
            <w:vAlign w:val="center"/>
          </w:tcPr>
          <w:p w14:paraId="52A3037C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35,07</w:t>
            </w:r>
          </w:p>
        </w:tc>
        <w:tc>
          <w:tcPr>
            <w:tcW w:w="493" w:type="dxa"/>
            <w:vAlign w:val="center"/>
          </w:tcPr>
          <w:p w14:paraId="52C99F36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199</w:t>
            </w:r>
          </w:p>
        </w:tc>
        <w:tc>
          <w:tcPr>
            <w:tcW w:w="1105" w:type="dxa"/>
            <w:vAlign w:val="center"/>
          </w:tcPr>
          <w:p w14:paraId="1BEDBB6D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1,99</w:t>
            </w:r>
          </w:p>
        </w:tc>
        <w:tc>
          <w:tcPr>
            <w:tcW w:w="969" w:type="dxa"/>
            <w:vAlign w:val="center"/>
          </w:tcPr>
          <w:p w14:paraId="0A3C1227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42,74</w:t>
            </w:r>
          </w:p>
        </w:tc>
      </w:tr>
      <w:tr w:rsidR="00C565E6" w14:paraId="146396AF" w14:textId="77777777" w:rsidTr="008F6F48">
        <w:tc>
          <w:tcPr>
            <w:tcW w:w="382" w:type="dxa"/>
            <w:vAlign w:val="center"/>
          </w:tcPr>
          <w:p w14:paraId="01F54CBF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5</w:t>
            </w:r>
          </w:p>
        </w:tc>
        <w:tc>
          <w:tcPr>
            <w:tcW w:w="1105" w:type="dxa"/>
            <w:vAlign w:val="center"/>
          </w:tcPr>
          <w:p w14:paraId="3A8DF289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969" w:type="dxa"/>
            <w:vAlign w:val="center"/>
          </w:tcPr>
          <w:p w14:paraId="729E3F9F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6,78</w:t>
            </w:r>
          </w:p>
        </w:tc>
        <w:tc>
          <w:tcPr>
            <w:tcW w:w="382" w:type="dxa"/>
            <w:vAlign w:val="center"/>
          </w:tcPr>
          <w:p w14:paraId="3BFB9D0A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70</w:t>
            </w:r>
          </w:p>
        </w:tc>
        <w:tc>
          <w:tcPr>
            <w:tcW w:w="1105" w:type="dxa"/>
            <w:vAlign w:val="center"/>
          </w:tcPr>
          <w:p w14:paraId="3EC46039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0,70</w:t>
            </w:r>
          </w:p>
        </w:tc>
        <w:tc>
          <w:tcPr>
            <w:tcW w:w="969" w:type="dxa"/>
            <w:vAlign w:val="center"/>
          </w:tcPr>
          <w:p w14:paraId="0EAC5183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25,35</w:t>
            </w:r>
          </w:p>
        </w:tc>
        <w:tc>
          <w:tcPr>
            <w:tcW w:w="493" w:type="dxa"/>
            <w:vAlign w:val="center"/>
          </w:tcPr>
          <w:p w14:paraId="03BFCA29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135</w:t>
            </w:r>
          </w:p>
        </w:tc>
        <w:tc>
          <w:tcPr>
            <w:tcW w:w="1105" w:type="dxa"/>
            <w:vAlign w:val="center"/>
          </w:tcPr>
          <w:p w14:paraId="6FBB49E1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1,35</w:t>
            </w:r>
          </w:p>
        </w:tc>
        <w:tc>
          <w:tcPr>
            <w:tcW w:w="969" w:type="dxa"/>
            <w:vAlign w:val="center"/>
          </w:tcPr>
          <w:p w14:paraId="7F0E2569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35,21</w:t>
            </w:r>
          </w:p>
        </w:tc>
        <w:tc>
          <w:tcPr>
            <w:tcW w:w="493" w:type="dxa"/>
            <w:vAlign w:val="center"/>
          </w:tcPr>
          <w:p w14:paraId="5CBE23E8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05" w:type="dxa"/>
            <w:vAlign w:val="center"/>
          </w:tcPr>
          <w:p w14:paraId="05745161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2,00</w:t>
            </w:r>
          </w:p>
        </w:tc>
        <w:tc>
          <w:tcPr>
            <w:tcW w:w="969" w:type="dxa"/>
            <w:vAlign w:val="center"/>
          </w:tcPr>
          <w:p w14:paraId="5A629E66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42,85</w:t>
            </w:r>
          </w:p>
        </w:tc>
      </w:tr>
      <w:tr w:rsidR="00C565E6" w14:paraId="2DC6FCE6" w14:textId="77777777" w:rsidTr="008F6F48">
        <w:tc>
          <w:tcPr>
            <w:tcW w:w="382" w:type="dxa"/>
            <w:vAlign w:val="center"/>
          </w:tcPr>
          <w:p w14:paraId="4B987311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6</w:t>
            </w:r>
          </w:p>
        </w:tc>
        <w:tc>
          <w:tcPr>
            <w:tcW w:w="1105" w:type="dxa"/>
            <w:vAlign w:val="center"/>
          </w:tcPr>
          <w:p w14:paraId="3283358F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0,06</w:t>
            </w:r>
          </w:p>
        </w:tc>
        <w:tc>
          <w:tcPr>
            <w:tcW w:w="969" w:type="dxa"/>
            <w:vAlign w:val="center"/>
          </w:tcPr>
          <w:p w14:paraId="6EAA7561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7,42</w:t>
            </w:r>
          </w:p>
        </w:tc>
        <w:tc>
          <w:tcPr>
            <w:tcW w:w="382" w:type="dxa"/>
            <w:vAlign w:val="center"/>
          </w:tcPr>
          <w:p w14:paraId="1C66008D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71</w:t>
            </w:r>
          </w:p>
        </w:tc>
        <w:tc>
          <w:tcPr>
            <w:tcW w:w="1105" w:type="dxa"/>
            <w:vAlign w:val="center"/>
          </w:tcPr>
          <w:p w14:paraId="102FF3DF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0,71</w:t>
            </w:r>
          </w:p>
        </w:tc>
        <w:tc>
          <w:tcPr>
            <w:tcW w:w="969" w:type="dxa"/>
            <w:vAlign w:val="center"/>
          </w:tcPr>
          <w:p w14:paraId="1AAB72E7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25,53</w:t>
            </w:r>
          </w:p>
        </w:tc>
        <w:tc>
          <w:tcPr>
            <w:tcW w:w="493" w:type="dxa"/>
            <w:vAlign w:val="center"/>
          </w:tcPr>
          <w:p w14:paraId="3E63C6EF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136</w:t>
            </w:r>
          </w:p>
        </w:tc>
        <w:tc>
          <w:tcPr>
            <w:tcW w:w="1105" w:type="dxa"/>
            <w:vAlign w:val="center"/>
          </w:tcPr>
          <w:p w14:paraId="14D38F73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1,36</w:t>
            </w:r>
          </w:p>
        </w:tc>
        <w:tc>
          <w:tcPr>
            <w:tcW w:w="969" w:type="dxa"/>
            <w:vAlign w:val="center"/>
          </w:tcPr>
          <w:p w14:paraId="1332F357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35,34</w:t>
            </w:r>
          </w:p>
        </w:tc>
        <w:tc>
          <w:tcPr>
            <w:tcW w:w="493" w:type="dxa"/>
            <w:vAlign w:val="center"/>
          </w:tcPr>
          <w:p w14:paraId="24AE0BCD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201</w:t>
            </w:r>
          </w:p>
        </w:tc>
        <w:tc>
          <w:tcPr>
            <w:tcW w:w="1105" w:type="dxa"/>
            <w:vAlign w:val="center"/>
          </w:tcPr>
          <w:p w14:paraId="44077DFB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2,01</w:t>
            </w:r>
          </w:p>
        </w:tc>
        <w:tc>
          <w:tcPr>
            <w:tcW w:w="969" w:type="dxa"/>
            <w:vAlign w:val="center"/>
          </w:tcPr>
          <w:p w14:paraId="6E78DD19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42,96</w:t>
            </w:r>
          </w:p>
        </w:tc>
      </w:tr>
      <w:tr w:rsidR="00C565E6" w14:paraId="5ED0C180" w14:textId="77777777" w:rsidTr="008F6F48">
        <w:tc>
          <w:tcPr>
            <w:tcW w:w="382" w:type="dxa"/>
            <w:vAlign w:val="center"/>
          </w:tcPr>
          <w:p w14:paraId="45E0BDEC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7</w:t>
            </w:r>
          </w:p>
        </w:tc>
        <w:tc>
          <w:tcPr>
            <w:tcW w:w="1105" w:type="dxa"/>
            <w:vAlign w:val="center"/>
          </w:tcPr>
          <w:p w14:paraId="59E2F3AE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0,07</w:t>
            </w:r>
          </w:p>
        </w:tc>
        <w:tc>
          <w:tcPr>
            <w:tcW w:w="969" w:type="dxa"/>
            <w:vAlign w:val="center"/>
          </w:tcPr>
          <w:p w14:paraId="72AB3818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8,02</w:t>
            </w:r>
          </w:p>
        </w:tc>
        <w:tc>
          <w:tcPr>
            <w:tcW w:w="382" w:type="dxa"/>
            <w:vAlign w:val="center"/>
          </w:tcPr>
          <w:p w14:paraId="2D93E16A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72</w:t>
            </w:r>
          </w:p>
        </w:tc>
        <w:tc>
          <w:tcPr>
            <w:tcW w:w="1105" w:type="dxa"/>
            <w:vAlign w:val="center"/>
          </w:tcPr>
          <w:p w14:paraId="1D3B5A2E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0,72</w:t>
            </w:r>
          </w:p>
        </w:tc>
        <w:tc>
          <w:tcPr>
            <w:tcW w:w="969" w:type="dxa"/>
            <w:vAlign w:val="center"/>
          </w:tcPr>
          <w:p w14:paraId="08FF52CF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25,71</w:t>
            </w:r>
          </w:p>
        </w:tc>
        <w:tc>
          <w:tcPr>
            <w:tcW w:w="493" w:type="dxa"/>
            <w:vAlign w:val="center"/>
          </w:tcPr>
          <w:p w14:paraId="4618763D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137</w:t>
            </w:r>
          </w:p>
        </w:tc>
        <w:tc>
          <w:tcPr>
            <w:tcW w:w="1105" w:type="dxa"/>
            <w:vAlign w:val="center"/>
          </w:tcPr>
          <w:p w14:paraId="337CCDFD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1,37</w:t>
            </w:r>
          </w:p>
        </w:tc>
        <w:tc>
          <w:tcPr>
            <w:tcW w:w="969" w:type="dxa"/>
            <w:vAlign w:val="center"/>
          </w:tcPr>
          <w:p w14:paraId="55F735DB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35,47</w:t>
            </w:r>
          </w:p>
        </w:tc>
        <w:tc>
          <w:tcPr>
            <w:tcW w:w="493" w:type="dxa"/>
            <w:vAlign w:val="center"/>
          </w:tcPr>
          <w:p w14:paraId="07D9EF53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202</w:t>
            </w:r>
          </w:p>
        </w:tc>
        <w:tc>
          <w:tcPr>
            <w:tcW w:w="1105" w:type="dxa"/>
            <w:vAlign w:val="center"/>
          </w:tcPr>
          <w:p w14:paraId="4EBEF1AF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2,02</w:t>
            </w:r>
          </w:p>
        </w:tc>
        <w:tc>
          <w:tcPr>
            <w:tcW w:w="969" w:type="dxa"/>
            <w:vAlign w:val="center"/>
          </w:tcPr>
          <w:p w14:paraId="0E4A98B3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43,06</w:t>
            </w:r>
          </w:p>
        </w:tc>
      </w:tr>
      <w:tr w:rsidR="00C565E6" w14:paraId="12E71E81" w14:textId="77777777" w:rsidTr="008F6F48">
        <w:tc>
          <w:tcPr>
            <w:tcW w:w="382" w:type="dxa"/>
            <w:vAlign w:val="center"/>
          </w:tcPr>
          <w:p w14:paraId="099C275E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8</w:t>
            </w:r>
          </w:p>
        </w:tc>
        <w:tc>
          <w:tcPr>
            <w:tcW w:w="1105" w:type="dxa"/>
            <w:vAlign w:val="center"/>
          </w:tcPr>
          <w:p w14:paraId="469EE8C9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969" w:type="dxa"/>
            <w:vAlign w:val="center"/>
          </w:tcPr>
          <w:p w14:paraId="5955443B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8,57</w:t>
            </w:r>
          </w:p>
        </w:tc>
        <w:tc>
          <w:tcPr>
            <w:tcW w:w="382" w:type="dxa"/>
            <w:vAlign w:val="center"/>
          </w:tcPr>
          <w:p w14:paraId="372763C6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73</w:t>
            </w:r>
          </w:p>
        </w:tc>
        <w:tc>
          <w:tcPr>
            <w:tcW w:w="1105" w:type="dxa"/>
            <w:vAlign w:val="center"/>
          </w:tcPr>
          <w:p w14:paraId="7D2B82AF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0,73</w:t>
            </w:r>
          </w:p>
        </w:tc>
        <w:tc>
          <w:tcPr>
            <w:tcW w:w="969" w:type="dxa"/>
            <w:vAlign w:val="center"/>
          </w:tcPr>
          <w:p w14:paraId="09417906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25,89</w:t>
            </w:r>
          </w:p>
        </w:tc>
        <w:tc>
          <w:tcPr>
            <w:tcW w:w="493" w:type="dxa"/>
            <w:vAlign w:val="center"/>
          </w:tcPr>
          <w:p w14:paraId="2FCCA1FD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138</w:t>
            </w:r>
          </w:p>
        </w:tc>
        <w:tc>
          <w:tcPr>
            <w:tcW w:w="1105" w:type="dxa"/>
            <w:vAlign w:val="center"/>
          </w:tcPr>
          <w:p w14:paraId="586F3356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1,38</w:t>
            </w:r>
          </w:p>
        </w:tc>
        <w:tc>
          <w:tcPr>
            <w:tcW w:w="969" w:type="dxa"/>
            <w:vAlign w:val="center"/>
          </w:tcPr>
          <w:p w14:paraId="3D114E92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35,59</w:t>
            </w:r>
          </w:p>
        </w:tc>
        <w:tc>
          <w:tcPr>
            <w:tcW w:w="493" w:type="dxa"/>
            <w:vAlign w:val="center"/>
          </w:tcPr>
          <w:p w14:paraId="5C001932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203</w:t>
            </w:r>
          </w:p>
        </w:tc>
        <w:tc>
          <w:tcPr>
            <w:tcW w:w="1105" w:type="dxa"/>
            <w:vAlign w:val="center"/>
          </w:tcPr>
          <w:p w14:paraId="0AD36B0F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2,03</w:t>
            </w:r>
          </w:p>
        </w:tc>
        <w:tc>
          <w:tcPr>
            <w:tcW w:w="969" w:type="dxa"/>
            <w:vAlign w:val="center"/>
          </w:tcPr>
          <w:p w14:paraId="6BBED465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43,17</w:t>
            </w:r>
          </w:p>
        </w:tc>
      </w:tr>
      <w:tr w:rsidR="00C565E6" w14:paraId="27E86CE2" w14:textId="77777777" w:rsidTr="008F6F48">
        <w:tc>
          <w:tcPr>
            <w:tcW w:w="382" w:type="dxa"/>
            <w:vAlign w:val="center"/>
          </w:tcPr>
          <w:p w14:paraId="4789FF6C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9</w:t>
            </w:r>
          </w:p>
        </w:tc>
        <w:tc>
          <w:tcPr>
            <w:tcW w:w="1105" w:type="dxa"/>
            <w:vAlign w:val="center"/>
          </w:tcPr>
          <w:p w14:paraId="1418B3CB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0,09</w:t>
            </w:r>
          </w:p>
        </w:tc>
        <w:tc>
          <w:tcPr>
            <w:tcW w:w="969" w:type="dxa"/>
            <w:vAlign w:val="center"/>
          </w:tcPr>
          <w:p w14:paraId="12B63942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9,09</w:t>
            </w:r>
          </w:p>
        </w:tc>
        <w:tc>
          <w:tcPr>
            <w:tcW w:w="382" w:type="dxa"/>
            <w:vAlign w:val="center"/>
          </w:tcPr>
          <w:p w14:paraId="73BF4987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74</w:t>
            </w:r>
          </w:p>
        </w:tc>
        <w:tc>
          <w:tcPr>
            <w:tcW w:w="1105" w:type="dxa"/>
            <w:vAlign w:val="center"/>
          </w:tcPr>
          <w:p w14:paraId="0C74B4DC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0,74</w:t>
            </w:r>
          </w:p>
        </w:tc>
        <w:tc>
          <w:tcPr>
            <w:tcW w:w="969" w:type="dxa"/>
            <w:vAlign w:val="center"/>
          </w:tcPr>
          <w:p w14:paraId="744B164A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26,07</w:t>
            </w:r>
          </w:p>
        </w:tc>
        <w:tc>
          <w:tcPr>
            <w:tcW w:w="493" w:type="dxa"/>
            <w:vAlign w:val="center"/>
          </w:tcPr>
          <w:p w14:paraId="7FA301D3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139</w:t>
            </w:r>
          </w:p>
        </w:tc>
        <w:tc>
          <w:tcPr>
            <w:tcW w:w="1105" w:type="dxa"/>
            <w:vAlign w:val="center"/>
          </w:tcPr>
          <w:p w14:paraId="2B8A000D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1,39</w:t>
            </w:r>
          </w:p>
        </w:tc>
        <w:tc>
          <w:tcPr>
            <w:tcW w:w="969" w:type="dxa"/>
            <w:vAlign w:val="center"/>
          </w:tcPr>
          <w:p w14:paraId="6830CB10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35,72</w:t>
            </w:r>
          </w:p>
        </w:tc>
        <w:tc>
          <w:tcPr>
            <w:tcW w:w="493" w:type="dxa"/>
            <w:vAlign w:val="center"/>
          </w:tcPr>
          <w:p w14:paraId="32EB0492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204</w:t>
            </w:r>
          </w:p>
        </w:tc>
        <w:tc>
          <w:tcPr>
            <w:tcW w:w="1105" w:type="dxa"/>
            <w:vAlign w:val="center"/>
          </w:tcPr>
          <w:p w14:paraId="7D1B341F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2,04</w:t>
            </w:r>
          </w:p>
        </w:tc>
        <w:tc>
          <w:tcPr>
            <w:tcW w:w="969" w:type="dxa"/>
            <w:vAlign w:val="center"/>
          </w:tcPr>
          <w:p w14:paraId="17AB765C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43,28</w:t>
            </w:r>
          </w:p>
        </w:tc>
      </w:tr>
      <w:tr w:rsidR="00C565E6" w14:paraId="088773BB" w14:textId="77777777" w:rsidTr="008F6F48">
        <w:tc>
          <w:tcPr>
            <w:tcW w:w="382" w:type="dxa"/>
            <w:vAlign w:val="center"/>
          </w:tcPr>
          <w:p w14:paraId="1AA5DC31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05" w:type="dxa"/>
            <w:vAlign w:val="center"/>
          </w:tcPr>
          <w:p w14:paraId="67FCFF38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969" w:type="dxa"/>
            <w:vAlign w:val="center"/>
          </w:tcPr>
          <w:p w14:paraId="6FD7E2C1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9,58</w:t>
            </w:r>
          </w:p>
        </w:tc>
        <w:tc>
          <w:tcPr>
            <w:tcW w:w="382" w:type="dxa"/>
            <w:vAlign w:val="center"/>
          </w:tcPr>
          <w:p w14:paraId="4822F708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75</w:t>
            </w:r>
          </w:p>
        </w:tc>
        <w:tc>
          <w:tcPr>
            <w:tcW w:w="1105" w:type="dxa"/>
            <w:vAlign w:val="center"/>
          </w:tcPr>
          <w:p w14:paraId="006BBD8F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969" w:type="dxa"/>
            <w:vAlign w:val="center"/>
          </w:tcPr>
          <w:p w14:paraId="4053CDA6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26,24</w:t>
            </w:r>
          </w:p>
        </w:tc>
        <w:tc>
          <w:tcPr>
            <w:tcW w:w="493" w:type="dxa"/>
            <w:vAlign w:val="center"/>
          </w:tcPr>
          <w:p w14:paraId="6A0523B5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140</w:t>
            </w:r>
          </w:p>
        </w:tc>
        <w:tc>
          <w:tcPr>
            <w:tcW w:w="1105" w:type="dxa"/>
            <w:vAlign w:val="center"/>
          </w:tcPr>
          <w:p w14:paraId="6237CA37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1,40</w:t>
            </w:r>
          </w:p>
        </w:tc>
        <w:tc>
          <w:tcPr>
            <w:tcW w:w="969" w:type="dxa"/>
            <w:vAlign w:val="center"/>
          </w:tcPr>
          <w:p w14:paraId="11559CAA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35,85</w:t>
            </w:r>
          </w:p>
        </w:tc>
        <w:tc>
          <w:tcPr>
            <w:tcW w:w="493" w:type="dxa"/>
            <w:vAlign w:val="center"/>
          </w:tcPr>
          <w:p w14:paraId="1C67E2D4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205</w:t>
            </w:r>
          </w:p>
        </w:tc>
        <w:tc>
          <w:tcPr>
            <w:tcW w:w="1105" w:type="dxa"/>
            <w:vAlign w:val="center"/>
          </w:tcPr>
          <w:p w14:paraId="587593EA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2,05</w:t>
            </w:r>
          </w:p>
        </w:tc>
        <w:tc>
          <w:tcPr>
            <w:tcW w:w="969" w:type="dxa"/>
            <w:vAlign w:val="center"/>
          </w:tcPr>
          <w:p w14:paraId="31B85AFD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43,38</w:t>
            </w:r>
          </w:p>
        </w:tc>
      </w:tr>
      <w:tr w:rsidR="00C565E6" w14:paraId="4115AFD7" w14:textId="77777777" w:rsidTr="008F6F48">
        <w:tc>
          <w:tcPr>
            <w:tcW w:w="382" w:type="dxa"/>
            <w:vAlign w:val="center"/>
          </w:tcPr>
          <w:p w14:paraId="4F6F7BEA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05" w:type="dxa"/>
            <w:vAlign w:val="center"/>
          </w:tcPr>
          <w:p w14:paraId="02F19594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0,11</w:t>
            </w:r>
          </w:p>
        </w:tc>
        <w:tc>
          <w:tcPr>
            <w:tcW w:w="969" w:type="dxa"/>
            <w:vAlign w:val="center"/>
          </w:tcPr>
          <w:p w14:paraId="090412E1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10,05</w:t>
            </w:r>
          </w:p>
        </w:tc>
        <w:tc>
          <w:tcPr>
            <w:tcW w:w="382" w:type="dxa"/>
            <w:vAlign w:val="center"/>
          </w:tcPr>
          <w:p w14:paraId="7C54F97C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76</w:t>
            </w:r>
          </w:p>
        </w:tc>
        <w:tc>
          <w:tcPr>
            <w:tcW w:w="1105" w:type="dxa"/>
            <w:vAlign w:val="center"/>
          </w:tcPr>
          <w:p w14:paraId="62F40046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0,76</w:t>
            </w:r>
          </w:p>
        </w:tc>
        <w:tc>
          <w:tcPr>
            <w:tcW w:w="969" w:type="dxa"/>
            <w:vAlign w:val="center"/>
          </w:tcPr>
          <w:p w14:paraId="45BB6043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26,41</w:t>
            </w:r>
          </w:p>
        </w:tc>
        <w:tc>
          <w:tcPr>
            <w:tcW w:w="493" w:type="dxa"/>
            <w:vAlign w:val="center"/>
          </w:tcPr>
          <w:p w14:paraId="4068B438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141</w:t>
            </w:r>
          </w:p>
        </w:tc>
        <w:tc>
          <w:tcPr>
            <w:tcW w:w="1105" w:type="dxa"/>
            <w:vAlign w:val="center"/>
          </w:tcPr>
          <w:p w14:paraId="0BD6A5EF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1,41</w:t>
            </w:r>
          </w:p>
        </w:tc>
        <w:tc>
          <w:tcPr>
            <w:tcW w:w="969" w:type="dxa"/>
            <w:vAlign w:val="center"/>
          </w:tcPr>
          <w:p w14:paraId="44A87048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35,98</w:t>
            </w:r>
          </w:p>
        </w:tc>
        <w:tc>
          <w:tcPr>
            <w:tcW w:w="493" w:type="dxa"/>
            <w:vAlign w:val="center"/>
          </w:tcPr>
          <w:p w14:paraId="0CE84550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206</w:t>
            </w:r>
          </w:p>
        </w:tc>
        <w:tc>
          <w:tcPr>
            <w:tcW w:w="1105" w:type="dxa"/>
            <w:vAlign w:val="center"/>
          </w:tcPr>
          <w:p w14:paraId="45B7C8A8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2,06</w:t>
            </w:r>
          </w:p>
        </w:tc>
        <w:tc>
          <w:tcPr>
            <w:tcW w:w="969" w:type="dxa"/>
            <w:vAlign w:val="center"/>
          </w:tcPr>
          <w:p w14:paraId="3699B085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43,49</w:t>
            </w:r>
          </w:p>
        </w:tc>
      </w:tr>
      <w:tr w:rsidR="00C565E6" w14:paraId="3A1C3B9C" w14:textId="77777777" w:rsidTr="008F6F48">
        <w:tc>
          <w:tcPr>
            <w:tcW w:w="382" w:type="dxa"/>
            <w:vAlign w:val="center"/>
          </w:tcPr>
          <w:p w14:paraId="7807968E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05" w:type="dxa"/>
            <w:vAlign w:val="center"/>
          </w:tcPr>
          <w:p w14:paraId="5627C26A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0,12</w:t>
            </w:r>
          </w:p>
        </w:tc>
        <w:tc>
          <w:tcPr>
            <w:tcW w:w="969" w:type="dxa"/>
            <w:vAlign w:val="center"/>
          </w:tcPr>
          <w:p w14:paraId="4E5A4E06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10,50</w:t>
            </w:r>
          </w:p>
        </w:tc>
        <w:tc>
          <w:tcPr>
            <w:tcW w:w="382" w:type="dxa"/>
            <w:vAlign w:val="center"/>
          </w:tcPr>
          <w:p w14:paraId="79701D22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77</w:t>
            </w:r>
          </w:p>
        </w:tc>
        <w:tc>
          <w:tcPr>
            <w:tcW w:w="1105" w:type="dxa"/>
            <w:vAlign w:val="center"/>
          </w:tcPr>
          <w:p w14:paraId="5D1AA333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0,77</w:t>
            </w:r>
          </w:p>
        </w:tc>
        <w:tc>
          <w:tcPr>
            <w:tcW w:w="969" w:type="dxa"/>
            <w:vAlign w:val="center"/>
          </w:tcPr>
          <w:p w14:paraId="61F3D37C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26,59</w:t>
            </w:r>
          </w:p>
        </w:tc>
        <w:tc>
          <w:tcPr>
            <w:tcW w:w="493" w:type="dxa"/>
            <w:vAlign w:val="center"/>
          </w:tcPr>
          <w:p w14:paraId="620534D4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142</w:t>
            </w:r>
          </w:p>
        </w:tc>
        <w:tc>
          <w:tcPr>
            <w:tcW w:w="1105" w:type="dxa"/>
            <w:vAlign w:val="center"/>
          </w:tcPr>
          <w:p w14:paraId="7CC8A1B9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1,42</w:t>
            </w:r>
          </w:p>
        </w:tc>
        <w:tc>
          <w:tcPr>
            <w:tcW w:w="969" w:type="dxa"/>
            <w:vAlign w:val="center"/>
          </w:tcPr>
          <w:p w14:paraId="37F127F3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36,11</w:t>
            </w:r>
          </w:p>
        </w:tc>
        <w:tc>
          <w:tcPr>
            <w:tcW w:w="493" w:type="dxa"/>
            <w:vAlign w:val="center"/>
          </w:tcPr>
          <w:p w14:paraId="399664ED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207</w:t>
            </w:r>
          </w:p>
        </w:tc>
        <w:tc>
          <w:tcPr>
            <w:tcW w:w="1105" w:type="dxa"/>
            <w:vAlign w:val="center"/>
          </w:tcPr>
          <w:p w14:paraId="59AAB528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2,07</w:t>
            </w:r>
          </w:p>
        </w:tc>
        <w:tc>
          <w:tcPr>
            <w:tcW w:w="969" w:type="dxa"/>
            <w:vAlign w:val="center"/>
          </w:tcPr>
          <w:p w14:paraId="04F4B04D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43,59</w:t>
            </w:r>
          </w:p>
        </w:tc>
      </w:tr>
      <w:tr w:rsidR="00C565E6" w14:paraId="3BFE303A" w14:textId="77777777" w:rsidTr="008F6F48">
        <w:tc>
          <w:tcPr>
            <w:tcW w:w="382" w:type="dxa"/>
            <w:vAlign w:val="center"/>
          </w:tcPr>
          <w:p w14:paraId="6827AE01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13</w:t>
            </w:r>
          </w:p>
        </w:tc>
        <w:tc>
          <w:tcPr>
            <w:tcW w:w="1105" w:type="dxa"/>
            <w:vAlign w:val="center"/>
          </w:tcPr>
          <w:p w14:paraId="554B5080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0,13</w:t>
            </w:r>
          </w:p>
        </w:tc>
        <w:tc>
          <w:tcPr>
            <w:tcW w:w="969" w:type="dxa"/>
            <w:vAlign w:val="center"/>
          </w:tcPr>
          <w:p w14:paraId="455C2D2B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10,92</w:t>
            </w:r>
          </w:p>
        </w:tc>
        <w:tc>
          <w:tcPr>
            <w:tcW w:w="382" w:type="dxa"/>
            <w:vAlign w:val="center"/>
          </w:tcPr>
          <w:p w14:paraId="7C3DAF52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78</w:t>
            </w:r>
          </w:p>
        </w:tc>
        <w:tc>
          <w:tcPr>
            <w:tcW w:w="1105" w:type="dxa"/>
            <w:vAlign w:val="center"/>
          </w:tcPr>
          <w:p w14:paraId="657BE1C9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0,78</w:t>
            </w:r>
          </w:p>
        </w:tc>
        <w:tc>
          <w:tcPr>
            <w:tcW w:w="969" w:type="dxa"/>
            <w:vAlign w:val="center"/>
          </w:tcPr>
          <w:p w14:paraId="5C91C5BE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26,76</w:t>
            </w:r>
          </w:p>
        </w:tc>
        <w:tc>
          <w:tcPr>
            <w:tcW w:w="493" w:type="dxa"/>
            <w:vAlign w:val="center"/>
          </w:tcPr>
          <w:p w14:paraId="5F5BEF2D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143</w:t>
            </w:r>
          </w:p>
        </w:tc>
        <w:tc>
          <w:tcPr>
            <w:tcW w:w="1105" w:type="dxa"/>
            <w:vAlign w:val="center"/>
          </w:tcPr>
          <w:p w14:paraId="64F3736D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1,43</w:t>
            </w:r>
          </w:p>
        </w:tc>
        <w:tc>
          <w:tcPr>
            <w:tcW w:w="969" w:type="dxa"/>
            <w:vAlign w:val="center"/>
          </w:tcPr>
          <w:p w14:paraId="6AA013E2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36,23</w:t>
            </w:r>
          </w:p>
        </w:tc>
        <w:tc>
          <w:tcPr>
            <w:tcW w:w="493" w:type="dxa"/>
            <w:vAlign w:val="center"/>
          </w:tcPr>
          <w:p w14:paraId="1A27A589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208</w:t>
            </w:r>
          </w:p>
        </w:tc>
        <w:tc>
          <w:tcPr>
            <w:tcW w:w="1105" w:type="dxa"/>
            <w:vAlign w:val="center"/>
          </w:tcPr>
          <w:p w14:paraId="7E0649D7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2,08</w:t>
            </w:r>
          </w:p>
        </w:tc>
        <w:tc>
          <w:tcPr>
            <w:tcW w:w="969" w:type="dxa"/>
            <w:vAlign w:val="center"/>
          </w:tcPr>
          <w:p w14:paraId="524BAB79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43,70</w:t>
            </w:r>
          </w:p>
        </w:tc>
      </w:tr>
      <w:tr w:rsidR="00C565E6" w14:paraId="5A704CFE" w14:textId="77777777" w:rsidTr="008F6F48">
        <w:tc>
          <w:tcPr>
            <w:tcW w:w="382" w:type="dxa"/>
            <w:vAlign w:val="center"/>
          </w:tcPr>
          <w:p w14:paraId="218CF0CC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14</w:t>
            </w:r>
          </w:p>
        </w:tc>
        <w:tc>
          <w:tcPr>
            <w:tcW w:w="1105" w:type="dxa"/>
            <w:vAlign w:val="center"/>
          </w:tcPr>
          <w:p w14:paraId="36FE7FC7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0,14</w:t>
            </w:r>
          </w:p>
        </w:tc>
        <w:tc>
          <w:tcPr>
            <w:tcW w:w="969" w:type="dxa"/>
            <w:vAlign w:val="center"/>
          </w:tcPr>
          <w:p w14:paraId="5C78BB93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11,34</w:t>
            </w:r>
          </w:p>
        </w:tc>
        <w:tc>
          <w:tcPr>
            <w:tcW w:w="382" w:type="dxa"/>
            <w:vAlign w:val="center"/>
          </w:tcPr>
          <w:p w14:paraId="1EC0DEC8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79</w:t>
            </w:r>
          </w:p>
        </w:tc>
        <w:tc>
          <w:tcPr>
            <w:tcW w:w="1105" w:type="dxa"/>
            <w:vAlign w:val="center"/>
          </w:tcPr>
          <w:p w14:paraId="682F531B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0,79</w:t>
            </w:r>
          </w:p>
        </w:tc>
        <w:tc>
          <w:tcPr>
            <w:tcW w:w="969" w:type="dxa"/>
            <w:vAlign w:val="center"/>
          </w:tcPr>
          <w:p w14:paraId="7A941257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26,93</w:t>
            </w:r>
          </w:p>
        </w:tc>
        <w:tc>
          <w:tcPr>
            <w:tcW w:w="493" w:type="dxa"/>
            <w:vAlign w:val="center"/>
          </w:tcPr>
          <w:p w14:paraId="1D908426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144</w:t>
            </w:r>
          </w:p>
        </w:tc>
        <w:tc>
          <w:tcPr>
            <w:tcW w:w="1105" w:type="dxa"/>
            <w:vAlign w:val="center"/>
          </w:tcPr>
          <w:p w14:paraId="4C2A790D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1,44</w:t>
            </w:r>
          </w:p>
        </w:tc>
        <w:tc>
          <w:tcPr>
            <w:tcW w:w="969" w:type="dxa"/>
            <w:vAlign w:val="center"/>
          </w:tcPr>
          <w:p w14:paraId="1472B9FF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36,36</w:t>
            </w:r>
          </w:p>
        </w:tc>
        <w:tc>
          <w:tcPr>
            <w:tcW w:w="493" w:type="dxa"/>
            <w:vAlign w:val="center"/>
          </w:tcPr>
          <w:p w14:paraId="1056300D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209</w:t>
            </w:r>
          </w:p>
        </w:tc>
        <w:tc>
          <w:tcPr>
            <w:tcW w:w="1105" w:type="dxa"/>
            <w:vAlign w:val="center"/>
          </w:tcPr>
          <w:p w14:paraId="557E0FFA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2,09</w:t>
            </w:r>
          </w:p>
        </w:tc>
        <w:tc>
          <w:tcPr>
            <w:tcW w:w="969" w:type="dxa"/>
            <w:vAlign w:val="center"/>
          </w:tcPr>
          <w:p w14:paraId="6037DEEE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43,80</w:t>
            </w:r>
          </w:p>
        </w:tc>
      </w:tr>
      <w:tr w:rsidR="00C565E6" w14:paraId="32503DD1" w14:textId="77777777" w:rsidTr="008F6F48">
        <w:tc>
          <w:tcPr>
            <w:tcW w:w="382" w:type="dxa"/>
            <w:vAlign w:val="center"/>
          </w:tcPr>
          <w:p w14:paraId="214681C5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15</w:t>
            </w:r>
          </w:p>
        </w:tc>
        <w:tc>
          <w:tcPr>
            <w:tcW w:w="1105" w:type="dxa"/>
            <w:vAlign w:val="center"/>
          </w:tcPr>
          <w:p w14:paraId="28ED1FB6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969" w:type="dxa"/>
            <w:vAlign w:val="center"/>
          </w:tcPr>
          <w:p w14:paraId="2BE644FD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11,74</w:t>
            </w:r>
          </w:p>
        </w:tc>
        <w:tc>
          <w:tcPr>
            <w:tcW w:w="382" w:type="dxa"/>
            <w:vAlign w:val="center"/>
          </w:tcPr>
          <w:p w14:paraId="3BF15668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80</w:t>
            </w:r>
          </w:p>
        </w:tc>
        <w:tc>
          <w:tcPr>
            <w:tcW w:w="1105" w:type="dxa"/>
            <w:vAlign w:val="center"/>
          </w:tcPr>
          <w:p w14:paraId="348CABF9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0,80</w:t>
            </w:r>
          </w:p>
        </w:tc>
        <w:tc>
          <w:tcPr>
            <w:tcW w:w="969" w:type="dxa"/>
            <w:vAlign w:val="center"/>
          </w:tcPr>
          <w:p w14:paraId="13AE4148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27,10</w:t>
            </w:r>
          </w:p>
        </w:tc>
        <w:tc>
          <w:tcPr>
            <w:tcW w:w="493" w:type="dxa"/>
            <w:vAlign w:val="center"/>
          </w:tcPr>
          <w:p w14:paraId="1F0B281F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145</w:t>
            </w:r>
          </w:p>
        </w:tc>
        <w:tc>
          <w:tcPr>
            <w:tcW w:w="1105" w:type="dxa"/>
            <w:vAlign w:val="center"/>
          </w:tcPr>
          <w:p w14:paraId="0A0EF340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1,45</w:t>
            </w:r>
          </w:p>
        </w:tc>
        <w:tc>
          <w:tcPr>
            <w:tcW w:w="969" w:type="dxa"/>
            <w:vAlign w:val="center"/>
          </w:tcPr>
          <w:p w14:paraId="7A968463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36,49</w:t>
            </w:r>
          </w:p>
        </w:tc>
        <w:tc>
          <w:tcPr>
            <w:tcW w:w="493" w:type="dxa"/>
            <w:vAlign w:val="center"/>
          </w:tcPr>
          <w:p w14:paraId="7B61B542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210</w:t>
            </w:r>
          </w:p>
        </w:tc>
        <w:tc>
          <w:tcPr>
            <w:tcW w:w="1105" w:type="dxa"/>
            <w:vAlign w:val="center"/>
          </w:tcPr>
          <w:p w14:paraId="6E73A95F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2,10</w:t>
            </w:r>
          </w:p>
        </w:tc>
        <w:tc>
          <w:tcPr>
            <w:tcW w:w="969" w:type="dxa"/>
            <w:vAlign w:val="center"/>
          </w:tcPr>
          <w:p w14:paraId="6635A037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43,91</w:t>
            </w:r>
          </w:p>
        </w:tc>
      </w:tr>
      <w:tr w:rsidR="00C565E6" w14:paraId="19A1B7D1" w14:textId="77777777" w:rsidTr="008F6F48">
        <w:tc>
          <w:tcPr>
            <w:tcW w:w="382" w:type="dxa"/>
            <w:vAlign w:val="center"/>
          </w:tcPr>
          <w:p w14:paraId="4B603A9D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16</w:t>
            </w:r>
          </w:p>
        </w:tc>
        <w:tc>
          <w:tcPr>
            <w:tcW w:w="1105" w:type="dxa"/>
            <w:vAlign w:val="center"/>
          </w:tcPr>
          <w:p w14:paraId="45B58202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0,16</w:t>
            </w:r>
          </w:p>
        </w:tc>
        <w:tc>
          <w:tcPr>
            <w:tcW w:w="969" w:type="dxa"/>
            <w:vAlign w:val="center"/>
          </w:tcPr>
          <w:p w14:paraId="5F4972EC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12,12</w:t>
            </w:r>
          </w:p>
        </w:tc>
        <w:tc>
          <w:tcPr>
            <w:tcW w:w="382" w:type="dxa"/>
            <w:vAlign w:val="center"/>
          </w:tcPr>
          <w:p w14:paraId="1FCAACAA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81</w:t>
            </w:r>
          </w:p>
        </w:tc>
        <w:tc>
          <w:tcPr>
            <w:tcW w:w="1105" w:type="dxa"/>
            <w:vAlign w:val="center"/>
          </w:tcPr>
          <w:p w14:paraId="3D4EC2EF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0,81</w:t>
            </w:r>
          </w:p>
        </w:tc>
        <w:tc>
          <w:tcPr>
            <w:tcW w:w="969" w:type="dxa"/>
            <w:vAlign w:val="center"/>
          </w:tcPr>
          <w:p w14:paraId="1199281D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27,27</w:t>
            </w:r>
          </w:p>
        </w:tc>
        <w:tc>
          <w:tcPr>
            <w:tcW w:w="493" w:type="dxa"/>
            <w:vAlign w:val="center"/>
          </w:tcPr>
          <w:p w14:paraId="3BA4997B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146</w:t>
            </w:r>
          </w:p>
        </w:tc>
        <w:tc>
          <w:tcPr>
            <w:tcW w:w="1105" w:type="dxa"/>
            <w:vAlign w:val="center"/>
          </w:tcPr>
          <w:p w14:paraId="34A0DF52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1,46</w:t>
            </w:r>
          </w:p>
        </w:tc>
        <w:tc>
          <w:tcPr>
            <w:tcW w:w="969" w:type="dxa"/>
            <w:vAlign w:val="center"/>
          </w:tcPr>
          <w:p w14:paraId="1AA42C40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36,61</w:t>
            </w:r>
          </w:p>
        </w:tc>
        <w:tc>
          <w:tcPr>
            <w:tcW w:w="493" w:type="dxa"/>
            <w:vAlign w:val="center"/>
          </w:tcPr>
          <w:p w14:paraId="27425676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211</w:t>
            </w:r>
          </w:p>
        </w:tc>
        <w:tc>
          <w:tcPr>
            <w:tcW w:w="1105" w:type="dxa"/>
            <w:vAlign w:val="center"/>
          </w:tcPr>
          <w:p w14:paraId="36FBC416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2,11</w:t>
            </w:r>
          </w:p>
        </w:tc>
        <w:tc>
          <w:tcPr>
            <w:tcW w:w="969" w:type="dxa"/>
            <w:vAlign w:val="center"/>
          </w:tcPr>
          <w:p w14:paraId="739E43F3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44,01</w:t>
            </w:r>
          </w:p>
        </w:tc>
      </w:tr>
      <w:tr w:rsidR="00C565E6" w14:paraId="28841550" w14:textId="77777777" w:rsidTr="008F6F48">
        <w:tc>
          <w:tcPr>
            <w:tcW w:w="382" w:type="dxa"/>
            <w:vAlign w:val="center"/>
          </w:tcPr>
          <w:p w14:paraId="6C158E30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17</w:t>
            </w:r>
          </w:p>
        </w:tc>
        <w:tc>
          <w:tcPr>
            <w:tcW w:w="1105" w:type="dxa"/>
            <w:vAlign w:val="center"/>
          </w:tcPr>
          <w:p w14:paraId="11FCA94C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0,17</w:t>
            </w:r>
          </w:p>
        </w:tc>
        <w:tc>
          <w:tcPr>
            <w:tcW w:w="969" w:type="dxa"/>
            <w:vAlign w:val="center"/>
          </w:tcPr>
          <w:p w14:paraId="24F784C7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12,49</w:t>
            </w:r>
          </w:p>
        </w:tc>
        <w:tc>
          <w:tcPr>
            <w:tcW w:w="382" w:type="dxa"/>
            <w:vAlign w:val="center"/>
          </w:tcPr>
          <w:p w14:paraId="46AD9AAA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82</w:t>
            </w:r>
          </w:p>
        </w:tc>
        <w:tc>
          <w:tcPr>
            <w:tcW w:w="1105" w:type="dxa"/>
            <w:vAlign w:val="center"/>
          </w:tcPr>
          <w:p w14:paraId="0D133378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0,82</w:t>
            </w:r>
          </w:p>
        </w:tc>
        <w:tc>
          <w:tcPr>
            <w:tcW w:w="969" w:type="dxa"/>
            <w:vAlign w:val="center"/>
          </w:tcPr>
          <w:p w14:paraId="34AA2F8D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27,44</w:t>
            </w:r>
          </w:p>
        </w:tc>
        <w:tc>
          <w:tcPr>
            <w:tcW w:w="493" w:type="dxa"/>
            <w:vAlign w:val="center"/>
          </w:tcPr>
          <w:p w14:paraId="7FEF0D75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147</w:t>
            </w:r>
          </w:p>
        </w:tc>
        <w:tc>
          <w:tcPr>
            <w:tcW w:w="1105" w:type="dxa"/>
            <w:vAlign w:val="center"/>
          </w:tcPr>
          <w:p w14:paraId="10E44E86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1,47</w:t>
            </w:r>
          </w:p>
        </w:tc>
        <w:tc>
          <w:tcPr>
            <w:tcW w:w="969" w:type="dxa"/>
            <w:vAlign w:val="center"/>
          </w:tcPr>
          <w:p w14:paraId="21A51877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36,74</w:t>
            </w:r>
          </w:p>
        </w:tc>
        <w:tc>
          <w:tcPr>
            <w:tcW w:w="493" w:type="dxa"/>
            <w:vAlign w:val="center"/>
          </w:tcPr>
          <w:p w14:paraId="55A84008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212</w:t>
            </w:r>
          </w:p>
        </w:tc>
        <w:tc>
          <w:tcPr>
            <w:tcW w:w="1105" w:type="dxa"/>
            <w:vAlign w:val="center"/>
          </w:tcPr>
          <w:p w14:paraId="32AD5297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2,12</w:t>
            </w:r>
          </w:p>
        </w:tc>
        <w:tc>
          <w:tcPr>
            <w:tcW w:w="969" w:type="dxa"/>
            <w:vAlign w:val="center"/>
          </w:tcPr>
          <w:p w14:paraId="3E4642F9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44,12</w:t>
            </w:r>
          </w:p>
        </w:tc>
      </w:tr>
      <w:tr w:rsidR="00C565E6" w14:paraId="579DDB02" w14:textId="77777777" w:rsidTr="008F6F48">
        <w:tc>
          <w:tcPr>
            <w:tcW w:w="382" w:type="dxa"/>
            <w:vAlign w:val="center"/>
          </w:tcPr>
          <w:p w14:paraId="6E326325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18</w:t>
            </w:r>
          </w:p>
        </w:tc>
        <w:tc>
          <w:tcPr>
            <w:tcW w:w="1105" w:type="dxa"/>
            <w:vAlign w:val="center"/>
          </w:tcPr>
          <w:p w14:paraId="1E126E6A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0,18</w:t>
            </w:r>
          </w:p>
        </w:tc>
        <w:tc>
          <w:tcPr>
            <w:tcW w:w="969" w:type="dxa"/>
            <w:vAlign w:val="center"/>
          </w:tcPr>
          <w:p w14:paraId="4422A89B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12,86</w:t>
            </w:r>
          </w:p>
        </w:tc>
        <w:tc>
          <w:tcPr>
            <w:tcW w:w="382" w:type="dxa"/>
            <w:vAlign w:val="center"/>
          </w:tcPr>
          <w:p w14:paraId="00AB22D2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83</w:t>
            </w:r>
          </w:p>
        </w:tc>
        <w:tc>
          <w:tcPr>
            <w:tcW w:w="1105" w:type="dxa"/>
            <w:vAlign w:val="center"/>
          </w:tcPr>
          <w:p w14:paraId="406383F8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0,83</w:t>
            </w:r>
          </w:p>
        </w:tc>
        <w:tc>
          <w:tcPr>
            <w:tcW w:w="969" w:type="dxa"/>
            <w:vAlign w:val="center"/>
          </w:tcPr>
          <w:p w14:paraId="44CA84FB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27,60</w:t>
            </w:r>
          </w:p>
        </w:tc>
        <w:tc>
          <w:tcPr>
            <w:tcW w:w="493" w:type="dxa"/>
            <w:vAlign w:val="center"/>
          </w:tcPr>
          <w:p w14:paraId="285C65DB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148</w:t>
            </w:r>
          </w:p>
        </w:tc>
        <w:tc>
          <w:tcPr>
            <w:tcW w:w="1105" w:type="dxa"/>
            <w:vAlign w:val="center"/>
          </w:tcPr>
          <w:p w14:paraId="7BBC3FC6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1,48</w:t>
            </w:r>
          </w:p>
        </w:tc>
        <w:tc>
          <w:tcPr>
            <w:tcW w:w="969" w:type="dxa"/>
            <w:vAlign w:val="center"/>
          </w:tcPr>
          <w:p w14:paraId="7FE77820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36,86</w:t>
            </w:r>
          </w:p>
        </w:tc>
        <w:tc>
          <w:tcPr>
            <w:tcW w:w="493" w:type="dxa"/>
            <w:vAlign w:val="center"/>
          </w:tcPr>
          <w:p w14:paraId="6DF864B9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213</w:t>
            </w:r>
          </w:p>
        </w:tc>
        <w:tc>
          <w:tcPr>
            <w:tcW w:w="1105" w:type="dxa"/>
            <w:vAlign w:val="center"/>
          </w:tcPr>
          <w:p w14:paraId="6D3D0C35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2,13</w:t>
            </w:r>
          </w:p>
        </w:tc>
        <w:tc>
          <w:tcPr>
            <w:tcW w:w="969" w:type="dxa"/>
            <w:vAlign w:val="center"/>
          </w:tcPr>
          <w:p w14:paraId="5A0A48F6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44,22</w:t>
            </w:r>
          </w:p>
        </w:tc>
      </w:tr>
      <w:tr w:rsidR="00C565E6" w14:paraId="3FECA46E" w14:textId="77777777" w:rsidTr="008F6F48">
        <w:tc>
          <w:tcPr>
            <w:tcW w:w="382" w:type="dxa"/>
            <w:vAlign w:val="center"/>
          </w:tcPr>
          <w:p w14:paraId="5DE7CD2B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19</w:t>
            </w:r>
          </w:p>
        </w:tc>
        <w:tc>
          <w:tcPr>
            <w:tcW w:w="1105" w:type="dxa"/>
            <w:vAlign w:val="center"/>
          </w:tcPr>
          <w:p w14:paraId="20B6C49D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0,19</w:t>
            </w:r>
          </w:p>
        </w:tc>
        <w:tc>
          <w:tcPr>
            <w:tcW w:w="969" w:type="dxa"/>
            <w:vAlign w:val="center"/>
          </w:tcPr>
          <w:p w14:paraId="1EA17448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13,21</w:t>
            </w:r>
          </w:p>
        </w:tc>
        <w:tc>
          <w:tcPr>
            <w:tcW w:w="382" w:type="dxa"/>
            <w:vAlign w:val="center"/>
          </w:tcPr>
          <w:p w14:paraId="32F6BF4E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84</w:t>
            </w:r>
          </w:p>
        </w:tc>
        <w:tc>
          <w:tcPr>
            <w:tcW w:w="1105" w:type="dxa"/>
            <w:vAlign w:val="center"/>
          </w:tcPr>
          <w:p w14:paraId="3F15E250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0,84</w:t>
            </w:r>
          </w:p>
        </w:tc>
        <w:tc>
          <w:tcPr>
            <w:tcW w:w="969" w:type="dxa"/>
            <w:vAlign w:val="center"/>
          </w:tcPr>
          <w:p w14:paraId="4597DBC6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27,77</w:t>
            </w:r>
          </w:p>
        </w:tc>
        <w:tc>
          <w:tcPr>
            <w:tcW w:w="493" w:type="dxa"/>
            <w:vAlign w:val="center"/>
          </w:tcPr>
          <w:p w14:paraId="6DD7040F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149</w:t>
            </w:r>
          </w:p>
        </w:tc>
        <w:tc>
          <w:tcPr>
            <w:tcW w:w="1105" w:type="dxa"/>
            <w:vAlign w:val="center"/>
          </w:tcPr>
          <w:p w14:paraId="6CC39813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1,49</w:t>
            </w:r>
          </w:p>
        </w:tc>
        <w:tc>
          <w:tcPr>
            <w:tcW w:w="969" w:type="dxa"/>
            <w:vAlign w:val="center"/>
          </w:tcPr>
          <w:p w14:paraId="26AE0F02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36,99</w:t>
            </w:r>
          </w:p>
        </w:tc>
        <w:tc>
          <w:tcPr>
            <w:tcW w:w="493" w:type="dxa"/>
            <w:vAlign w:val="center"/>
          </w:tcPr>
          <w:p w14:paraId="7E828E2C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214</w:t>
            </w:r>
          </w:p>
        </w:tc>
        <w:tc>
          <w:tcPr>
            <w:tcW w:w="1105" w:type="dxa"/>
            <w:vAlign w:val="center"/>
          </w:tcPr>
          <w:p w14:paraId="71953501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2,14</w:t>
            </w:r>
          </w:p>
        </w:tc>
        <w:tc>
          <w:tcPr>
            <w:tcW w:w="969" w:type="dxa"/>
            <w:vAlign w:val="center"/>
          </w:tcPr>
          <w:p w14:paraId="041F4D7F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44,33</w:t>
            </w:r>
          </w:p>
        </w:tc>
      </w:tr>
      <w:tr w:rsidR="00C565E6" w14:paraId="3B5516C9" w14:textId="77777777" w:rsidTr="008F6F48">
        <w:tc>
          <w:tcPr>
            <w:tcW w:w="382" w:type="dxa"/>
            <w:vAlign w:val="center"/>
          </w:tcPr>
          <w:p w14:paraId="746CD8A3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20</w:t>
            </w:r>
          </w:p>
        </w:tc>
        <w:tc>
          <w:tcPr>
            <w:tcW w:w="1105" w:type="dxa"/>
            <w:vAlign w:val="center"/>
          </w:tcPr>
          <w:p w14:paraId="0EBFECC3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0,20</w:t>
            </w:r>
          </w:p>
        </w:tc>
        <w:tc>
          <w:tcPr>
            <w:tcW w:w="969" w:type="dxa"/>
            <w:vAlign w:val="center"/>
          </w:tcPr>
          <w:p w14:paraId="73EABEF1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13,55</w:t>
            </w:r>
          </w:p>
        </w:tc>
        <w:tc>
          <w:tcPr>
            <w:tcW w:w="382" w:type="dxa"/>
            <w:vAlign w:val="center"/>
          </w:tcPr>
          <w:p w14:paraId="0FAC160B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85</w:t>
            </w:r>
          </w:p>
        </w:tc>
        <w:tc>
          <w:tcPr>
            <w:tcW w:w="1105" w:type="dxa"/>
            <w:vAlign w:val="center"/>
          </w:tcPr>
          <w:p w14:paraId="57D66C73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0,85</w:t>
            </w:r>
          </w:p>
        </w:tc>
        <w:tc>
          <w:tcPr>
            <w:tcW w:w="969" w:type="dxa"/>
            <w:vAlign w:val="center"/>
          </w:tcPr>
          <w:p w14:paraId="580B6A6B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27,94</w:t>
            </w:r>
          </w:p>
        </w:tc>
        <w:tc>
          <w:tcPr>
            <w:tcW w:w="493" w:type="dxa"/>
            <w:vAlign w:val="center"/>
          </w:tcPr>
          <w:p w14:paraId="48FE6143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105" w:type="dxa"/>
            <w:vAlign w:val="center"/>
          </w:tcPr>
          <w:p w14:paraId="61E631BC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1,50</w:t>
            </w:r>
          </w:p>
        </w:tc>
        <w:tc>
          <w:tcPr>
            <w:tcW w:w="969" w:type="dxa"/>
            <w:vAlign w:val="center"/>
          </w:tcPr>
          <w:p w14:paraId="570EF6CD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37,11</w:t>
            </w:r>
          </w:p>
        </w:tc>
        <w:tc>
          <w:tcPr>
            <w:tcW w:w="493" w:type="dxa"/>
            <w:vAlign w:val="center"/>
          </w:tcPr>
          <w:p w14:paraId="741EF9D3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215</w:t>
            </w:r>
          </w:p>
        </w:tc>
        <w:tc>
          <w:tcPr>
            <w:tcW w:w="1105" w:type="dxa"/>
            <w:vAlign w:val="center"/>
          </w:tcPr>
          <w:p w14:paraId="63630E4F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2,15</w:t>
            </w:r>
          </w:p>
        </w:tc>
        <w:tc>
          <w:tcPr>
            <w:tcW w:w="969" w:type="dxa"/>
            <w:vAlign w:val="center"/>
          </w:tcPr>
          <w:p w14:paraId="6A28D3E0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44,43</w:t>
            </w:r>
          </w:p>
        </w:tc>
      </w:tr>
      <w:tr w:rsidR="00C565E6" w14:paraId="1A1B6720" w14:textId="77777777" w:rsidTr="008F6F48">
        <w:tc>
          <w:tcPr>
            <w:tcW w:w="382" w:type="dxa"/>
            <w:vAlign w:val="center"/>
          </w:tcPr>
          <w:p w14:paraId="4A57F1C3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21</w:t>
            </w:r>
          </w:p>
        </w:tc>
        <w:tc>
          <w:tcPr>
            <w:tcW w:w="1105" w:type="dxa"/>
            <w:vAlign w:val="center"/>
          </w:tcPr>
          <w:p w14:paraId="2AE2B064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0,21</w:t>
            </w:r>
          </w:p>
        </w:tc>
        <w:tc>
          <w:tcPr>
            <w:tcW w:w="969" w:type="dxa"/>
            <w:vAlign w:val="center"/>
          </w:tcPr>
          <w:p w14:paraId="5595AB0B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13,89</w:t>
            </w:r>
          </w:p>
        </w:tc>
        <w:tc>
          <w:tcPr>
            <w:tcW w:w="382" w:type="dxa"/>
            <w:vAlign w:val="center"/>
          </w:tcPr>
          <w:p w14:paraId="69CFA01B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86</w:t>
            </w:r>
          </w:p>
        </w:tc>
        <w:tc>
          <w:tcPr>
            <w:tcW w:w="1105" w:type="dxa"/>
            <w:vAlign w:val="center"/>
          </w:tcPr>
          <w:p w14:paraId="5D3E2737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0,86</w:t>
            </w:r>
          </w:p>
        </w:tc>
        <w:tc>
          <w:tcPr>
            <w:tcW w:w="969" w:type="dxa"/>
            <w:vAlign w:val="center"/>
          </w:tcPr>
          <w:p w14:paraId="3473490A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28,10</w:t>
            </w:r>
          </w:p>
        </w:tc>
        <w:tc>
          <w:tcPr>
            <w:tcW w:w="493" w:type="dxa"/>
            <w:vAlign w:val="center"/>
          </w:tcPr>
          <w:p w14:paraId="45C5D93A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151</w:t>
            </w:r>
          </w:p>
        </w:tc>
        <w:tc>
          <w:tcPr>
            <w:tcW w:w="1105" w:type="dxa"/>
            <w:vAlign w:val="center"/>
          </w:tcPr>
          <w:p w14:paraId="522B62AE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1,51</w:t>
            </w:r>
          </w:p>
        </w:tc>
        <w:tc>
          <w:tcPr>
            <w:tcW w:w="969" w:type="dxa"/>
            <w:vAlign w:val="center"/>
          </w:tcPr>
          <w:p w14:paraId="65759A88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37,23</w:t>
            </w:r>
          </w:p>
        </w:tc>
        <w:tc>
          <w:tcPr>
            <w:tcW w:w="493" w:type="dxa"/>
            <w:vAlign w:val="center"/>
          </w:tcPr>
          <w:p w14:paraId="6BB62DC4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216</w:t>
            </w:r>
          </w:p>
        </w:tc>
        <w:tc>
          <w:tcPr>
            <w:tcW w:w="1105" w:type="dxa"/>
            <w:vAlign w:val="center"/>
          </w:tcPr>
          <w:p w14:paraId="4706BAA7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2,16</w:t>
            </w:r>
          </w:p>
        </w:tc>
        <w:tc>
          <w:tcPr>
            <w:tcW w:w="969" w:type="dxa"/>
            <w:vAlign w:val="center"/>
          </w:tcPr>
          <w:p w14:paraId="68337BA5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44,53</w:t>
            </w:r>
          </w:p>
        </w:tc>
      </w:tr>
      <w:tr w:rsidR="00C565E6" w14:paraId="604295C1" w14:textId="77777777" w:rsidTr="008F6F48">
        <w:tc>
          <w:tcPr>
            <w:tcW w:w="382" w:type="dxa"/>
            <w:vAlign w:val="center"/>
          </w:tcPr>
          <w:p w14:paraId="284FE59B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22</w:t>
            </w:r>
          </w:p>
        </w:tc>
        <w:tc>
          <w:tcPr>
            <w:tcW w:w="1105" w:type="dxa"/>
            <w:vAlign w:val="center"/>
          </w:tcPr>
          <w:p w14:paraId="1C2840E1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0,22</w:t>
            </w:r>
          </w:p>
        </w:tc>
        <w:tc>
          <w:tcPr>
            <w:tcW w:w="969" w:type="dxa"/>
            <w:vAlign w:val="center"/>
          </w:tcPr>
          <w:p w14:paraId="4F4DBBD9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14,21</w:t>
            </w:r>
          </w:p>
        </w:tc>
        <w:tc>
          <w:tcPr>
            <w:tcW w:w="382" w:type="dxa"/>
            <w:vAlign w:val="center"/>
          </w:tcPr>
          <w:p w14:paraId="742C51F0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87</w:t>
            </w:r>
          </w:p>
        </w:tc>
        <w:tc>
          <w:tcPr>
            <w:tcW w:w="1105" w:type="dxa"/>
            <w:vAlign w:val="center"/>
          </w:tcPr>
          <w:p w14:paraId="635069C8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0,87</w:t>
            </w:r>
          </w:p>
        </w:tc>
        <w:tc>
          <w:tcPr>
            <w:tcW w:w="969" w:type="dxa"/>
            <w:vAlign w:val="center"/>
          </w:tcPr>
          <w:p w14:paraId="1EF718C4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28,26</w:t>
            </w:r>
          </w:p>
        </w:tc>
        <w:tc>
          <w:tcPr>
            <w:tcW w:w="493" w:type="dxa"/>
            <w:vAlign w:val="center"/>
          </w:tcPr>
          <w:p w14:paraId="087DDB64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152</w:t>
            </w:r>
          </w:p>
        </w:tc>
        <w:tc>
          <w:tcPr>
            <w:tcW w:w="1105" w:type="dxa"/>
            <w:vAlign w:val="center"/>
          </w:tcPr>
          <w:p w14:paraId="5F564A0B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1,52</w:t>
            </w:r>
          </w:p>
        </w:tc>
        <w:tc>
          <w:tcPr>
            <w:tcW w:w="969" w:type="dxa"/>
            <w:vAlign w:val="center"/>
          </w:tcPr>
          <w:p w14:paraId="0C63631D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37,36</w:t>
            </w:r>
          </w:p>
        </w:tc>
        <w:tc>
          <w:tcPr>
            <w:tcW w:w="493" w:type="dxa"/>
            <w:vAlign w:val="center"/>
          </w:tcPr>
          <w:p w14:paraId="5BDDFE37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217</w:t>
            </w:r>
          </w:p>
        </w:tc>
        <w:tc>
          <w:tcPr>
            <w:tcW w:w="1105" w:type="dxa"/>
            <w:vAlign w:val="center"/>
          </w:tcPr>
          <w:p w14:paraId="6E6E6409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2,17</w:t>
            </w:r>
          </w:p>
        </w:tc>
        <w:tc>
          <w:tcPr>
            <w:tcW w:w="969" w:type="dxa"/>
            <w:vAlign w:val="center"/>
          </w:tcPr>
          <w:p w14:paraId="1C00A83B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44,63</w:t>
            </w:r>
          </w:p>
        </w:tc>
      </w:tr>
      <w:tr w:rsidR="00C565E6" w14:paraId="6DF9FD92" w14:textId="77777777" w:rsidTr="008F6F48">
        <w:tc>
          <w:tcPr>
            <w:tcW w:w="382" w:type="dxa"/>
            <w:vAlign w:val="center"/>
          </w:tcPr>
          <w:p w14:paraId="75780166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23</w:t>
            </w:r>
          </w:p>
        </w:tc>
        <w:tc>
          <w:tcPr>
            <w:tcW w:w="1105" w:type="dxa"/>
            <w:vAlign w:val="center"/>
          </w:tcPr>
          <w:p w14:paraId="17DAA2AA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0,23</w:t>
            </w:r>
          </w:p>
        </w:tc>
        <w:tc>
          <w:tcPr>
            <w:tcW w:w="969" w:type="dxa"/>
            <w:vAlign w:val="center"/>
          </w:tcPr>
          <w:p w14:paraId="399F09EF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14,53</w:t>
            </w:r>
          </w:p>
        </w:tc>
        <w:tc>
          <w:tcPr>
            <w:tcW w:w="382" w:type="dxa"/>
            <w:vAlign w:val="center"/>
          </w:tcPr>
          <w:p w14:paraId="254CD5D1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88</w:t>
            </w:r>
          </w:p>
        </w:tc>
        <w:tc>
          <w:tcPr>
            <w:tcW w:w="1105" w:type="dxa"/>
            <w:vAlign w:val="center"/>
          </w:tcPr>
          <w:p w14:paraId="0FB36B0D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0,88</w:t>
            </w:r>
          </w:p>
        </w:tc>
        <w:tc>
          <w:tcPr>
            <w:tcW w:w="969" w:type="dxa"/>
            <w:vAlign w:val="center"/>
          </w:tcPr>
          <w:p w14:paraId="711E8712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28,42</w:t>
            </w:r>
          </w:p>
        </w:tc>
        <w:tc>
          <w:tcPr>
            <w:tcW w:w="493" w:type="dxa"/>
            <w:vAlign w:val="center"/>
          </w:tcPr>
          <w:p w14:paraId="3B30A3F7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153</w:t>
            </w:r>
          </w:p>
        </w:tc>
        <w:tc>
          <w:tcPr>
            <w:tcW w:w="1105" w:type="dxa"/>
            <w:vAlign w:val="center"/>
          </w:tcPr>
          <w:p w14:paraId="540F2042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1,53</w:t>
            </w:r>
          </w:p>
        </w:tc>
        <w:tc>
          <w:tcPr>
            <w:tcW w:w="969" w:type="dxa"/>
            <w:vAlign w:val="center"/>
          </w:tcPr>
          <w:p w14:paraId="63556289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37,48</w:t>
            </w:r>
          </w:p>
        </w:tc>
        <w:tc>
          <w:tcPr>
            <w:tcW w:w="493" w:type="dxa"/>
            <w:vAlign w:val="center"/>
          </w:tcPr>
          <w:p w14:paraId="5DB20473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218</w:t>
            </w:r>
          </w:p>
        </w:tc>
        <w:tc>
          <w:tcPr>
            <w:tcW w:w="1105" w:type="dxa"/>
            <w:vAlign w:val="center"/>
          </w:tcPr>
          <w:p w14:paraId="11619216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2,18</w:t>
            </w:r>
          </w:p>
        </w:tc>
        <w:tc>
          <w:tcPr>
            <w:tcW w:w="969" w:type="dxa"/>
            <w:vAlign w:val="center"/>
          </w:tcPr>
          <w:p w14:paraId="672E1574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44,74</w:t>
            </w:r>
          </w:p>
        </w:tc>
      </w:tr>
      <w:tr w:rsidR="00C565E6" w14:paraId="4EBD53B7" w14:textId="77777777" w:rsidTr="008F6F48">
        <w:tc>
          <w:tcPr>
            <w:tcW w:w="382" w:type="dxa"/>
            <w:vAlign w:val="center"/>
          </w:tcPr>
          <w:p w14:paraId="2A81C29A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24</w:t>
            </w:r>
          </w:p>
        </w:tc>
        <w:tc>
          <w:tcPr>
            <w:tcW w:w="1105" w:type="dxa"/>
            <w:vAlign w:val="center"/>
          </w:tcPr>
          <w:p w14:paraId="4F134B76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0,24</w:t>
            </w:r>
          </w:p>
        </w:tc>
        <w:tc>
          <w:tcPr>
            <w:tcW w:w="969" w:type="dxa"/>
            <w:vAlign w:val="center"/>
          </w:tcPr>
          <w:p w14:paraId="3242CC94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14,84</w:t>
            </w:r>
          </w:p>
        </w:tc>
        <w:tc>
          <w:tcPr>
            <w:tcW w:w="382" w:type="dxa"/>
            <w:vAlign w:val="center"/>
          </w:tcPr>
          <w:p w14:paraId="47AF1405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89</w:t>
            </w:r>
          </w:p>
        </w:tc>
        <w:tc>
          <w:tcPr>
            <w:tcW w:w="1105" w:type="dxa"/>
            <w:vAlign w:val="center"/>
          </w:tcPr>
          <w:p w14:paraId="229FDDE2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0,89</w:t>
            </w:r>
          </w:p>
        </w:tc>
        <w:tc>
          <w:tcPr>
            <w:tcW w:w="969" w:type="dxa"/>
            <w:vAlign w:val="center"/>
          </w:tcPr>
          <w:p w14:paraId="6A0FE750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28,58</w:t>
            </w:r>
          </w:p>
        </w:tc>
        <w:tc>
          <w:tcPr>
            <w:tcW w:w="493" w:type="dxa"/>
            <w:vAlign w:val="center"/>
          </w:tcPr>
          <w:p w14:paraId="7F29DB73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154</w:t>
            </w:r>
          </w:p>
        </w:tc>
        <w:tc>
          <w:tcPr>
            <w:tcW w:w="1105" w:type="dxa"/>
            <w:vAlign w:val="center"/>
          </w:tcPr>
          <w:p w14:paraId="03D4C07E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1,54</w:t>
            </w:r>
          </w:p>
        </w:tc>
        <w:tc>
          <w:tcPr>
            <w:tcW w:w="969" w:type="dxa"/>
            <w:vAlign w:val="center"/>
          </w:tcPr>
          <w:p w14:paraId="13E9630A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37,60</w:t>
            </w:r>
          </w:p>
        </w:tc>
        <w:tc>
          <w:tcPr>
            <w:tcW w:w="493" w:type="dxa"/>
            <w:vAlign w:val="center"/>
          </w:tcPr>
          <w:p w14:paraId="7B89321F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219</w:t>
            </w:r>
          </w:p>
        </w:tc>
        <w:tc>
          <w:tcPr>
            <w:tcW w:w="1105" w:type="dxa"/>
            <w:vAlign w:val="center"/>
          </w:tcPr>
          <w:p w14:paraId="5954D801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2,19</w:t>
            </w:r>
          </w:p>
        </w:tc>
        <w:tc>
          <w:tcPr>
            <w:tcW w:w="969" w:type="dxa"/>
            <w:vAlign w:val="center"/>
          </w:tcPr>
          <w:p w14:paraId="26EF8B3C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44,84</w:t>
            </w:r>
          </w:p>
        </w:tc>
      </w:tr>
      <w:tr w:rsidR="00C565E6" w14:paraId="4ECA9D23" w14:textId="77777777" w:rsidTr="008F6F48">
        <w:tc>
          <w:tcPr>
            <w:tcW w:w="382" w:type="dxa"/>
            <w:vAlign w:val="center"/>
          </w:tcPr>
          <w:p w14:paraId="504161EE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25</w:t>
            </w:r>
          </w:p>
        </w:tc>
        <w:tc>
          <w:tcPr>
            <w:tcW w:w="1105" w:type="dxa"/>
            <w:vAlign w:val="center"/>
          </w:tcPr>
          <w:p w14:paraId="7756C81E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969" w:type="dxa"/>
            <w:vAlign w:val="center"/>
          </w:tcPr>
          <w:p w14:paraId="57480CE0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15,15</w:t>
            </w:r>
          </w:p>
        </w:tc>
        <w:tc>
          <w:tcPr>
            <w:tcW w:w="382" w:type="dxa"/>
            <w:vAlign w:val="center"/>
          </w:tcPr>
          <w:p w14:paraId="0222CF76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90</w:t>
            </w:r>
          </w:p>
        </w:tc>
        <w:tc>
          <w:tcPr>
            <w:tcW w:w="1105" w:type="dxa"/>
            <w:vAlign w:val="center"/>
          </w:tcPr>
          <w:p w14:paraId="0C7D8C6E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0,90</w:t>
            </w:r>
          </w:p>
        </w:tc>
        <w:tc>
          <w:tcPr>
            <w:tcW w:w="969" w:type="dxa"/>
            <w:vAlign w:val="center"/>
          </w:tcPr>
          <w:p w14:paraId="47811208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28,75</w:t>
            </w:r>
          </w:p>
        </w:tc>
        <w:tc>
          <w:tcPr>
            <w:tcW w:w="493" w:type="dxa"/>
            <w:vAlign w:val="center"/>
          </w:tcPr>
          <w:p w14:paraId="3D9DA4F9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155</w:t>
            </w:r>
          </w:p>
        </w:tc>
        <w:tc>
          <w:tcPr>
            <w:tcW w:w="1105" w:type="dxa"/>
            <w:vAlign w:val="center"/>
          </w:tcPr>
          <w:p w14:paraId="63CEBA79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1,55</w:t>
            </w:r>
          </w:p>
        </w:tc>
        <w:tc>
          <w:tcPr>
            <w:tcW w:w="969" w:type="dxa"/>
            <w:vAlign w:val="center"/>
          </w:tcPr>
          <w:p w14:paraId="0CD4A1E1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37,72</w:t>
            </w:r>
          </w:p>
        </w:tc>
        <w:tc>
          <w:tcPr>
            <w:tcW w:w="493" w:type="dxa"/>
            <w:vAlign w:val="center"/>
          </w:tcPr>
          <w:p w14:paraId="5452FA1F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220</w:t>
            </w:r>
          </w:p>
        </w:tc>
        <w:tc>
          <w:tcPr>
            <w:tcW w:w="1105" w:type="dxa"/>
            <w:vAlign w:val="center"/>
          </w:tcPr>
          <w:p w14:paraId="0E5258BF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2,20</w:t>
            </w:r>
          </w:p>
        </w:tc>
        <w:tc>
          <w:tcPr>
            <w:tcW w:w="969" w:type="dxa"/>
            <w:vAlign w:val="center"/>
          </w:tcPr>
          <w:p w14:paraId="082356EE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44,94</w:t>
            </w:r>
          </w:p>
        </w:tc>
      </w:tr>
      <w:tr w:rsidR="00C565E6" w14:paraId="08E573BF" w14:textId="77777777" w:rsidTr="008F6F48">
        <w:tc>
          <w:tcPr>
            <w:tcW w:w="382" w:type="dxa"/>
            <w:vAlign w:val="center"/>
          </w:tcPr>
          <w:p w14:paraId="4DFB15CA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26</w:t>
            </w:r>
          </w:p>
        </w:tc>
        <w:tc>
          <w:tcPr>
            <w:tcW w:w="1105" w:type="dxa"/>
            <w:vAlign w:val="center"/>
          </w:tcPr>
          <w:p w14:paraId="347FCA90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0,26</w:t>
            </w:r>
          </w:p>
        </w:tc>
        <w:tc>
          <w:tcPr>
            <w:tcW w:w="969" w:type="dxa"/>
            <w:vAlign w:val="center"/>
          </w:tcPr>
          <w:p w14:paraId="258ACA89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15,45</w:t>
            </w:r>
          </w:p>
        </w:tc>
        <w:tc>
          <w:tcPr>
            <w:tcW w:w="382" w:type="dxa"/>
            <w:vAlign w:val="center"/>
          </w:tcPr>
          <w:p w14:paraId="5888A38A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91</w:t>
            </w:r>
          </w:p>
        </w:tc>
        <w:tc>
          <w:tcPr>
            <w:tcW w:w="1105" w:type="dxa"/>
            <w:vAlign w:val="center"/>
          </w:tcPr>
          <w:p w14:paraId="0CF6C0B3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0,91</w:t>
            </w:r>
          </w:p>
        </w:tc>
        <w:tc>
          <w:tcPr>
            <w:tcW w:w="969" w:type="dxa"/>
            <w:vAlign w:val="center"/>
          </w:tcPr>
          <w:p w14:paraId="714B4527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28,90</w:t>
            </w:r>
          </w:p>
        </w:tc>
        <w:tc>
          <w:tcPr>
            <w:tcW w:w="493" w:type="dxa"/>
            <w:vAlign w:val="center"/>
          </w:tcPr>
          <w:p w14:paraId="6FA8D6DC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156</w:t>
            </w:r>
          </w:p>
        </w:tc>
        <w:tc>
          <w:tcPr>
            <w:tcW w:w="1105" w:type="dxa"/>
            <w:vAlign w:val="center"/>
          </w:tcPr>
          <w:p w14:paraId="3B47B321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1,56</w:t>
            </w:r>
          </w:p>
        </w:tc>
        <w:tc>
          <w:tcPr>
            <w:tcW w:w="969" w:type="dxa"/>
            <w:vAlign w:val="center"/>
          </w:tcPr>
          <w:p w14:paraId="48AFC08B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37,84</w:t>
            </w:r>
          </w:p>
        </w:tc>
        <w:tc>
          <w:tcPr>
            <w:tcW w:w="493" w:type="dxa"/>
            <w:vAlign w:val="center"/>
          </w:tcPr>
          <w:p w14:paraId="197A803F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221</w:t>
            </w:r>
          </w:p>
        </w:tc>
        <w:tc>
          <w:tcPr>
            <w:tcW w:w="1105" w:type="dxa"/>
            <w:vAlign w:val="center"/>
          </w:tcPr>
          <w:p w14:paraId="0B96AC02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2,21</w:t>
            </w:r>
          </w:p>
        </w:tc>
        <w:tc>
          <w:tcPr>
            <w:tcW w:w="969" w:type="dxa"/>
            <w:vAlign w:val="center"/>
          </w:tcPr>
          <w:p w14:paraId="2E518844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45,04</w:t>
            </w:r>
          </w:p>
        </w:tc>
      </w:tr>
      <w:tr w:rsidR="00C565E6" w14:paraId="2E4C353F" w14:textId="77777777" w:rsidTr="008F6F48">
        <w:tc>
          <w:tcPr>
            <w:tcW w:w="382" w:type="dxa"/>
            <w:vAlign w:val="center"/>
          </w:tcPr>
          <w:p w14:paraId="65960E19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27</w:t>
            </w:r>
          </w:p>
        </w:tc>
        <w:tc>
          <w:tcPr>
            <w:tcW w:w="1105" w:type="dxa"/>
            <w:vAlign w:val="center"/>
          </w:tcPr>
          <w:p w14:paraId="48A7B943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0,27</w:t>
            </w:r>
          </w:p>
        </w:tc>
        <w:tc>
          <w:tcPr>
            <w:tcW w:w="969" w:type="dxa"/>
            <w:vAlign w:val="center"/>
          </w:tcPr>
          <w:p w14:paraId="657B138F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15,74</w:t>
            </w:r>
          </w:p>
        </w:tc>
        <w:tc>
          <w:tcPr>
            <w:tcW w:w="382" w:type="dxa"/>
            <w:vAlign w:val="center"/>
          </w:tcPr>
          <w:p w14:paraId="3DAA3515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92</w:t>
            </w:r>
          </w:p>
        </w:tc>
        <w:tc>
          <w:tcPr>
            <w:tcW w:w="1105" w:type="dxa"/>
            <w:vAlign w:val="center"/>
          </w:tcPr>
          <w:p w14:paraId="45C34231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0,92</w:t>
            </w:r>
          </w:p>
        </w:tc>
        <w:tc>
          <w:tcPr>
            <w:tcW w:w="969" w:type="dxa"/>
            <w:vAlign w:val="center"/>
          </w:tcPr>
          <w:p w14:paraId="6ECF2A4A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29,06</w:t>
            </w:r>
          </w:p>
        </w:tc>
        <w:tc>
          <w:tcPr>
            <w:tcW w:w="493" w:type="dxa"/>
            <w:vAlign w:val="center"/>
          </w:tcPr>
          <w:p w14:paraId="1C964695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157</w:t>
            </w:r>
          </w:p>
        </w:tc>
        <w:tc>
          <w:tcPr>
            <w:tcW w:w="1105" w:type="dxa"/>
            <w:vAlign w:val="center"/>
          </w:tcPr>
          <w:p w14:paraId="4C1E729B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1,57</w:t>
            </w:r>
          </w:p>
        </w:tc>
        <w:tc>
          <w:tcPr>
            <w:tcW w:w="969" w:type="dxa"/>
            <w:vAlign w:val="center"/>
          </w:tcPr>
          <w:p w14:paraId="471F9227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37,97</w:t>
            </w:r>
          </w:p>
        </w:tc>
        <w:tc>
          <w:tcPr>
            <w:tcW w:w="493" w:type="dxa"/>
            <w:vAlign w:val="center"/>
          </w:tcPr>
          <w:p w14:paraId="2136C6F3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222</w:t>
            </w:r>
          </w:p>
        </w:tc>
        <w:tc>
          <w:tcPr>
            <w:tcW w:w="1105" w:type="dxa"/>
            <w:vAlign w:val="center"/>
          </w:tcPr>
          <w:p w14:paraId="4D7B1784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2,22</w:t>
            </w:r>
          </w:p>
        </w:tc>
        <w:tc>
          <w:tcPr>
            <w:tcW w:w="969" w:type="dxa"/>
            <w:vAlign w:val="center"/>
          </w:tcPr>
          <w:p w14:paraId="0642087C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45,15</w:t>
            </w:r>
          </w:p>
        </w:tc>
      </w:tr>
      <w:tr w:rsidR="00C565E6" w14:paraId="0043D670" w14:textId="77777777" w:rsidTr="008F6F48">
        <w:tc>
          <w:tcPr>
            <w:tcW w:w="382" w:type="dxa"/>
            <w:vAlign w:val="center"/>
          </w:tcPr>
          <w:p w14:paraId="3CA36E34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28</w:t>
            </w:r>
          </w:p>
        </w:tc>
        <w:tc>
          <w:tcPr>
            <w:tcW w:w="1105" w:type="dxa"/>
            <w:vAlign w:val="center"/>
          </w:tcPr>
          <w:p w14:paraId="64C7A332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0,28</w:t>
            </w:r>
          </w:p>
        </w:tc>
        <w:tc>
          <w:tcPr>
            <w:tcW w:w="969" w:type="dxa"/>
            <w:vAlign w:val="center"/>
          </w:tcPr>
          <w:p w14:paraId="59CC9AFE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16,03</w:t>
            </w:r>
          </w:p>
        </w:tc>
        <w:tc>
          <w:tcPr>
            <w:tcW w:w="382" w:type="dxa"/>
            <w:vAlign w:val="center"/>
          </w:tcPr>
          <w:p w14:paraId="1962D658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93</w:t>
            </w:r>
          </w:p>
        </w:tc>
        <w:tc>
          <w:tcPr>
            <w:tcW w:w="1105" w:type="dxa"/>
            <w:vAlign w:val="center"/>
          </w:tcPr>
          <w:p w14:paraId="7FC5C029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0,93</w:t>
            </w:r>
          </w:p>
        </w:tc>
        <w:tc>
          <w:tcPr>
            <w:tcW w:w="969" w:type="dxa"/>
            <w:vAlign w:val="center"/>
          </w:tcPr>
          <w:p w14:paraId="6069EF10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29,22</w:t>
            </w:r>
          </w:p>
        </w:tc>
        <w:tc>
          <w:tcPr>
            <w:tcW w:w="493" w:type="dxa"/>
            <w:vAlign w:val="center"/>
          </w:tcPr>
          <w:p w14:paraId="5B05108D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158</w:t>
            </w:r>
          </w:p>
        </w:tc>
        <w:tc>
          <w:tcPr>
            <w:tcW w:w="1105" w:type="dxa"/>
            <w:vAlign w:val="center"/>
          </w:tcPr>
          <w:p w14:paraId="6C58E5F5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1,58</w:t>
            </w:r>
          </w:p>
        </w:tc>
        <w:tc>
          <w:tcPr>
            <w:tcW w:w="969" w:type="dxa"/>
            <w:vAlign w:val="center"/>
          </w:tcPr>
          <w:p w14:paraId="297AE80F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38,09</w:t>
            </w:r>
          </w:p>
        </w:tc>
        <w:tc>
          <w:tcPr>
            <w:tcW w:w="493" w:type="dxa"/>
            <w:vAlign w:val="center"/>
          </w:tcPr>
          <w:p w14:paraId="6B254B42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223</w:t>
            </w:r>
          </w:p>
        </w:tc>
        <w:tc>
          <w:tcPr>
            <w:tcW w:w="1105" w:type="dxa"/>
            <w:vAlign w:val="center"/>
          </w:tcPr>
          <w:p w14:paraId="10C50B94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2,23</w:t>
            </w:r>
          </w:p>
        </w:tc>
        <w:tc>
          <w:tcPr>
            <w:tcW w:w="969" w:type="dxa"/>
            <w:vAlign w:val="center"/>
          </w:tcPr>
          <w:p w14:paraId="7259F61E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45,25</w:t>
            </w:r>
          </w:p>
        </w:tc>
      </w:tr>
      <w:tr w:rsidR="00C565E6" w14:paraId="18B422CD" w14:textId="77777777" w:rsidTr="008F6F48">
        <w:tc>
          <w:tcPr>
            <w:tcW w:w="382" w:type="dxa"/>
            <w:vAlign w:val="center"/>
          </w:tcPr>
          <w:p w14:paraId="45862BC7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29</w:t>
            </w:r>
          </w:p>
        </w:tc>
        <w:tc>
          <w:tcPr>
            <w:tcW w:w="1105" w:type="dxa"/>
            <w:vAlign w:val="center"/>
          </w:tcPr>
          <w:p w14:paraId="474A47C3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0,29</w:t>
            </w:r>
          </w:p>
        </w:tc>
        <w:tc>
          <w:tcPr>
            <w:tcW w:w="969" w:type="dxa"/>
            <w:vAlign w:val="center"/>
          </w:tcPr>
          <w:p w14:paraId="07AFDD3C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16,32</w:t>
            </w:r>
          </w:p>
        </w:tc>
        <w:tc>
          <w:tcPr>
            <w:tcW w:w="382" w:type="dxa"/>
            <w:vAlign w:val="center"/>
          </w:tcPr>
          <w:p w14:paraId="00C6EEAA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94</w:t>
            </w:r>
          </w:p>
        </w:tc>
        <w:tc>
          <w:tcPr>
            <w:tcW w:w="1105" w:type="dxa"/>
            <w:vAlign w:val="center"/>
          </w:tcPr>
          <w:p w14:paraId="6ABE9525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0,94</w:t>
            </w:r>
          </w:p>
        </w:tc>
        <w:tc>
          <w:tcPr>
            <w:tcW w:w="969" w:type="dxa"/>
            <w:vAlign w:val="center"/>
          </w:tcPr>
          <w:p w14:paraId="2C6C9EC9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29,38</w:t>
            </w:r>
          </w:p>
        </w:tc>
        <w:tc>
          <w:tcPr>
            <w:tcW w:w="493" w:type="dxa"/>
            <w:vAlign w:val="center"/>
          </w:tcPr>
          <w:p w14:paraId="5E144B00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159</w:t>
            </w:r>
          </w:p>
        </w:tc>
        <w:tc>
          <w:tcPr>
            <w:tcW w:w="1105" w:type="dxa"/>
            <w:vAlign w:val="center"/>
          </w:tcPr>
          <w:p w14:paraId="4B8E31DD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1,59</w:t>
            </w:r>
          </w:p>
        </w:tc>
        <w:tc>
          <w:tcPr>
            <w:tcW w:w="969" w:type="dxa"/>
            <w:vAlign w:val="center"/>
          </w:tcPr>
          <w:p w14:paraId="291BD696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38,21</w:t>
            </w:r>
          </w:p>
        </w:tc>
        <w:tc>
          <w:tcPr>
            <w:tcW w:w="493" w:type="dxa"/>
            <w:vAlign w:val="center"/>
          </w:tcPr>
          <w:p w14:paraId="2C03F02A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224</w:t>
            </w:r>
          </w:p>
        </w:tc>
        <w:tc>
          <w:tcPr>
            <w:tcW w:w="1105" w:type="dxa"/>
            <w:vAlign w:val="center"/>
          </w:tcPr>
          <w:p w14:paraId="2E215386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2,24</w:t>
            </w:r>
          </w:p>
        </w:tc>
        <w:tc>
          <w:tcPr>
            <w:tcW w:w="969" w:type="dxa"/>
            <w:vAlign w:val="center"/>
          </w:tcPr>
          <w:p w14:paraId="4F8E1478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45,35</w:t>
            </w:r>
          </w:p>
        </w:tc>
      </w:tr>
      <w:tr w:rsidR="00C565E6" w14:paraId="373C9C0F" w14:textId="77777777" w:rsidTr="008F6F48">
        <w:tc>
          <w:tcPr>
            <w:tcW w:w="382" w:type="dxa"/>
            <w:vAlign w:val="center"/>
          </w:tcPr>
          <w:p w14:paraId="51A7D8D4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30</w:t>
            </w:r>
          </w:p>
        </w:tc>
        <w:tc>
          <w:tcPr>
            <w:tcW w:w="1105" w:type="dxa"/>
            <w:vAlign w:val="center"/>
          </w:tcPr>
          <w:p w14:paraId="2F362C5C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0,30</w:t>
            </w:r>
          </w:p>
        </w:tc>
        <w:tc>
          <w:tcPr>
            <w:tcW w:w="969" w:type="dxa"/>
            <w:vAlign w:val="center"/>
          </w:tcPr>
          <w:p w14:paraId="4C509C1D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16,60</w:t>
            </w:r>
          </w:p>
        </w:tc>
        <w:tc>
          <w:tcPr>
            <w:tcW w:w="382" w:type="dxa"/>
            <w:vAlign w:val="center"/>
          </w:tcPr>
          <w:p w14:paraId="4B81E471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95</w:t>
            </w:r>
          </w:p>
        </w:tc>
        <w:tc>
          <w:tcPr>
            <w:tcW w:w="1105" w:type="dxa"/>
            <w:vAlign w:val="center"/>
          </w:tcPr>
          <w:p w14:paraId="5125B012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0,95</w:t>
            </w:r>
          </w:p>
        </w:tc>
        <w:tc>
          <w:tcPr>
            <w:tcW w:w="969" w:type="dxa"/>
            <w:vAlign w:val="center"/>
          </w:tcPr>
          <w:p w14:paraId="2DE08765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29,53</w:t>
            </w:r>
          </w:p>
        </w:tc>
        <w:tc>
          <w:tcPr>
            <w:tcW w:w="493" w:type="dxa"/>
            <w:vAlign w:val="center"/>
          </w:tcPr>
          <w:p w14:paraId="19B6F3E7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160</w:t>
            </w:r>
          </w:p>
        </w:tc>
        <w:tc>
          <w:tcPr>
            <w:tcW w:w="1105" w:type="dxa"/>
            <w:vAlign w:val="center"/>
          </w:tcPr>
          <w:p w14:paraId="1AB79FF7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1,6</w:t>
            </w:r>
          </w:p>
        </w:tc>
        <w:tc>
          <w:tcPr>
            <w:tcW w:w="969" w:type="dxa"/>
            <w:vAlign w:val="center"/>
          </w:tcPr>
          <w:p w14:paraId="11807F4E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38,33</w:t>
            </w:r>
          </w:p>
        </w:tc>
        <w:tc>
          <w:tcPr>
            <w:tcW w:w="493" w:type="dxa"/>
            <w:vAlign w:val="center"/>
          </w:tcPr>
          <w:p w14:paraId="09A08C23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225</w:t>
            </w:r>
          </w:p>
        </w:tc>
        <w:tc>
          <w:tcPr>
            <w:tcW w:w="1105" w:type="dxa"/>
            <w:vAlign w:val="center"/>
          </w:tcPr>
          <w:p w14:paraId="6F2CC20D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2,25</w:t>
            </w:r>
          </w:p>
        </w:tc>
        <w:tc>
          <w:tcPr>
            <w:tcW w:w="969" w:type="dxa"/>
            <w:vAlign w:val="center"/>
          </w:tcPr>
          <w:p w14:paraId="231D546D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45,45</w:t>
            </w:r>
          </w:p>
        </w:tc>
      </w:tr>
      <w:tr w:rsidR="00C565E6" w14:paraId="4C1DC0F9" w14:textId="77777777" w:rsidTr="008F6F48">
        <w:tc>
          <w:tcPr>
            <w:tcW w:w="382" w:type="dxa"/>
            <w:vAlign w:val="center"/>
          </w:tcPr>
          <w:p w14:paraId="2B3BC9B6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31</w:t>
            </w:r>
          </w:p>
        </w:tc>
        <w:tc>
          <w:tcPr>
            <w:tcW w:w="1105" w:type="dxa"/>
            <w:vAlign w:val="center"/>
          </w:tcPr>
          <w:p w14:paraId="2FB611ED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0,31</w:t>
            </w:r>
          </w:p>
        </w:tc>
        <w:tc>
          <w:tcPr>
            <w:tcW w:w="969" w:type="dxa"/>
            <w:vAlign w:val="center"/>
          </w:tcPr>
          <w:p w14:paraId="76DA7D86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16,87</w:t>
            </w:r>
          </w:p>
        </w:tc>
        <w:tc>
          <w:tcPr>
            <w:tcW w:w="382" w:type="dxa"/>
            <w:vAlign w:val="center"/>
          </w:tcPr>
          <w:p w14:paraId="370E6202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96</w:t>
            </w:r>
          </w:p>
        </w:tc>
        <w:tc>
          <w:tcPr>
            <w:tcW w:w="1105" w:type="dxa"/>
            <w:vAlign w:val="center"/>
          </w:tcPr>
          <w:p w14:paraId="3DD2C8F5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0,96</w:t>
            </w:r>
          </w:p>
        </w:tc>
        <w:tc>
          <w:tcPr>
            <w:tcW w:w="969" w:type="dxa"/>
            <w:vAlign w:val="center"/>
          </w:tcPr>
          <w:p w14:paraId="5A743DDD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29,69</w:t>
            </w:r>
          </w:p>
        </w:tc>
        <w:tc>
          <w:tcPr>
            <w:tcW w:w="493" w:type="dxa"/>
            <w:vAlign w:val="center"/>
          </w:tcPr>
          <w:p w14:paraId="38761F7A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161</w:t>
            </w:r>
          </w:p>
        </w:tc>
        <w:tc>
          <w:tcPr>
            <w:tcW w:w="1105" w:type="dxa"/>
            <w:vAlign w:val="center"/>
          </w:tcPr>
          <w:p w14:paraId="26A25D25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1,61</w:t>
            </w:r>
          </w:p>
        </w:tc>
        <w:tc>
          <w:tcPr>
            <w:tcW w:w="969" w:type="dxa"/>
            <w:vAlign w:val="center"/>
          </w:tcPr>
          <w:p w14:paraId="3DDC1568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38,45</w:t>
            </w:r>
          </w:p>
        </w:tc>
        <w:tc>
          <w:tcPr>
            <w:tcW w:w="493" w:type="dxa"/>
            <w:vAlign w:val="center"/>
          </w:tcPr>
          <w:p w14:paraId="3F2DFCC4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226</w:t>
            </w:r>
          </w:p>
        </w:tc>
        <w:tc>
          <w:tcPr>
            <w:tcW w:w="1105" w:type="dxa"/>
            <w:vAlign w:val="center"/>
          </w:tcPr>
          <w:p w14:paraId="6246B7B4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2,26</w:t>
            </w:r>
          </w:p>
        </w:tc>
        <w:tc>
          <w:tcPr>
            <w:tcW w:w="969" w:type="dxa"/>
            <w:vAlign w:val="center"/>
          </w:tcPr>
          <w:p w14:paraId="4E025FB0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45,55</w:t>
            </w:r>
          </w:p>
        </w:tc>
      </w:tr>
      <w:tr w:rsidR="00C565E6" w14:paraId="69EED536" w14:textId="77777777" w:rsidTr="008F6F48">
        <w:tc>
          <w:tcPr>
            <w:tcW w:w="382" w:type="dxa"/>
            <w:vAlign w:val="center"/>
          </w:tcPr>
          <w:p w14:paraId="2C80E8B9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32</w:t>
            </w:r>
          </w:p>
        </w:tc>
        <w:tc>
          <w:tcPr>
            <w:tcW w:w="1105" w:type="dxa"/>
            <w:vAlign w:val="center"/>
          </w:tcPr>
          <w:p w14:paraId="686CD9FF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969" w:type="dxa"/>
            <w:vAlign w:val="center"/>
          </w:tcPr>
          <w:p w14:paraId="32F3EED8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17,14</w:t>
            </w:r>
          </w:p>
        </w:tc>
        <w:tc>
          <w:tcPr>
            <w:tcW w:w="382" w:type="dxa"/>
            <w:vAlign w:val="center"/>
          </w:tcPr>
          <w:p w14:paraId="531E9AD3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97</w:t>
            </w:r>
          </w:p>
        </w:tc>
        <w:tc>
          <w:tcPr>
            <w:tcW w:w="1105" w:type="dxa"/>
            <w:vAlign w:val="center"/>
          </w:tcPr>
          <w:p w14:paraId="58267FFF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0,97</w:t>
            </w:r>
          </w:p>
        </w:tc>
        <w:tc>
          <w:tcPr>
            <w:tcW w:w="969" w:type="dxa"/>
            <w:vAlign w:val="center"/>
          </w:tcPr>
          <w:p w14:paraId="58093054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29,84</w:t>
            </w:r>
          </w:p>
        </w:tc>
        <w:tc>
          <w:tcPr>
            <w:tcW w:w="493" w:type="dxa"/>
            <w:vAlign w:val="center"/>
          </w:tcPr>
          <w:p w14:paraId="738FE66C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162</w:t>
            </w:r>
          </w:p>
        </w:tc>
        <w:tc>
          <w:tcPr>
            <w:tcW w:w="1105" w:type="dxa"/>
            <w:vAlign w:val="center"/>
          </w:tcPr>
          <w:p w14:paraId="7287AA41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1,62</w:t>
            </w:r>
          </w:p>
        </w:tc>
        <w:tc>
          <w:tcPr>
            <w:tcW w:w="969" w:type="dxa"/>
            <w:vAlign w:val="center"/>
          </w:tcPr>
          <w:p w14:paraId="599B648A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38,57</w:t>
            </w:r>
          </w:p>
        </w:tc>
        <w:tc>
          <w:tcPr>
            <w:tcW w:w="493" w:type="dxa"/>
            <w:vAlign w:val="center"/>
          </w:tcPr>
          <w:p w14:paraId="396CF5BF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227</w:t>
            </w:r>
          </w:p>
        </w:tc>
        <w:tc>
          <w:tcPr>
            <w:tcW w:w="1105" w:type="dxa"/>
            <w:vAlign w:val="center"/>
          </w:tcPr>
          <w:p w14:paraId="241C84A5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2,27</w:t>
            </w:r>
          </w:p>
        </w:tc>
        <w:tc>
          <w:tcPr>
            <w:tcW w:w="969" w:type="dxa"/>
            <w:vAlign w:val="center"/>
          </w:tcPr>
          <w:p w14:paraId="751962C3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45,65</w:t>
            </w:r>
          </w:p>
        </w:tc>
      </w:tr>
    </w:tbl>
    <w:p w14:paraId="720CD56C" w14:textId="38A17A79" w:rsidR="008F6F48" w:rsidRDefault="008F6F48"/>
    <w:p w14:paraId="25E43A51" w14:textId="069F601B" w:rsidR="008F6F48" w:rsidRDefault="008F6F48" w:rsidP="008F6F48">
      <w:pPr>
        <w:ind w:firstLine="851"/>
        <w:jc w:val="both"/>
        <w:rPr>
          <w:rFonts w:ascii="Arial" w:hAnsi="Arial" w:cs="Arial"/>
        </w:rPr>
      </w:pPr>
      <w:r w:rsidRPr="006E02BF">
        <w:rPr>
          <w:rFonts w:ascii="Arial" w:hAnsi="Arial" w:cs="Arial"/>
        </w:rPr>
        <w:lastRenderedPageBreak/>
        <w:t xml:space="preserve">Окончание </w:t>
      </w:r>
      <w:r w:rsidRPr="006E02BF">
        <w:rPr>
          <w:rFonts w:ascii="Arial" w:hAnsi="Arial" w:cs="Arial"/>
          <w:spacing w:val="30"/>
          <w:szCs w:val="20"/>
        </w:rPr>
        <w:t>Таблицы</w:t>
      </w:r>
      <w:r w:rsidRPr="006E02BF">
        <w:rPr>
          <w:rFonts w:ascii="Arial" w:hAnsi="Arial" w:cs="Arial"/>
        </w:rPr>
        <w:t xml:space="preserve"> Б.А.1 </w:t>
      </w:r>
    </w:p>
    <w:tbl>
      <w:tblPr>
        <w:tblStyle w:val="afc"/>
        <w:tblW w:w="10210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382"/>
        <w:gridCol w:w="1105"/>
        <w:gridCol w:w="969"/>
        <w:gridCol w:w="493"/>
        <w:gridCol w:w="1016"/>
        <w:gridCol w:w="1060"/>
        <w:gridCol w:w="504"/>
        <w:gridCol w:w="1141"/>
        <w:gridCol w:w="980"/>
        <w:gridCol w:w="593"/>
        <w:gridCol w:w="998"/>
        <w:gridCol w:w="969"/>
      </w:tblGrid>
      <w:tr w:rsidR="008F6F48" w:rsidRPr="001C5669" w14:paraId="2CC9B686" w14:textId="77777777" w:rsidTr="008F6F48">
        <w:tc>
          <w:tcPr>
            <w:tcW w:w="382" w:type="dxa"/>
          </w:tcPr>
          <w:p w14:paraId="68673240" w14:textId="77777777" w:rsidR="008F6F48" w:rsidRPr="001C5669" w:rsidRDefault="008F6F48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C5669">
              <w:rPr>
                <w:rFonts w:ascii="Arial" w:hAnsi="Arial" w:cs="Arial"/>
                <w:bCs/>
                <w:sz w:val="20"/>
                <w:szCs w:val="20"/>
              </w:rPr>
              <w:t>№</w:t>
            </w:r>
          </w:p>
        </w:tc>
        <w:tc>
          <w:tcPr>
            <w:tcW w:w="1105" w:type="dxa"/>
          </w:tcPr>
          <w:p w14:paraId="59FFBB3B" w14:textId="77777777" w:rsidR="008F6F48" w:rsidRPr="001C5669" w:rsidRDefault="008F6F48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C5669">
              <w:rPr>
                <w:rFonts w:ascii="Arial" w:hAnsi="Arial" w:cs="Arial"/>
                <w:bCs/>
                <w:sz w:val="20"/>
                <w:szCs w:val="20"/>
              </w:rPr>
              <w:t>Линейная плотность Т</w:t>
            </w:r>
            <w:r w:rsidRPr="001C5669">
              <w:rPr>
                <w:rFonts w:ascii="Arial" w:hAnsi="Arial" w:cs="Arial"/>
                <w:bCs/>
                <w:sz w:val="20"/>
                <w:szCs w:val="20"/>
                <w:vertAlign w:val="subscript"/>
                <w:lang w:val="en-US"/>
              </w:rPr>
              <w:t>t</w:t>
            </w:r>
            <w:r w:rsidRPr="001C5669">
              <w:rPr>
                <w:rFonts w:ascii="Arial" w:hAnsi="Arial" w:cs="Arial"/>
                <w:bCs/>
                <w:sz w:val="20"/>
                <w:szCs w:val="20"/>
              </w:rPr>
              <w:t>, Текс</w:t>
            </w:r>
          </w:p>
        </w:tc>
        <w:tc>
          <w:tcPr>
            <w:tcW w:w="969" w:type="dxa"/>
          </w:tcPr>
          <w:p w14:paraId="42BEBB8C" w14:textId="77777777" w:rsidR="008F6F48" w:rsidRPr="001C5669" w:rsidRDefault="008F6F48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C5669">
              <w:rPr>
                <w:rFonts w:ascii="Arial" w:hAnsi="Arial" w:cs="Arial"/>
                <w:bCs/>
                <w:sz w:val="20"/>
                <w:szCs w:val="20"/>
              </w:rPr>
              <w:t>Диаметр волокна</w:t>
            </w:r>
            <w:r w:rsidRPr="001C5669"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 d</w:t>
            </w:r>
            <w:r w:rsidRPr="001C5669">
              <w:rPr>
                <w:rFonts w:ascii="Arial" w:hAnsi="Arial" w:cs="Arial"/>
                <w:bCs/>
                <w:sz w:val="20"/>
                <w:szCs w:val="20"/>
              </w:rPr>
              <w:t>, мкм</w:t>
            </w:r>
          </w:p>
        </w:tc>
        <w:tc>
          <w:tcPr>
            <w:tcW w:w="493" w:type="dxa"/>
          </w:tcPr>
          <w:p w14:paraId="2A2DC007" w14:textId="77777777" w:rsidR="008F6F48" w:rsidRPr="001C5669" w:rsidRDefault="008F6F48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C5669">
              <w:rPr>
                <w:rFonts w:ascii="Arial" w:hAnsi="Arial" w:cs="Arial"/>
                <w:bCs/>
                <w:sz w:val="20"/>
                <w:szCs w:val="20"/>
              </w:rPr>
              <w:t>№</w:t>
            </w:r>
          </w:p>
        </w:tc>
        <w:tc>
          <w:tcPr>
            <w:tcW w:w="1016" w:type="dxa"/>
          </w:tcPr>
          <w:p w14:paraId="382CA209" w14:textId="77777777" w:rsidR="008F6F48" w:rsidRPr="001C5669" w:rsidRDefault="008F6F48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C5669">
              <w:rPr>
                <w:rFonts w:ascii="Arial" w:hAnsi="Arial" w:cs="Arial"/>
                <w:bCs/>
                <w:sz w:val="20"/>
                <w:szCs w:val="20"/>
              </w:rPr>
              <w:t>Линейная плотность Т</w:t>
            </w:r>
            <w:r w:rsidRPr="001C5669">
              <w:rPr>
                <w:rFonts w:ascii="Arial" w:hAnsi="Arial" w:cs="Arial"/>
                <w:bCs/>
                <w:sz w:val="20"/>
                <w:szCs w:val="20"/>
                <w:vertAlign w:val="subscript"/>
                <w:lang w:val="en-US"/>
              </w:rPr>
              <w:t>t</w:t>
            </w:r>
            <w:r w:rsidRPr="001C5669">
              <w:rPr>
                <w:rFonts w:ascii="Arial" w:hAnsi="Arial" w:cs="Arial"/>
                <w:bCs/>
                <w:sz w:val="20"/>
                <w:szCs w:val="20"/>
              </w:rPr>
              <w:t>, текс</w:t>
            </w:r>
          </w:p>
        </w:tc>
        <w:tc>
          <w:tcPr>
            <w:tcW w:w="1060" w:type="dxa"/>
          </w:tcPr>
          <w:p w14:paraId="235116C7" w14:textId="77777777" w:rsidR="008F6F48" w:rsidRPr="001C5669" w:rsidRDefault="008F6F48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C5669">
              <w:rPr>
                <w:rFonts w:ascii="Arial" w:hAnsi="Arial" w:cs="Arial"/>
                <w:bCs/>
                <w:sz w:val="20"/>
                <w:szCs w:val="20"/>
              </w:rPr>
              <w:t>Диаметр волокна</w:t>
            </w:r>
            <w:r w:rsidRPr="001C5669"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 d</w:t>
            </w:r>
            <w:r w:rsidRPr="001C5669">
              <w:rPr>
                <w:rFonts w:ascii="Arial" w:hAnsi="Arial" w:cs="Arial"/>
                <w:bCs/>
                <w:sz w:val="20"/>
                <w:szCs w:val="20"/>
              </w:rPr>
              <w:t>, мкм</w:t>
            </w:r>
          </w:p>
        </w:tc>
        <w:tc>
          <w:tcPr>
            <w:tcW w:w="504" w:type="dxa"/>
          </w:tcPr>
          <w:p w14:paraId="78E38C28" w14:textId="77777777" w:rsidR="008F6F48" w:rsidRPr="001C5669" w:rsidRDefault="008F6F48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C5669">
              <w:rPr>
                <w:rFonts w:ascii="Arial" w:hAnsi="Arial" w:cs="Arial"/>
                <w:bCs/>
                <w:sz w:val="20"/>
                <w:szCs w:val="20"/>
              </w:rPr>
              <w:t>№</w:t>
            </w:r>
          </w:p>
        </w:tc>
        <w:tc>
          <w:tcPr>
            <w:tcW w:w="1141" w:type="dxa"/>
          </w:tcPr>
          <w:p w14:paraId="4C84DFC1" w14:textId="77777777" w:rsidR="008F6F48" w:rsidRPr="001C5669" w:rsidRDefault="008F6F48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C5669">
              <w:rPr>
                <w:rFonts w:ascii="Arial" w:hAnsi="Arial" w:cs="Arial"/>
                <w:bCs/>
                <w:sz w:val="20"/>
                <w:szCs w:val="20"/>
              </w:rPr>
              <w:t>Линейная плотность Т</w:t>
            </w:r>
            <w:r w:rsidRPr="001C5669">
              <w:rPr>
                <w:rFonts w:ascii="Arial" w:hAnsi="Arial" w:cs="Arial"/>
                <w:bCs/>
                <w:sz w:val="20"/>
                <w:szCs w:val="20"/>
                <w:vertAlign w:val="subscript"/>
                <w:lang w:val="en-US"/>
              </w:rPr>
              <w:t>t</w:t>
            </w:r>
            <w:r w:rsidRPr="001C5669">
              <w:rPr>
                <w:rFonts w:ascii="Arial" w:hAnsi="Arial" w:cs="Arial"/>
                <w:bCs/>
                <w:sz w:val="20"/>
                <w:szCs w:val="20"/>
              </w:rPr>
              <w:t>, текс</w:t>
            </w:r>
          </w:p>
        </w:tc>
        <w:tc>
          <w:tcPr>
            <w:tcW w:w="980" w:type="dxa"/>
          </w:tcPr>
          <w:p w14:paraId="2088C775" w14:textId="77777777" w:rsidR="008F6F48" w:rsidRPr="001C5669" w:rsidRDefault="008F6F48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C5669">
              <w:rPr>
                <w:rFonts w:ascii="Arial" w:hAnsi="Arial" w:cs="Arial"/>
                <w:bCs/>
                <w:sz w:val="20"/>
                <w:szCs w:val="20"/>
              </w:rPr>
              <w:t>Диаметр волокна</w:t>
            </w:r>
            <w:r w:rsidRPr="001C5669"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 d</w:t>
            </w:r>
            <w:r w:rsidRPr="001C5669">
              <w:rPr>
                <w:rFonts w:ascii="Arial" w:hAnsi="Arial" w:cs="Arial"/>
                <w:bCs/>
                <w:sz w:val="20"/>
                <w:szCs w:val="20"/>
              </w:rPr>
              <w:t>, мкм</w:t>
            </w:r>
          </w:p>
        </w:tc>
        <w:tc>
          <w:tcPr>
            <w:tcW w:w="593" w:type="dxa"/>
          </w:tcPr>
          <w:p w14:paraId="3A588CE6" w14:textId="77777777" w:rsidR="008F6F48" w:rsidRPr="001C5669" w:rsidRDefault="008F6F48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C5669">
              <w:rPr>
                <w:rFonts w:ascii="Arial" w:hAnsi="Arial" w:cs="Arial"/>
                <w:bCs/>
                <w:sz w:val="20"/>
                <w:szCs w:val="20"/>
              </w:rPr>
              <w:t>№</w:t>
            </w:r>
          </w:p>
        </w:tc>
        <w:tc>
          <w:tcPr>
            <w:tcW w:w="998" w:type="dxa"/>
          </w:tcPr>
          <w:p w14:paraId="722232A3" w14:textId="77777777" w:rsidR="008F6F48" w:rsidRPr="001C5669" w:rsidRDefault="008F6F48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C5669">
              <w:rPr>
                <w:rFonts w:ascii="Arial" w:hAnsi="Arial" w:cs="Arial"/>
                <w:bCs/>
                <w:sz w:val="20"/>
                <w:szCs w:val="20"/>
              </w:rPr>
              <w:t>Линейная плотность Т</w:t>
            </w:r>
            <w:r w:rsidRPr="001C5669">
              <w:rPr>
                <w:rFonts w:ascii="Arial" w:hAnsi="Arial" w:cs="Arial"/>
                <w:bCs/>
                <w:sz w:val="20"/>
                <w:szCs w:val="20"/>
                <w:vertAlign w:val="subscript"/>
                <w:lang w:val="en-US"/>
              </w:rPr>
              <w:t>t</w:t>
            </w:r>
            <w:r w:rsidRPr="001C5669">
              <w:rPr>
                <w:rFonts w:ascii="Arial" w:hAnsi="Arial" w:cs="Arial"/>
                <w:bCs/>
                <w:sz w:val="20"/>
                <w:szCs w:val="20"/>
              </w:rPr>
              <w:t>, текс</w:t>
            </w:r>
          </w:p>
        </w:tc>
        <w:tc>
          <w:tcPr>
            <w:tcW w:w="969" w:type="dxa"/>
          </w:tcPr>
          <w:p w14:paraId="24FD8450" w14:textId="77777777" w:rsidR="008F6F48" w:rsidRPr="001C5669" w:rsidRDefault="008F6F48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C5669">
              <w:rPr>
                <w:rFonts w:ascii="Arial" w:hAnsi="Arial" w:cs="Arial"/>
                <w:bCs/>
                <w:sz w:val="20"/>
                <w:szCs w:val="20"/>
              </w:rPr>
              <w:t>Диаметр волокна</w:t>
            </w:r>
            <w:r w:rsidRPr="001C5669"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 d</w:t>
            </w:r>
            <w:r w:rsidRPr="001C5669">
              <w:rPr>
                <w:rFonts w:ascii="Arial" w:hAnsi="Arial" w:cs="Arial"/>
                <w:bCs/>
                <w:sz w:val="20"/>
                <w:szCs w:val="20"/>
              </w:rPr>
              <w:t>, мкм</w:t>
            </w:r>
          </w:p>
        </w:tc>
      </w:tr>
      <w:tr w:rsidR="008F6F48" w14:paraId="5446B302" w14:textId="77777777" w:rsidTr="008F6F48">
        <w:tc>
          <w:tcPr>
            <w:tcW w:w="382" w:type="dxa"/>
            <w:vAlign w:val="center"/>
          </w:tcPr>
          <w:p w14:paraId="0A767AEC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33</w:t>
            </w:r>
          </w:p>
        </w:tc>
        <w:tc>
          <w:tcPr>
            <w:tcW w:w="1105" w:type="dxa"/>
            <w:vAlign w:val="center"/>
          </w:tcPr>
          <w:p w14:paraId="7E565E56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0,33</w:t>
            </w:r>
          </w:p>
        </w:tc>
        <w:tc>
          <w:tcPr>
            <w:tcW w:w="969" w:type="dxa"/>
            <w:vAlign w:val="center"/>
          </w:tcPr>
          <w:p w14:paraId="526E08B2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17,41</w:t>
            </w:r>
          </w:p>
        </w:tc>
        <w:tc>
          <w:tcPr>
            <w:tcW w:w="493" w:type="dxa"/>
            <w:vAlign w:val="center"/>
          </w:tcPr>
          <w:p w14:paraId="62506D74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98</w:t>
            </w:r>
          </w:p>
        </w:tc>
        <w:tc>
          <w:tcPr>
            <w:tcW w:w="1016" w:type="dxa"/>
            <w:vAlign w:val="center"/>
          </w:tcPr>
          <w:p w14:paraId="4283DE59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0,98</w:t>
            </w:r>
          </w:p>
        </w:tc>
        <w:tc>
          <w:tcPr>
            <w:tcW w:w="1060" w:type="dxa"/>
            <w:vAlign w:val="center"/>
          </w:tcPr>
          <w:p w14:paraId="57F5C2B0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30,00</w:t>
            </w:r>
          </w:p>
        </w:tc>
        <w:tc>
          <w:tcPr>
            <w:tcW w:w="504" w:type="dxa"/>
            <w:vAlign w:val="center"/>
          </w:tcPr>
          <w:p w14:paraId="0A3AC949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163</w:t>
            </w:r>
          </w:p>
        </w:tc>
        <w:tc>
          <w:tcPr>
            <w:tcW w:w="1141" w:type="dxa"/>
            <w:vAlign w:val="center"/>
          </w:tcPr>
          <w:p w14:paraId="0C48A5DA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1,63</w:t>
            </w:r>
          </w:p>
        </w:tc>
        <w:tc>
          <w:tcPr>
            <w:tcW w:w="980" w:type="dxa"/>
            <w:vAlign w:val="center"/>
          </w:tcPr>
          <w:p w14:paraId="5A0F55BD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38,68</w:t>
            </w:r>
          </w:p>
        </w:tc>
        <w:tc>
          <w:tcPr>
            <w:tcW w:w="593" w:type="dxa"/>
            <w:vAlign w:val="center"/>
          </w:tcPr>
          <w:p w14:paraId="195920AF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228</w:t>
            </w:r>
          </w:p>
        </w:tc>
        <w:tc>
          <w:tcPr>
            <w:tcW w:w="998" w:type="dxa"/>
            <w:vAlign w:val="center"/>
          </w:tcPr>
          <w:p w14:paraId="0B479811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2,28</w:t>
            </w:r>
          </w:p>
        </w:tc>
        <w:tc>
          <w:tcPr>
            <w:tcW w:w="969" w:type="dxa"/>
            <w:vAlign w:val="center"/>
          </w:tcPr>
          <w:p w14:paraId="54A18A62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45,75</w:t>
            </w:r>
          </w:p>
        </w:tc>
      </w:tr>
      <w:tr w:rsidR="008F6F48" w14:paraId="4928F2AE" w14:textId="77777777" w:rsidTr="008F6F48">
        <w:tc>
          <w:tcPr>
            <w:tcW w:w="382" w:type="dxa"/>
            <w:vAlign w:val="center"/>
          </w:tcPr>
          <w:p w14:paraId="374E32A9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34</w:t>
            </w:r>
          </w:p>
        </w:tc>
        <w:tc>
          <w:tcPr>
            <w:tcW w:w="1105" w:type="dxa"/>
            <w:vAlign w:val="center"/>
          </w:tcPr>
          <w:p w14:paraId="4DFA5C8E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0,34</w:t>
            </w:r>
          </w:p>
        </w:tc>
        <w:tc>
          <w:tcPr>
            <w:tcW w:w="969" w:type="dxa"/>
            <w:vAlign w:val="center"/>
          </w:tcPr>
          <w:p w14:paraId="18BD814A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17,67</w:t>
            </w:r>
          </w:p>
        </w:tc>
        <w:tc>
          <w:tcPr>
            <w:tcW w:w="493" w:type="dxa"/>
            <w:vAlign w:val="center"/>
          </w:tcPr>
          <w:p w14:paraId="3915B539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99</w:t>
            </w:r>
          </w:p>
        </w:tc>
        <w:tc>
          <w:tcPr>
            <w:tcW w:w="1016" w:type="dxa"/>
            <w:vAlign w:val="center"/>
          </w:tcPr>
          <w:p w14:paraId="10D60E2C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0,99</w:t>
            </w:r>
          </w:p>
        </w:tc>
        <w:tc>
          <w:tcPr>
            <w:tcW w:w="1060" w:type="dxa"/>
            <w:vAlign w:val="center"/>
          </w:tcPr>
          <w:p w14:paraId="7EEA65E1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30,15</w:t>
            </w:r>
          </w:p>
        </w:tc>
        <w:tc>
          <w:tcPr>
            <w:tcW w:w="504" w:type="dxa"/>
            <w:vAlign w:val="center"/>
          </w:tcPr>
          <w:p w14:paraId="015355EA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164</w:t>
            </w:r>
          </w:p>
        </w:tc>
        <w:tc>
          <w:tcPr>
            <w:tcW w:w="1141" w:type="dxa"/>
            <w:vAlign w:val="center"/>
          </w:tcPr>
          <w:p w14:paraId="75139825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1,64</w:t>
            </w:r>
          </w:p>
        </w:tc>
        <w:tc>
          <w:tcPr>
            <w:tcW w:w="980" w:type="dxa"/>
            <w:vAlign w:val="center"/>
          </w:tcPr>
          <w:p w14:paraId="0BC0AEBE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38,80</w:t>
            </w:r>
          </w:p>
        </w:tc>
        <w:tc>
          <w:tcPr>
            <w:tcW w:w="593" w:type="dxa"/>
            <w:vAlign w:val="center"/>
          </w:tcPr>
          <w:p w14:paraId="79FC723B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229</w:t>
            </w:r>
          </w:p>
        </w:tc>
        <w:tc>
          <w:tcPr>
            <w:tcW w:w="998" w:type="dxa"/>
            <w:vAlign w:val="center"/>
          </w:tcPr>
          <w:p w14:paraId="64B73F03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2,29</w:t>
            </w:r>
          </w:p>
        </w:tc>
        <w:tc>
          <w:tcPr>
            <w:tcW w:w="969" w:type="dxa"/>
            <w:vAlign w:val="center"/>
          </w:tcPr>
          <w:p w14:paraId="64F94069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45,85</w:t>
            </w:r>
          </w:p>
        </w:tc>
      </w:tr>
      <w:tr w:rsidR="008F6F48" w14:paraId="46D8B92B" w14:textId="77777777" w:rsidTr="008F6F48">
        <w:tc>
          <w:tcPr>
            <w:tcW w:w="382" w:type="dxa"/>
            <w:vAlign w:val="center"/>
          </w:tcPr>
          <w:p w14:paraId="3288F019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35</w:t>
            </w:r>
          </w:p>
        </w:tc>
        <w:tc>
          <w:tcPr>
            <w:tcW w:w="1105" w:type="dxa"/>
            <w:vAlign w:val="center"/>
          </w:tcPr>
          <w:p w14:paraId="4A6FCFE4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0,35</w:t>
            </w:r>
          </w:p>
        </w:tc>
        <w:tc>
          <w:tcPr>
            <w:tcW w:w="969" w:type="dxa"/>
            <w:vAlign w:val="center"/>
          </w:tcPr>
          <w:p w14:paraId="3E872B61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17,93</w:t>
            </w:r>
          </w:p>
        </w:tc>
        <w:tc>
          <w:tcPr>
            <w:tcW w:w="493" w:type="dxa"/>
            <w:vAlign w:val="center"/>
          </w:tcPr>
          <w:p w14:paraId="62980200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016" w:type="dxa"/>
            <w:vAlign w:val="center"/>
          </w:tcPr>
          <w:p w14:paraId="7C91AB10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1060" w:type="dxa"/>
            <w:vAlign w:val="center"/>
          </w:tcPr>
          <w:p w14:paraId="7B5C88AF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30,30</w:t>
            </w:r>
          </w:p>
        </w:tc>
        <w:tc>
          <w:tcPr>
            <w:tcW w:w="504" w:type="dxa"/>
            <w:vAlign w:val="center"/>
          </w:tcPr>
          <w:p w14:paraId="27F495CA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165</w:t>
            </w:r>
          </w:p>
        </w:tc>
        <w:tc>
          <w:tcPr>
            <w:tcW w:w="1141" w:type="dxa"/>
            <w:vAlign w:val="center"/>
          </w:tcPr>
          <w:p w14:paraId="6D2335BB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1,65</w:t>
            </w:r>
          </w:p>
        </w:tc>
        <w:tc>
          <w:tcPr>
            <w:tcW w:w="980" w:type="dxa"/>
            <w:vAlign w:val="center"/>
          </w:tcPr>
          <w:p w14:paraId="7AD12E7B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38,92</w:t>
            </w:r>
          </w:p>
        </w:tc>
        <w:tc>
          <w:tcPr>
            <w:tcW w:w="593" w:type="dxa"/>
            <w:vAlign w:val="center"/>
          </w:tcPr>
          <w:p w14:paraId="45F12616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230</w:t>
            </w:r>
          </w:p>
        </w:tc>
        <w:tc>
          <w:tcPr>
            <w:tcW w:w="998" w:type="dxa"/>
            <w:vAlign w:val="center"/>
          </w:tcPr>
          <w:p w14:paraId="4F4EE824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2,30</w:t>
            </w:r>
          </w:p>
        </w:tc>
        <w:tc>
          <w:tcPr>
            <w:tcW w:w="969" w:type="dxa"/>
            <w:vAlign w:val="center"/>
          </w:tcPr>
          <w:p w14:paraId="212C983A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45,95</w:t>
            </w:r>
          </w:p>
        </w:tc>
      </w:tr>
      <w:tr w:rsidR="008F6F48" w14:paraId="5F9F5186" w14:textId="77777777" w:rsidTr="008F6F48">
        <w:tc>
          <w:tcPr>
            <w:tcW w:w="382" w:type="dxa"/>
            <w:vAlign w:val="center"/>
          </w:tcPr>
          <w:p w14:paraId="03448722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36</w:t>
            </w:r>
          </w:p>
        </w:tc>
        <w:tc>
          <w:tcPr>
            <w:tcW w:w="1105" w:type="dxa"/>
            <w:vAlign w:val="center"/>
          </w:tcPr>
          <w:p w14:paraId="7700D507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0,36</w:t>
            </w:r>
          </w:p>
        </w:tc>
        <w:tc>
          <w:tcPr>
            <w:tcW w:w="969" w:type="dxa"/>
            <w:vAlign w:val="center"/>
          </w:tcPr>
          <w:p w14:paraId="75F957CA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18,18</w:t>
            </w:r>
          </w:p>
        </w:tc>
        <w:tc>
          <w:tcPr>
            <w:tcW w:w="493" w:type="dxa"/>
            <w:vAlign w:val="center"/>
          </w:tcPr>
          <w:p w14:paraId="79A9E707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101</w:t>
            </w:r>
          </w:p>
        </w:tc>
        <w:tc>
          <w:tcPr>
            <w:tcW w:w="1016" w:type="dxa"/>
            <w:vAlign w:val="center"/>
          </w:tcPr>
          <w:p w14:paraId="0610E11F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1,01</w:t>
            </w:r>
          </w:p>
        </w:tc>
        <w:tc>
          <w:tcPr>
            <w:tcW w:w="1060" w:type="dxa"/>
            <w:vAlign w:val="center"/>
          </w:tcPr>
          <w:p w14:paraId="50991330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30,45</w:t>
            </w:r>
          </w:p>
        </w:tc>
        <w:tc>
          <w:tcPr>
            <w:tcW w:w="504" w:type="dxa"/>
            <w:vAlign w:val="center"/>
          </w:tcPr>
          <w:p w14:paraId="1B8209BB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166</w:t>
            </w:r>
          </w:p>
        </w:tc>
        <w:tc>
          <w:tcPr>
            <w:tcW w:w="1141" w:type="dxa"/>
            <w:vAlign w:val="center"/>
          </w:tcPr>
          <w:p w14:paraId="66BC16FC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1,66</w:t>
            </w:r>
          </w:p>
        </w:tc>
        <w:tc>
          <w:tcPr>
            <w:tcW w:w="980" w:type="dxa"/>
            <w:vAlign w:val="center"/>
          </w:tcPr>
          <w:p w14:paraId="58CAA965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39,04</w:t>
            </w:r>
          </w:p>
        </w:tc>
        <w:tc>
          <w:tcPr>
            <w:tcW w:w="593" w:type="dxa"/>
            <w:vAlign w:val="center"/>
          </w:tcPr>
          <w:p w14:paraId="71D17E73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231</w:t>
            </w:r>
          </w:p>
        </w:tc>
        <w:tc>
          <w:tcPr>
            <w:tcW w:w="998" w:type="dxa"/>
            <w:vAlign w:val="center"/>
          </w:tcPr>
          <w:p w14:paraId="0CECFE29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2,31</w:t>
            </w:r>
          </w:p>
        </w:tc>
        <w:tc>
          <w:tcPr>
            <w:tcW w:w="969" w:type="dxa"/>
            <w:vAlign w:val="center"/>
          </w:tcPr>
          <w:p w14:paraId="7ADF3273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46,05</w:t>
            </w:r>
          </w:p>
        </w:tc>
      </w:tr>
      <w:tr w:rsidR="008F6F48" w14:paraId="24D789C5" w14:textId="77777777" w:rsidTr="008F6F48">
        <w:tc>
          <w:tcPr>
            <w:tcW w:w="382" w:type="dxa"/>
            <w:vAlign w:val="center"/>
          </w:tcPr>
          <w:p w14:paraId="7E07634F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37</w:t>
            </w:r>
          </w:p>
        </w:tc>
        <w:tc>
          <w:tcPr>
            <w:tcW w:w="1105" w:type="dxa"/>
            <w:vAlign w:val="center"/>
          </w:tcPr>
          <w:p w14:paraId="7C79C189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0,37</w:t>
            </w:r>
          </w:p>
        </w:tc>
        <w:tc>
          <w:tcPr>
            <w:tcW w:w="969" w:type="dxa"/>
            <w:vAlign w:val="center"/>
          </w:tcPr>
          <w:p w14:paraId="66029E14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18,43</w:t>
            </w:r>
          </w:p>
        </w:tc>
        <w:tc>
          <w:tcPr>
            <w:tcW w:w="493" w:type="dxa"/>
            <w:vAlign w:val="center"/>
          </w:tcPr>
          <w:p w14:paraId="0D77421B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102</w:t>
            </w:r>
          </w:p>
        </w:tc>
        <w:tc>
          <w:tcPr>
            <w:tcW w:w="1016" w:type="dxa"/>
            <w:vAlign w:val="center"/>
          </w:tcPr>
          <w:p w14:paraId="332FBB4F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1,02</w:t>
            </w:r>
          </w:p>
        </w:tc>
        <w:tc>
          <w:tcPr>
            <w:tcW w:w="1060" w:type="dxa"/>
            <w:vAlign w:val="center"/>
          </w:tcPr>
          <w:p w14:paraId="493193B3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30,60</w:t>
            </w:r>
          </w:p>
        </w:tc>
        <w:tc>
          <w:tcPr>
            <w:tcW w:w="504" w:type="dxa"/>
            <w:vAlign w:val="center"/>
          </w:tcPr>
          <w:p w14:paraId="0DFC173E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167</w:t>
            </w:r>
          </w:p>
        </w:tc>
        <w:tc>
          <w:tcPr>
            <w:tcW w:w="1141" w:type="dxa"/>
            <w:vAlign w:val="center"/>
          </w:tcPr>
          <w:p w14:paraId="1B145781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1,67</w:t>
            </w:r>
          </w:p>
        </w:tc>
        <w:tc>
          <w:tcPr>
            <w:tcW w:w="980" w:type="dxa"/>
            <w:vAlign w:val="center"/>
          </w:tcPr>
          <w:p w14:paraId="766DA941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39,16</w:t>
            </w:r>
          </w:p>
        </w:tc>
        <w:tc>
          <w:tcPr>
            <w:tcW w:w="593" w:type="dxa"/>
            <w:vAlign w:val="center"/>
          </w:tcPr>
          <w:p w14:paraId="6803280F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232</w:t>
            </w:r>
          </w:p>
        </w:tc>
        <w:tc>
          <w:tcPr>
            <w:tcW w:w="998" w:type="dxa"/>
            <w:vAlign w:val="center"/>
          </w:tcPr>
          <w:p w14:paraId="5C24B49E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2,32</w:t>
            </w:r>
          </w:p>
        </w:tc>
        <w:tc>
          <w:tcPr>
            <w:tcW w:w="969" w:type="dxa"/>
            <w:vAlign w:val="center"/>
          </w:tcPr>
          <w:p w14:paraId="07320431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46,15</w:t>
            </w:r>
          </w:p>
        </w:tc>
      </w:tr>
      <w:tr w:rsidR="008F6F48" w14:paraId="355F4593" w14:textId="77777777" w:rsidTr="008F6F48">
        <w:tc>
          <w:tcPr>
            <w:tcW w:w="382" w:type="dxa"/>
            <w:vAlign w:val="center"/>
          </w:tcPr>
          <w:p w14:paraId="7BCD065B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38</w:t>
            </w:r>
          </w:p>
        </w:tc>
        <w:tc>
          <w:tcPr>
            <w:tcW w:w="1105" w:type="dxa"/>
            <w:vAlign w:val="center"/>
          </w:tcPr>
          <w:p w14:paraId="0379CF51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0,38</w:t>
            </w:r>
          </w:p>
        </w:tc>
        <w:tc>
          <w:tcPr>
            <w:tcW w:w="969" w:type="dxa"/>
            <w:vAlign w:val="center"/>
          </w:tcPr>
          <w:p w14:paraId="73130C72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18,68</w:t>
            </w:r>
          </w:p>
        </w:tc>
        <w:tc>
          <w:tcPr>
            <w:tcW w:w="493" w:type="dxa"/>
            <w:vAlign w:val="center"/>
          </w:tcPr>
          <w:p w14:paraId="3CD17031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103</w:t>
            </w:r>
          </w:p>
        </w:tc>
        <w:tc>
          <w:tcPr>
            <w:tcW w:w="1016" w:type="dxa"/>
            <w:vAlign w:val="center"/>
          </w:tcPr>
          <w:p w14:paraId="49C9EE87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1,03</w:t>
            </w:r>
          </w:p>
        </w:tc>
        <w:tc>
          <w:tcPr>
            <w:tcW w:w="1060" w:type="dxa"/>
            <w:vAlign w:val="center"/>
          </w:tcPr>
          <w:p w14:paraId="62D08C01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30,75</w:t>
            </w:r>
          </w:p>
        </w:tc>
        <w:tc>
          <w:tcPr>
            <w:tcW w:w="504" w:type="dxa"/>
            <w:vAlign w:val="center"/>
          </w:tcPr>
          <w:p w14:paraId="7597EFD5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168</w:t>
            </w:r>
          </w:p>
        </w:tc>
        <w:tc>
          <w:tcPr>
            <w:tcW w:w="1141" w:type="dxa"/>
            <w:vAlign w:val="center"/>
          </w:tcPr>
          <w:p w14:paraId="60D8A6AD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1,68</w:t>
            </w:r>
          </w:p>
        </w:tc>
        <w:tc>
          <w:tcPr>
            <w:tcW w:w="980" w:type="dxa"/>
            <w:vAlign w:val="center"/>
          </w:tcPr>
          <w:p w14:paraId="727F350E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39,27</w:t>
            </w:r>
          </w:p>
        </w:tc>
        <w:tc>
          <w:tcPr>
            <w:tcW w:w="593" w:type="dxa"/>
            <w:vAlign w:val="center"/>
          </w:tcPr>
          <w:p w14:paraId="15233DBE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233</w:t>
            </w:r>
          </w:p>
        </w:tc>
        <w:tc>
          <w:tcPr>
            <w:tcW w:w="998" w:type="dxa"/>
            <w:vAlign w:val="center"/>
          </w:tcPr>
          <w:p w14:paraId="04046BFB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2,33</w:t>
            </w:r>
          </w:p>
        </w:tc>
        <w:tc>
          <w:tcPr>
            <w:tcW w:w="969" w:type="dxa"/>
            <w:vAlign w:val="center"/>
          </w:tcPr>
          <w:p w14:paraId="38AF3A60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46,25</w:t>
            </w:r>
          </w:p>
        </w:tc>
      </w:tr>
      <w:tr w:rsidR="008F6F48" w14:paraId="33664BB6" w14:textId="77777777" w:rsidTr="008F6F48">
        <w:tc>
          <w:tcPr>
            <w:tcW w:w="382" w:type="dxa"/>
            <w:vAlign w:val="center"/>
          </w:tcPr>
          <w:p w14:paraId="22FCE3EF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39</w:t>
            </w:r>
          </w:p>
        </w:tc>
        <w:tc>
          <w:tcPr>
            <w:tcW w:w="1105" w:type="dxa"/>
            <w:vAlign w:val="center"/>
          </w:tcPr>
          <w:p w14:paraId="5AC0FEE5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0,39</w:t>
            </w:r>
          </w:p>
        </w:tc>
        <w:tc>
          <w:tcPr>
            <w:tcW w:w="969" w:type="dxa"/>
            <w:vAlign w:val="center"/>
          </w:tcPr>
          <w:p w14:paraId="38FF8470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18,92</w:t>
            </w:r>
          </w:p>
        </w:tc>
        <w:tc>
          <w:tcPr>
            <w:tcW w:w="493" w:type="dxa"/>
            <w:vAlign w:val="center"/>
          </w:tcPr>
          <w:p w14:paraId="3D889015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104</w:t>
            </w:r>
          </w:p>
        </w:tc>
        <w:tc>
          <w:tcPr>
            <w:tcW w:w="1016" w:type="dxa"/>
            <w:vAlign w:val="center"/>
          </w:tcPr>
          <w:p w14:paraId="3B0C55D6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1,04</w:t>
            </w:r>
          </w:p>
        </w:tc>
        <w:tc>
          <w:tcPr>
            <w:tcW w:w="1060" w:type="dxa"/>
            <w:vAlign w:val="center"/>
          </w:tcPr>
          <w:p w14:paraId="6345D545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30,90</w:t>
            </w:r>
          </w:p>
        </w:tc>
        <w:tc>
          <w:tcPr>
            <w:tcW w:w="504" w:type="dxa"/>
            <w:vAlign w:val="center"/>
          </w:tcPr>
          <w:p w14:paraId="0913B2CD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169</w:t>
            </w:r>
          </w:p>
        </w:tc>
        <w:tc>
          <w:tcPr>
            <w:tcW w:w="1141" w:type="dxa"/>
            <w:vAlign w:val="center"/>
          </w:tcPr>
          <w:p w14:paraId="53BF2A2E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1,69</w:t>
            </w:r>
          </w:p>
        </w:tc>
        <w:tc>
          <w:tcPr>
            <w:tcW w:w="980" w:type="dxa"/>
            <w:vAlign w:val="center"/>
          </w:tcPr>
          <w:p w14:paraId="67C1FA07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39,39</w:t>
            </w:r>
          </w:p>
        </w:tc>
        <w:tc>
          <w:tcPr>
            <w:tcW w:w="593" w:type="dxa"/>
            <w:vAlign w:val="center"/>
          </w:tcPr>
          <w:p w14:paraId="17A1DE26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234</w:t>
            </w:r>
          </w:p>
        </w:tc>
        <w:tc>
          <w:tcPr>
            <w:tcW w:w="998" w:type="dxa"/>
            <w:vAlign w:val="center"/>
          </w:tcPr>
          <w:p w14:paraId="37D41818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2,34</w:t>
            </w:r>
          </w:p>
        </w:tc>
        <w:tc>
          <w:tcPr>
            <w:tcW w:w="969" w:type="dxa"/>
            <w:vAlign w:val="center"/>
          </w:tcPr>
          <w:p w14:paraId="5EAD24B6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46,35</w:t>
            </w:r>
          </w:p>
        </w:tc>
      </w:tr>
      <w:tr w:rsidR="008F6F48" w14:paraId="423D69FA" w14:textId="77777777" w:rsidTr="008F6F48">
        <w:tc>
          <w:tcPr>
            <w:tcW w:w="382" w:type="dxa"/>
            <w:vAlign w:val="center"/>
          </w:tcPr>
          <w:p w14:paraId="767346AD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40</w:t>
            </w:r>
          </w:p>
        </w:tc>
        <w:tc>
          <w:tcPr>
            <w:tcW w:w="1105" w:type="dxa"/>
            <w:vAlign w:val="center"/>
          </w:tcPr>
          <w:p w14:paraId="3F6B5894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0,40</w:t>
            </w:r>
          </w:p>
        </w:tc>
        <w:tc>
          <w:tcPr>
            <w:tcW w:w="969" w:type="dxa"/>
            <w:vAlign w:val="center"/>
          </w:tcPr>
          <w:p w14:paraId="1431F7D1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19,16</w:t>
            </w:r>
          </w:p>
        </w:tc>
        <w:tc>
          <w:tcPr>
            <w:tcW w:w="493" w:type="dxa"/>
            <w:vAlign w:val="center"/>
          </w:tcPr>
          <w:p w14:paraId="5BFCBC6E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105</w:t>
            </w:r>
          </w:p>
        </w:tc>
        <w:tc>
          <w:tcPr>
            <w:tcW w:w="1016" w:type="dxa"/>
            <w:vAlign w:val="center"/>
          </w:tcPr>
          <w:p w14:paraId="09D5A7F3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1,05</w:t>
            </w:r>
          </w:p>
        </w:tc>
        <w:tc>
          <w:tcPr>
            <w:tcW w:w="1060" w:type="dxa"/>
            <w:vAlign w:val="center"/>
          </w:tcPr>
          <w:p w14:paraId="6498BC8A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31,05</w:t>
            </w:r>
          </w:p>
        </w:tc>
        <w:tc>
          <w:tcPr>
            <w:tcW w:w="504" w:type="dxa"/>
            <w:vAlign w:val="center"/>
          </w:tcPr>
          <w:p w14:paraId="5285DADD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170</w:t>
            </w:r>
          </w:p>
        </w:tc>
        <w:tc>
          <w:tcPr>
            <w:tcW w:w="1141" w:type="dxa"/>
            <w:vAlign w:val="center"/>
          </w:tcPr>
          <w:p w14:paraId="742A3D3A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1,70</w:t>
            </w:r>
          </w:p>
        </w:tc>
        <w:tc>
          <w:tcPr>
            <w:tcW w:w="980" w:type="dxa"/>
            <w:vAlign w:val="center"/>
          </w:tcPr>
          <w:p w14:paraId="137BDE52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39,51</w:t>
            </w:r>
          </w:p>
        </w:tc>
        <w:tc>
          <w:tcPr>
            <w:tcW w:w="593" w:type="dxa"/>
            <w:vAlign w:val="center"/>
          </w:tcPr>
          <w:p w14:paraId="120CBA32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235</w:t>
            </w:r>
          </w:p>
        </w:tc>
        <w:tc>
          <w:tcPr>
            <w:tcW w:w="998" w:type="dxa"/>
            <w:vAlign w:val="center"/>
          </w:tcPr>
          <w:p w14:paraId="0D4FD1CE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2,35</w:t>
            </w:r>
          </w:p>
        </w:tc>
        <w:tc>
          <w:tcPr>
            <w:tcW w:w="969" w:type="dxa"/>
            <w:vAlign w:val="center"/>
          </w:tcPr>
          <w:p w14:paraId="4A3083CF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46,45</w:t>
            </w:r>
          </w:p>
        </w:tc>
      </w:tr>
      <w:tr w:rsidR="008F6F48" w14:paraId="51E0427A" w14:textId="77777777" w:rsidTr="008F6F48">
        <w:tc>
          <w:tcPr>
            <w:tcW w:w="382" w:type="dxa"/>
            <w:vAlign w:val="center"/>
          </w:tcPr>
          <w:p w14:paraId="49176420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41</w:t>
            </w:r>
          </w:p>
        </w:tc>
        <w:tc>
          <w:tcPr>
            <w:tcW w:w="1105" w:type="dxa"/>
            <w:vAlign w:val="center"/>
          </w:tcPr>
          <w:p w14:paraId="21690455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0,41</w:t>
            </w:r>
          </w:p>
        </w:tc>
        <w:tc>
          <w:tcPr>
            <w:tcW w:w="969" w:type="dxa"/>
            <w:vAlign w:val="center"/>
          </w:tcPr>
          <w:p w14:paraId="54D7E926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19,40</w:t>
            </w:r>
          </w:p>
        </w:tc>
        <w:tc>
          <w:tcPr>
            <w:tcW w:w="493" w:type="dxa"/>
            <w:vAlign w:val="center"/>
          </w:tcPr>
          <w:p w14:paraId="7A184073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106</w:t>
            </w:r>
          </w:p>
        </w:tc>
        <w:tc>
          <w:tcPr>
            <w:tcW w:w="1016" w:type="dxa"/>
            <w:vAlign w:val="center"/>
          </w:tcPr>
          <w:p w14:paraId="0F6D8054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1,06</w:t>
            </w:r>
          </w:p>
        </w:tc>
        <w:tc>
          <w:tcPr>
            <w:tcW w:w="1060" w:type="dxa"/>
            <w:vAlign w:val="center"/>
          </w:tcPr>
          <w:p w14:paraId="76E0D66D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31,20</w:t>
            </w:r>
          </w:p>
        </w:tc>
        <w:tc>
          <w:tcPr>
            <w:tcW w:w="504" w:type="dxa"/>
            <w:vAlign w:val="center"/>
          </w:tcPr>
          <w:p w14:paraId="2A8F117B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171</w:t>
            </w:r>
          </w:p>
        </w:tc>
        <w:tc>
          <w:tcPr>
            <w:tcW w:w="1141" w:type="dxa"/>
            <w:vAlign w:val="center"/>
          </w:tcPr>
          <w:p w14:paraId="4D9E5527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1,71</w:t>
            </w:r>
          </w:p>
        </w:tc>
        <w:tc>
          <w:tcPr>
            <w:tcW w:w="980" w:type="dxa"/>
            <w:vAlign w:val="center"/>
          </w:tcPr>
          <w:p w14:paraId="4E359F38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39,62</w:t>
            </w:r>
          </w:p>
        </w:tc>
        <w:tc>
          <w:tcPr>
            <w:tcW w:w="593" w:type="dxa"/>
            <w:vAlign w:val="center"/>
          </w:tcPr>
          <w:p w14:paraId="7A2A1051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236</w:t>
            </w:r>
          </w:p>
        </w:tc>
        <w:tc>
          <w:tcPr>
            <w:tcW w:w="998" w:type="dxa"/>
            <w:vAlign w:val="center"/>
          </w:tcPr>
          <w:p w14:paraId="3AC0DF9F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2,36</w:t>
            </w:r>
          </w:p>
        </w:tc>
        <w:tc>
          <w:tcPr>
            <w:tcW w:w="969" w:type="dxa"/>
            <w:vAlign w:val="center"/>
          </w:tcPr>
          <w:p w14:paraId="144FBBB1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46,55</w:t>
            </w:r>
          </w:p>
        </w:tc>
      </w:tr>
      <w:tr w:rsidR="008F6F48" w14:paraId="2D2C9B35" w14:textId="77777777" w:rsidTr="008F6F48">
        <w:tc>
          <w:tcPr>
            <w:tcW w:w="382" w:type="dxa"/>
            <w:vAlign w:val="center"/>
          </w:tcPr>
          <w:p w14:paraId="23631F9C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42</w:t>
            </w:r>
          </w:p>
        </w:tc>
        <w:tc>
          <w:tcPr>
            <w:tcW w:w="1105" w:type="dxa"/>
            <w:vAlign w:val="center"/>
          </w:tcPr>
          <w:p w14:paraId="2CC05C9E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0,42</w:t>
            </w:r>
          </w:p>
        </w:tc>
        <w:tc>
          <w:tcPr>
            <w:tcW w:w="969" w:type="dxa"/>
            <w:vAlign w:val="center"/>
          </w:tcPr>
          <w:p w14:paraId="6AADF509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19,64</w:t>
            </w:r>
          </w:p>
        </w:tc>
        <w:tc>
          <w:tcPr>
            <w:tcW w:w="493" w:type="dxa"/>
            <w:vAlign w:val="center"/>
          </w:tcPr>
          <w:p w14:paraId="2E9E39BB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107</w:t>
            </w:r>
          </w:p>
        </w:tc>
        <w:tc>
          <w:tcPr>
            <w:tcW w:w="1016" w:type="dxa"/>
            <w:vAlign w:val="center"/>
          </w:tcPr>
          <w:p w14:paraId="07197E26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1,07</w:t>
            </w:r>
          </w:p>
        </w:tc>
        <w:tc>
          <w:tcPr>
            <w:tcW w:w="1060" w:type="dxa"/>
            <w:vAlign w:val="center"/>
          </w:tcPr>
          <w:p w14:paraId="780928A8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31,34</w:t>
            </w:r>
          </w:p>
        </w:tc>
        <w:tc>
          <w:tcPr>
            <w:tcW w:w="504" w:type="dxa"/>
            <w:vAlign w:val="center"/>
          </w:tcPr>
          <w:p w14:paraId="12699F5C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172</w:t>
            </w:r>
          </w:p>
        </w:tc>
        <w:tc>
          <w:tcPr>
            <w:tcW w:w="1141" w:type="dxa"/>
            <w:vAlign w:val="center"/>
          </w:tcPr>
          <w:p w14:paraId="7913364E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1,72</w:t>
            </w:r>
          </w:p>
        </w:tc>
        <w:tc>
          <w:tcPr>
            <w:tcW w:w="980" w:type="dxa"/>
            <w:vAlign w:val="center"/>
          </w:tcPr>
          <w:p w14:paraId="71173CC7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39,74</w:t>
            </w:r>
          </w:p>
        </w:tc>
        <w:tc>
          <w:tcPr>
            <w:tcW w:w="593" w:type="dxa"/>
            <w:vAlign w:val="center"/>
          </w:tcPr>
          <w:p w14:paraId="2383949B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237</w:t>
            </w:r>
          </w:p>
        </w:tc>
        <w:tc>
          <w:tcPr>
            <w:tcW w:w="998" w:type="dxa"/>
            <w:vAlign w:val="center"/>
          </w:tcPr>
          <w:p w14:paraId="09E8D0F5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2,37</w:t>
            </w:r>
          </w:p>
        </w:tc>
        <w:tc>
          <w:tcPr>
            <w:tcW w:w="969" w:type="dxa"/>
            <w:vAlign w:val="center"/>
          </w:tcPr>
          <w:p w14:paraId="43A507E4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46,65</w:t>
            </w:r>
          </w:p>
        </w:tc>
      </w:tr>
      <w:tr w:rsidR="008F6F48" w14:paraId="70A45995" w14:textId="77777777" w:rsidTr="008F6F48">
        <w:tc>
          <w:tcPr>
            <w:tcW w:w="382" w:type="dxa"/>
            <w:vAlign w:val="center"/>
          </w:tcPr>
          <w:p w14:paraId="234B10E1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43</w:t>
            </w:r>
          </w:p>
        </w:tc>
        <w:tc>
          <w:tcPr>
            <w:tcW w:w="1105" w:type="dxa"/>
            <w:vAlign w:val="center"/>
          </w:tcPr>
          <w:p w14:paraId="11D34C4D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0,43</w:t>
            </w:r>
          </w:p>
        </w:tc>
        <w:tc>
          <w:tcPr>
            <w:tcW w:w="969" w:type="dxa"/>
            <w:vAlign w:val="center"/>
          </w:tcPr>
          <w:p w14:paraId="7222E12A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19,87</w:t>
            </w:r>
          </w:p>
        </w:tc>
        <w:tc>
          <w:tcPr>
            <w:tcW w:w="493" w:type="dxa"/>
            <w:vAlign w:val="center"/>
          </w:tcPr>
          <w:p w14:paraId="3F24F521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108</w:t>
            </w:r>
          </w:p>
        </w:tc>
        <w:tc>
          <w:tcPr>
            <w:tcW w:w="1016" w:type="dxa"/>
            <w:vAlign w:val="center"/>
          </w:tcPr>
          <w:p w14:paraId="07DCC9FC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1,08</w:t>
            </w:r>
          </w:p>
        </w:tc>
        <w:tc>
          <w:tcPr>
            <w:tcW w:w="1060" w:type="dxa"/>
            <w:vAlign w:val="center"/>
          </w:tcPr>
          <w:p w14:paraId="3C3D779A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31,49</w:t>
            </w:r>
          </w:p>
        </w:tc>
        <w:tc>
          <w:tcPr>
            <w:tcW w:w="504" w:type="dxa"/>
            <w:vAlign w:val="center"/>
          </w:tcPr>
          <w:p w14:paraId="1D222B7C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173</w:t>
            </w:r>
          </w:p>
        </w:tc>
        <w:tc>
          <w:tcPr>
            <w:tcW w:w="1141" w:type="dxa"/>
            <w:vAlign w:val="center"/>
          </w:tcPr>
          <w:p w14:paraId="42EAF409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1,73</w:t>
            </w:r>
          </w:p>
        </w:tc>
        <w:tc>
          <w:tcPr>
            <w:tcW w:w="980" w:type="dxa"/>
            <w:vAlign w:val="center"/>
          </w:tcPr>
          <w:p w14:paraId="4AA0DBC1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39,85</w:t>
            </w:r>
          </w:p>
        </w:tc>
        <w:tc>
          <w:tcPr>
            <w:tcW w:w="593" w:type="dxa"/>
            <w:vAlign w:val="center"/>
          </w:tcPr>
          <w:p w14:paraId="181B56D4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238</w:t>
            </w:r>
          </w:p>
        </w:tc>
        <w:tc>
          <w:tcPr>
            <w:tcW w:w="998" w:type="dxa"/>
            <w:vAlign w:val="center"/>
          </w:tcPr>
          <w:p w14:paraId="6BDEC314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2,38</w:t>
            </w:r>
          </w:p>
        </w:tc>
        <w:tc>
          <w:tcPr>
            <w:tcW w:w="969" w:type="dxa"/>
            <w:vAlign w:val="center"/>
          </w:tcPr>
          <w:p w14:paraId="5BEEBBB8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46,74</w:t>
            </w:r>
          </w:p>
        </w:tc>
      </w:tr>
      <w:tr w:rsidR="008F6F48" w14:paraId="48FA586C" w14:textId="77777777" w:rsidTr="008F6F48">
        <w:tc>
          <w:tcPr>
            <w:tcW w:w="382" w:type="dxa"/>
            <w:vAlign w:val="center"/>
          </w:tcPr>
          <w:p w14:paraId="6C0D9DDD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44</w:t>
            </w:r>
          </w:p>
        </w:tc>
        <w:tc>
          <w:tcPr>
            <w:tcW w:w="1105" w:type="dxa"/>
            <w:vAlign w:val="center"/>
          </w:tcPr>
          <w:p w14:paraId="616E277C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0,44</w:t>
            </w:r>
          </w:p>
        </w:tc>
        <w:tc>
          <w:tcPr>
            <w:tcW w:w="969" w:type="dxa"/>
            <w:vAlign w:val="center"/>
          </w:tcPr>
          <w:p w14:paraId="59EDB828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20,10</w:t>
            </w:r>
          </w:p>
        </w:tc>
        <w:tc>
          <w:tcPr>
            <w:tcW w:w="493" w:type="dxa"/>
            <w:vAlign w:val="center"/>
          </w:tcPr>
          <w:p w14:paraId="0FBEB6E4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109</w:t>
            </w:r>
          </w:p>
        </w:tc>
        <w:tc>
          <w:tcPr>
            <w:tcW w:w="1016" w:type="dxa"/>
            <w:vAlign w:val="center"/>
          </w:tcPr>
          <w:p w14:paraId="227B12EF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1,09</w:t>
            </w:r>
          </w:p>
        </w:tc>
        <w:tc>
          <w:tcPr>
            <w:tcW w:w="1060" w:type="dxa"/>
            <w:vAlign w:val="center"/>
          </w:tcPr>
          <w:p w14:paraId="669226F3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31,63</w:t>
            </w:r>
          </w:p>
        </w:tc>
        <w:tc>
          <w:tcPr>
            <w:tcW w:w="504" w:type="dxa"/>
            <w:vAlign w:val="center"/>
          </w:tcPr>
          <w:p w14:paraId="0FED2719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174</w:t>
            </w:r>
          </w:p>
        </w:tc>
        <w:tc>
          <w:tcPr>
            <w:tcW w:w="1141" w:type="dxa"/>
            <w:vAlign w:val="center"/>
          </w:tcPr>
          <w:p w14:paraId="1801B65D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1,74</w:t>
            </w:r>
          </w:p>
        </w:tc>
        <w:tc>
          <w:tcPr>
            <w:tcW w:w="980" w:type="dxa"/>
            <w:vAlign w:val="center"/>
          </w:tcPr>
          <w:p w14:paraId="14BDBDD1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39,97</w:t>
            </w:r>
          </w:p>
        </w:tc>
        <w:tc>
          <w:tcPr>
            <w:tcW w:w="593" w:type="dxa"/>
            <w:vAlign w:val="center"/>
          </w:tcPr>
          <w:p w14:paraId="4E27BEF6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239</w:t>
            </w:r>
          </w:p>
        </w:tc>
        <w:tc>
          <w:tcPr>
            <w:tcW w:w="998" w:type="dxa"/>
            <w:vAlign w:val="center"/>
          </w:tcPr>
          <w:p w14:paraId="65D5BA82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2,39</w:t>
            </w:r>
          </w:p>
        </w:tc>
        <w:tc>
          <w:tcPr>
            <w:tcW w:w="969" w:type="dxa"/>
            <w:vAlign w:val="center"/>
          </w:tcPr>
          <w:p w14:paraId="5360F095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46,84</w:t>
            </w:r>
          </w:p>
        </w:tc>
      </w:tr>
      <w:tr w:rsidR="008F6F48" w14:paraId="00D7AFD9" w14:textId="77777777" w:rsidTr="008F6F48">
        <w:tc>
          <w:tcPr>
            <w:tcW w:w="382" w:type="dxa"/>
            <w:vAlign w:val="center"/>
          </w:tcPr>
          <w:p w14:paraId="471F0E56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45</w:t>
            </w:r>
          </w:p>
        </w:tc>
        <w:tc>
          <w:tcPr>
            <w:tcW w:w="1105" w:type="dxa"/>
            <w:vAlign w:val="center"/>
          </w:tcPr>
          <w:p w14:paraId="0D75D0B0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0,45</w:t>
            </w:r>
          </w:p>
        </w:tc>
        <w:tc>
          <w:tcPr>
            <w:tcW w:w="969" w:type="dxa"/>
            <w:vAlign w:val="center"/>
          </w:tcPr>
          <w:p w14:paraId="7BD3A270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20,33</w:t>
            </w:r>
          </w:p>
        </w:tc>
        <w:tc>
          <w:tcPr>
            <w:tcW w:w="493" w:type="dxa"/>
            <w:vAlign w:val="center"/>
          </w:tcPr>
          <w:p w14:paraId="010B8CDD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016" w:type="dxa"/>
            <w:vAlign w:val="center"/>
          </w:tcPr>
          <w:p w14:paraId="3327BC99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1,10</w:t>
            </w:r>
          </w:p>
        </w:tc>
        <w:tc>
          <w:tcPr>
            <w:tcW w:w="1060" w:type="dxa"/>
            <w:vAlign w:val="center"/>
          </w:tcPr>
          <w:p w14:paraId="167B09E9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31,78</w:t>
            </w:r>
          </w:p>
        </w:tc>
        <w:tc>
          <w:tcPr>
            <w:tcW w:w="504" w:type="dxa"/>
            <w:vAlign w:val="center"/>
          </w:tcPr>
          <w:p w14:paraId="0937E3D6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175</w:t>
            </w:r>
          </w:p>
        </w:tc>
        <w:tc>
          <w:tcPr>
            <w:tcW w:w="1141" w:type="dxa"/>
            <w:vAlign w:val="center"/>
          </w:tcPr>
          <w:p w14:paraId="402C3CB5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1,75</w:t>
            </w:r>
          </w:p>
        </w:tc>
        <w:tc>
          <w:tcPr>
            <w:tcW w:w="980" w:type="dxa"/>
            <w:vAlign w:val="center"/>
          </w:tcPr>
          <w:p w14:paraId="7C21B12C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40,08</w:t>
            </w:r>
          </w:p>
        </w:tc>
        <w:tc>
          <w:tcPr>
            <w:tcW w:w="593" w:type="dxa"/>
            <w:vAlign w:val="center"/>
          </w:tcPr>
          <w:p w14:paraId="3396DD2C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240</w:t>
            </w:r>
          </w:p>
        </w:tc>
        <w:tc>
          <w:tcPr>
            <w:tcW w:w="998" w:type="dxa"/>
            <w:vAlign w:val="center"/>
          </w:tcPr>
          <w:p w14:paraId="3DAFA1F3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2,40</w:t>
            </w:r>
          </w:p>
        </w:tc>
        <w:tc>
          <w:tcPr>
            <w:tcW w:w="969" w:type="dxa"/>
            <w:vAlign w:val="center"/>
          </w:tcPr>
          <w:p w14:paraId="15E4AD43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46,94</w:t>
            </w:r>
          </w:p>
        </w:tc>
      </w:tr>
      <w:tr w:rsidR="008F6F48" w14:paraId="1F4D339C" w14:textId="77777777" w:rsidTr="008F6F48">
        <w:tc>
          <w:tcPr>
            <w:tcW w:w="382" w:type="dxa"/>
            <w:vAlign w:val="center"/>
          </w:tcPr>
          <w:p w14:paraId="6D81B666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46</w:t>
            </w:r>
          </w:p>
        </w:tc>
        <w:tc>
          <w:tcPr>
            <w:tcW w:w="1105" w:type="dxa"/>
            <w:vAlign w:val="center"/>
          </w:tcPr>
          <w:p w14:paraId="243F6B75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0,46</w:t>
            </w:r>
          </w:p>
        </w:tc>
        <w:tc>
          <w:tcPr>
            <w:tcW w:w="969" w:type="dxa"/>
            <w:vAlign w:val="center"/>
          </w:tcPr>
          <w:p w14:paraId="300A2505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20,55</w:t>
            </w:r>
          </w:p>
        </w:tc>
        <w:tc>
          <w:tcPr>
            <w:tcW w:w="493" w:type="dxa"/>
            <w:vAlign w:val="center"/>
          </w:tcPr>
          <w:p w14:paraId="103B0F87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111</w:t>
            </w:r>
          </w:p>
        </w:tc>
        <w:tc>
          <w:tcPr>
            <w:tcW w:w="1016" w:type="dxa"/>
            <w:vAlign w:val="center"/>
          </w:tcPr>
          <w:p w14:paraId="44CF784C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1,11</w:t>
            </w:r>
          </w:p>
        </w:tc>
        <w:tc>
          <w:tcPr>
            <w:tcW w:w="1060" w:type="dxa"/>
            <w:vAlign w:val="center"/>
          </w:tcPr>
          <w:p w14:paraId="6646D5AC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31,92</w:t>
            </w:r>
          </w:p>
        </w:tc>
        <w:tc>
          <w:tcPr>
            <w:tcW w:w="504" w:type="dxa"/>
            <w:vAlign w:val="center"/>
          </w:tcPr>
          <w:p w14:paraId="46800E10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176</w:t>
            </w:r>
          </w:p>
        </w:tc>
        <w:tc>
          <w:tcPr>
            <w:tcW w:w="1141" w:type="dxa"/>
            <w:vAlign w:val="center"/>
          </w:tcPr>
          <w:p w14:paraId="39A848D7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1,76</w:t>
            </w:r>
          </w:p>
        </w:tc>
        <w:tc>
          <w:tcPr>
            <w:tcW w:w="980" w:type="dxa"/>
            <w:vAlign w:val="center"/>
          </w:tcPr>
          <w:p w14:paraId="07FF2F75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40,20</w:t>
            </w:r>
          </w:p>
        </w:tc>
        <w:tc>
          <w:tcPr>
            <w:tcW w:w="593" w:type="dxa"/>
            <w:vAlign w:val="center"/>
          </w:tcPr>
          <w:p w14:paraId="63CC5CB1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241</w:t>
            </w:r>
          </w:p>
        </w:tc>
        <w:tc>
          <w:tcPr>
            <w:tcW w:w="998" w:type="dxa"/>
            <w:vAlign w:val="center"/>
          </w:tcPr>
          <w:p w14:paraId="320CCD31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2,41</w:t>
            </w:r>
          </w:p>
        </w:tc>
        <w:tc>
          <w:tcPr>
            <w:tcW w:w="969" w:type="dxa"/>
            <w:vAlign w:val="center"/>
          </w:tcPr>
          <w:p w14:paraId="302890F1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47,04</w:t>
            </w:r>
          </w:p>
        </w:tc>
      </w:tr>
      <w:tr w:rsidR="008F6F48" w14:paraId="04A4F9FF" w14:textId="77777777" w:rsidTr="008F6F48">
        <w:tc>
          <w:tcPr>
            <w:tcW w:w="382" w:type="dxa"/>
            <w:vAlign w:val="center"/>
          </w:tcPr>
          <w:p w14:paraId="6FC1BB24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47</w:t>
            </w:r>
          </w:p>
        </w:tc>
        <w:tc>
          <w:tcPr>
            <w:tcW w:w="1105" w:type="dxa"/>
            <w:vAlign w:val="center"/>
          </w:tcPr>
          <w:p w14:paraId="76353B40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0,47</w:t>
            </w:r>
          </w:p>
        </w:tc>
        <w:tc>
          <w:tcPr>
            <w:tcW w:w="969" w:type="dxa"/>
            <w:vAlign w:val="center"/>
          </w:tcPr>
          <w:p w14:paraId="732F0B18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20,77</w:t>
            </w:r>
          </w:p>
        </w:tc>
        <w:tc>
          <w:tcPr>
            <w:tcW w:w="493" w:type="dxa"/>
            <w:vAlign w:val="center"/>
          </w:tcPr>
          <w:p w14:paraId="6EC999DE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112</w:t>
            </w:r>
          </w:p>
        </w:tc>
        <w:tc>
          <w:tcPr>
            <w:tcW w:w="1016" w:type="dxa"/>
            <w:vAlign w:val="center"/>
          </w:tcPr>
          <w:p w14:paraId="4720C71E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1,12</w:t>
            </w:r>
          </w:p>
        </w:tc>
        <w:tc>
          <w:tcPr>
            <w:tcW w:w="1060" w:type="dxa"/>
            <w:vAlign w:val="center"/>
          </w:tcPr>
          <w:p w14:paraId="4F83B246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32,07</w:t>
            </w:r>
          </w:p>
        </w:tc>
        <w:tc>
          <w:tcPr>
            <w:tcW w:w="504" w:type="dxa"/>
            <w:vAlign w:val="center"/>
          </w:tcPr>
          <w:p w14:paraId="0A5B023F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177</w:t>
            </w:r>
          </w:p>
        </w:tc>
        <w:tc>
          <w:tcPr>
            <w:tcW w:w="1141" w:type="dxa"/>
            <w:vAlign w:val="center"/>
          </w:tcPr>
          <w:p w14:paraId="6071E40E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1,77</w:t>
            </w:r>
          </w:p>
        </w:tc>
        <w:tc>
          <w:tcPr>
            <w:tcW w:w="980" w:type="dxa"/>
            <w:vAlign w:val="center"/>
          </w:tcPr>
          <w:p w14:paraId="0C46DDA2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40,31</w:t>
            </w:r>
          </w:p>
        </w:tc>
        <w:tc>
          <w:tcPr>
            <w:tcW w:w="593" w:type="dxa"/>
            <w:vAlign w:val="center"/>
          </w:tcPr>
          <w:p w14:paraId="15B13C96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242</w:t>
            </w:r>
          </w:p>
        </w:tc>
        <w:tc>
          <w:tcPr>
            <w:tcW w:w="998" w:type="dxa"/>
            <w:vAlign w:val="center"/>
          </w:tcPr>
          <w:p w14:paraId="4B6E0AD4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2,42</w:t>
            </w:r>
          </w:p>
        </w:tc>
        <w:tc>
          <w:tcPr>
            <w:tcW w:w="969" w:type="dxa"/>
            <w:vAlign w:val="center"/>
          </w:tcPr>
          <w:p w14:paraId="57A233AB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47,14</w:t>
            </w:r>
          </w:p>
        </w:tc>
      </w:tr>
      <w:tr w:rsidR="008F6F48" w14:paraId="61F10635" w14:textId="77777777" w:rsidTr="008F6F48">
        <w:tc>
          <w:tcPr>
            <w:tcW w:w="382" w:type="dxa"/>
            <w:vAlign w:val="center"/>
          </w:tcPr>
          <w:p w14:paraId="48175B11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48</w:t>
            </w:r>
          </w:p>
        </w:tc>
        <w:tc>
          <w:tcPr>
            <w:tcW w:w="1105" w:type="dxa"/>
            <w:vAlign w:val="center"/>
          </w:tcPr>
          <w:p w14:paraId="430D7431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0,48</w:t>
            </w:r>
          </w:p>
        </w:tc>
        <w:tc>
          <w:tcPr>
            <w:tcW w:w="969" w:type="dxa"/>
            <w:vAlign w:val="center"/>
          </w:tcPr>
          <w:p w14:paraId="762F4D8B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20,99</w:t>
            </w:r>
          </w:p>
        </w:tc>
        <w:tc>
          <w:tcPr>
            <w:tcW w:w="493" w:type="dxa"/>
            <w:vAlign w:val="center"/>
          </w:tcPr>
          <w:p w14:paraId="0FBED438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113</w:t>
            </w:r>
          </w:p>
        </w:tc>
        <w:tc>
          <w:tcPr>
            <w:tcW w:w="1016" w:type="dxa"/>
            <w:vAlign w:val="center"/>
          </w:tcPr>
          <w:p w14:paraId="26E03299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1,13</w:t>
            </w:r>
          </w:p>
        </w:tc>
        <w:tc>
          <w:tcPr>
            <w:tcW w:w="1060" w:type="dxa"/>
            <w:vAlign w:val="center"/>
          </w:tcPr>
          <w:p w14:paraId="0201F1A6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32,21</w:t>
            </w:r>
          </w:p>
        </w:tc>
        <w:tc>
          <w:tcPr>
            <w:tcW w:w="504" w:type="dxa"/>
            <w:vAlign w:val="center"/>
          </w:tcPr>
          <w:p w14:paraId="1FA02D85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178</w:t>
            </w:r>
          </w:p>
        </w:tc>
        <w:tc>
          <w:tcPr>
            <w:tcW w:w="1141" w:type="dxa"/>
            <w:vAlign w:val="center"/>
          </w:tcPr>
          <w:p w14:paraId="5EFF1458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1,78</w:t>
            </w:r>
          </w:p>
        </w:tc>
        <w:tc>
          <w:tcPr>
            <w:tcW w:w="980" w:type="dxa"/>
            <w:vAlign w:val="center"/>
          </w:tcPr>
          <w:p w14:paraId="7ABC5A51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40,43</w:t>
            </w:r>
          </w:p>
        </w:tc>
        <w:tc>
          <w:tcPr>
            <w:tcW w:w="593" w:type="dxa"/>
            <w:vAlign w:val="center"/>
          </w:tcPr>
          <w:p w14:paraId="26E1DA47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243</w:t>
            </w:r>
          </w:p>
        </w:tc>
        <w:tc>
          <w:tcPr>
            <w:tcW w:w="998" w:type="dxa"/>
            <w:vAlign w:val="center"/>
          </w:tcPr>
          <w:p w14:paraId="417F8B38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2,43</w:t>
            </w:r>
          </w:p>
        </w:tc>
        <w:tc>
          <w:tcPr>
            <w:tcW w:w="969" w:type="dxa"/>
            <w:vAlign w:val="center"/>
          </w:tcPr>
          <w:p w14:paraId="550CAA60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47,23</w:t>
            </w:r>
          </w:p>
        </w:tc>
      </w:tr>
      <w:tr w:rsidR="008F6F48" w14:paraId="719DAFCA" w14:textId="77777777" w:rsidTr="008F6F48">
        <w:tc>
          <w:tcPr>
            <w:tcW w:w="382" w:type="dxa"/>
            <w:vAlign w:val="center"/>
          </w:tcPr>
          <w:p w14:paraId="7687F737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49</w:t>
            </w:r>
          </w:p>
        </w:tc>
        <w:tc>
          <w:tcPr>
            <w:tcW w:w="1105" w:type="dxa"/>
            <w:vAlign w:val="center"/>
          </w:tcPr>
          <w:p w14:paraId="5924029F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0,49</w:t>
            </w:r>
          </w:p>
        </w:tc>
        <w:tc>
          <w:tcPr>
            <w:tcW w:w="969" w:type="dxa"/>
            <w:vAlign w:val="center"/>
          </w:tcPr>
          <w:p w14:paraId="55858186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21,21</w:t>
            </w:r>
          </w:p>
        </w:tc>
        <w:tc>
          <w:tcPr>
            <w:tcW w:w="493" w:type="dxa"/>
            <w:vAlign w:val="center"/>
          </w:tcPr>
          <w:p w14:paraId="7DC6E3DE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114</w:t>
            </w:r>
          </w:p>
        </w:tc>
        <w:tc>
          <w:tcPr>
            <w:tcW w:w="1016" w:type="dxa"/>
            <w:vAlign w:val="center"/>
          </w:tcPr>
          <w:p w14:paraId="5220B4F5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1,14</w:t>
            </w:r>
          </w:p>
        </w:tc>
        <w:tc>
          <w:tcPr>
            <w:tcW w:w="1060" w:type="dxa"/>
            <w:vAlign w:val="center"/>
          </w:tcPr>
          <w:p w14:paraId="4BCAF7D7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32,35</w:t>
            </w:r>
          </w:p>
        </w:tc>
        <w:tc>
          <w:tcPr>
            <w:tcW w:w="504" w:type="dxa"/>
            <w:vAlign w:val="center"/>
          </w:tcPr>
          <w:p w14:paraId="4492CEF8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179</w:t>
            </w:r>
          </w:p>
        </w:tc>
        <w:tc>
          <w:tcPr>
            <w:tcW w:w="1141" w:type="dxa"/>
            <w:vAlign w:val="center"/>
          </w:tcPr>
          <w:p w14:paraId="4F1ACE18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1,79</w:t>
            </w:r>
          </w:p>
        </w:tc>
        <w:tc>
          <w:tcPr>
            <w:tcW w:w="980" w:type="dxa"/>
            <w:vAlign w:val="center"/>
          </w:tcPr>
          <w:p w14:paraId="52614BEE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40,54</w:t>
            </w:r>
          </w:p>
        </w:tc>
        <w:tc>
          <w:tcPr>
            <w:tcW w:w="593" w:type="dxa"/>
            <w:vAlign w:val="center"/>
          </w:tcPr>
          <w:p w14:paraId="79AAC1CC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244</w:t>
            </w:r>
          </w:p>
        </w:tc>
        <w:tc>
          <w:tcPr>
            <w:tcW w:w="998" w:type="dxa"/>
            <w:vAlign w:val="center"/>
          </w:tcPr>
          <w:p w14:paraId="26D9B53C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2,44</w:t>
            </w:r>
          </w:p>
        </w:tc>
        <w:tc>
          <w:tcPr>
            <w:tcW w:w="969" w:type="dxa"/>
            <w:vAlign w:val="center"/>
          </w:tcPr>
          <w:p w14:paraId="090A77AC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47,33</w:t>
            </w:r>
          </w:p>
        </w:tc>
      </w:tr>
      <w:tr w:rsidR="008F6F48" w14:paraId="6DBA675E" w14:textId="77777777" w:rsidTr="008F6F48">
        <w:tc>
          <w:tcPr>
            <w:tcW w:w="382" w:type="dxa"/>
            <w:vAlign w:val="center"/>
          </w:tcPr>
          <w:p w14:paraId="496DBBF6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50</w:t>
            </w:r>
          </w:p>
        </w:tc>
        <w:tc>
          <w:tcPr>
            <w:tcW w:w="1105" w:type="dxa"/>
            <w:vAlign w:val="center"/>
          </w:tcPr>
          <w:p w14:paraId="11D0B5A5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969" w:type="dxa"/>
            <w:vAlign w:val="center"/>
          </w:tcPr>
          <w:p w14:paraId="0ED5364A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21,43</w:t>
            </w:r>
          </w:p>
        </w:tc>
        <w:tc>
          <w:tcPr>
            <w:tcW w:w="493" w:type="dxa"/>
            <w:vAlign w:val="center"/>
          </w:tcPr>
          <w:p w14:paraId="249062F7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115</w:t>
            </w:r>
          </w:p>
        </w:tc>
        <w:tc>
          <w:tcPr>
            <w:tcW w:w="1016" w:type="dxa"/>
            <w:vAlign w:val="center"/>
          </w:tcPr>
          <w:p w14:paraId="52316C68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1,15</w:t>
            </w:r>
          </w:p>
        </w:tc>
        <w:tc>
          <w:tcPr>
            <w:tcW w:w="1060" w:type="dxa"/>
            <w:vAlign w:val="center"/>
          </w:tcPr>
          <w:p w14:paraId="4D18A0FB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32,49</w:t>
            </w:r>
          </w:p>
        </w:tc>
        <w:tc>
          <w:tcPr>
            <w:tcW w:w="504" w:type="dxa"/>
            <w:vAlign w:val="center"/>
          </w:tcPr>
          <w:p w14:paraId="44E496CC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180</w:t>
            </w:r>
          </w:p>
        </w:tc>
        <w:tc>
          <w:tcPr>
            <w:tcW w:w="1141" w:type="dxa"/>
            <w:vAlign w:val="center"/>
          </w:tcPr>
          <w:p w14:paraId="1079F33E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1,80</w:t>
            </w:r>
          </w:p>
        </w:tc>
        <w:tc>
          <w:tcPr>
            <w:tcW w:w="980" w:type="dxa"/>
            <w:vAlign w:val="center"/>
          </w:tcPr>
          <w:p w14:paraId="317550EA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40,65</w:t>
            </w:r>
          </w:p>
        </w:tc>
        <w:tc>
          <w:tcPr>
            <w:tcW w:w="593" w:type="dxa"/>
            <w:vAlign w:val="center"/>
          </w:tcPr>
          <w:p w14:paraId="7CADEE1B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245</w:t>
            </w:r>
          </w:p>
        </w:tc>
        <w:tc>
          <w:tcPr>
            <w:tcW w:w="998" w:type="dxa"/>
            <w:vAlign w:val="center"/>
          </w:tcPr>
          <w:p w14:paraId="37947E7D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2,45</w:t>
            </w:r>
          </w:p>
        </w:tc>
        <w:tc>
          <w:tcPr>
            <w:tcW w:w="969" w:type="dxa"/>
            <w:vAlign w:val="center"/>
          </w:tcPr>
          <w:p w14:paraId="56C564D7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47,43</w:t>
            </w:r>
          </w:p>
        </w:tc>
      </w:tr>
      <w:tr w:rsidR="008F6F48" w14:paraId="1B3CE6E6" w14:textId="77777777" w:rsidTr="008F6F48">
        <w:tc>
          <w:tcPr>
            <w:tcW w:w="382" w:type="dxa"/>
            <w:vAlign w:val="center"/>
          </w:tcPr>
          <w:p w14:paraId="231C6421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51</w:t>
            </w:r>
          </w:p>
        </w:tc>
        <w:tc>
          <w:tcPr>
            <w:tcW w:w="1105" w:type="dxa"/>
            <w:vAlign w:val="center"/>
          </w:tcPr>
          <w:p w14:paraId="133A1DE2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0,51</w:t>
            </w:r>
          </w:p>
        </w:tc>
        <w:tc>
          <w:tcPr>
            <w:tcW w:w="969" w:type="dxa"/>
            <w:vAlign w:val="center"/>
          </w:tcPr>
          <w:p w14:paraId="37991D0D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21,64</w:t>
            </w:r>
          </w:p>
        </w:tc>
        <w:tc>
          <w:tcPr>
            <w:tcW w:w="493" w:type="dxa"/>
            <w:vAlign w:val="center"/>
          </w:tcPr>
          <w:p w14:paraId="07FC4D2C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116</w:t>
            </w:r>
          </w:p>
        </w:tc>
        <w:tc>
          <w:tcPr>
            <w:tcW w:w="1016" w:type="dxa"/>
            <w:vAlign w:val="center"/>
          </w:tcPr>
          <w:p w14:paraId="75295577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1,16</w:t>
            </w:r>
          </w:p>
        </w:tc>
        <w:tc>
          <w:tcPr>
            <w:tcW w:w="1060" w:type="dxa"/>
            <w:vAlign w:val="center"/>
          </w:tcPr>
          <w:p w14:paraId="4DC0B72E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32,63</w:t>
            </w:r>
          </w:p>
        </w:tc>
        <w:tc>
          <w:tcPr>
            <w:tcW w:w="504" w:type="dxa"/>
            <w:vAlign w:val="center"/>
          </w:tcPr>
          <w:p w14:paraId="754050C6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181</w:t>
            </w:r>
          </w:p>
        </w:tc>
        <w:tc>
          <w:tcPr>
            <w:tcW w:w="1141" w:type="dxa"/>
            <w:vAlign w:val="center"/>
          </w:tcPr>
          <w:p w14:paraId="3F67BFCE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1,81</w:t>
            </w:r>
          </w:p>
        </w:tc>
        <w:tc>
          <w:tcPr>
            <w:tcW w:w="980" w:type="dxa"/>
            <w:vAlign w:val="center"/>
          </w:tcPr>
          <w:p w14:paraId="0A360FB1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40,76</w:t>
            </w:r>
          </w:p>
        </w:tc>
        <w:tc>
          <w:tcPr>
            <w:tcW w:w="593" w:type="dxa"/>
            <w:vAlign w:val="center"/>
          </w:tcPr>
          <w:p w14:paraId="5704A236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246</w:t>
            </w:r>
          </w:p>
        </w:tc>
        <w:tc>
          <w:tcPr>
            <w:tcW w:w="998" w:type="dxa"/>
            <w:vAlign w:val="center"/>
          </w:tcPr>
          <w:p w14:paraId="67CFD233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2,46</w:t>
            </w:r>
          </w:p>
        </w:tc>
        <w:tc>
          <w:tcPr>
            <w:tcW w:w="969" w:type="dxa"/>
            <w:vAlign w:val="center"/>
          </w:tcPr>
          <w:p w14:paraId="2ABFCD8A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47,52</w:t>
            </w:r>
          </w:p>
        </w:tc>
      </w:tr>
      <w:tr w:rsidR="008F6F48" w14:paraId="2BFAE6FF" w14:textId="77777777" w:rsidTr="008F6F48">
        <w:tc>
          <w:tcPr>
            <w:tcW w:w="382" w:type="dxa"/>
            <w:vAlign w:val="center"/>
          </w:tcPr>
          <w:p w14:paraId="0A72CF23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52</w:t>
            </w:r>
          </w:p>
        </w:tc>
        <w:tc>
          <w:tcPr>
            <w:tcW w:w="1105" w:type="dxa"/>
            <w:vAlign w:val="center"/>
          </w:tcPr>
          <w:p w14:paraId="7181336D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0,52</w:t>
            </w:r>
          </w:p>
        </w:tc>
        <w:tc>
          <w:tcPr>
            <w:tcW w:w="969" w:type="dxa"/>
            <w:vAlign w:val="center"/>
          </w:tcPr>
          <w:p w14:paraId="049EC1E8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21,85</w:t>
            </w:r>
          </w:p>
        </w:tc>
        <w:tc>
          <w:tcPr>
            <w:tcW w:w="493" w:type="dxa"/>
            <w:vAlign w:val="center"/>
          </w:tcPr>
          <w:p w14:paraId="59818492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117</w:t>
            </w:r>
          </w:p>
        </w:tc>
        <w:tc>
          <w:tcPr>
            <w:tcW w:w="1016" w:type="dxa"/>
            <w:vAlign w:val="center"/>
          </w:tcPr>
          <w:p w14:paraId="58C7C415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1,17</w:t>
            </w:r>
          </w:p>
        </w:tc>
        <w:tc>
          <w:tcPr>
            <w:tcW w:w="1060" w:type="dxa"/>
            <w:vAlign w:val="center"/>
          </w:tcPr>
          <w:p w14:paraId="02BA3AD1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32,77</w:t>
            </w:r>
          </w:p>
        </w:tc>
        <w:tc>
          <w:tcPr>
            <w:tcW w:w="504" w:type="dxa"/>
            <w:vAlign w:val="center"/>
          </w:tcPr>
          <w:p w14:paraId="3D6F0798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182</w:t>
            </w:r>
          </w:p>
        </w:tc>
        <w:tc>
          <w:tcPr>
            <w:tcW w:w="1141" w:type="dxa"/>
            <w:vAlign w:val="center"/>
          </w:tcPr>
          <w:p w14:paraId="67831761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1,82</w:t>
            </w:r>
          </w:p>
        </w:tc>
        <w:tc>
          <w:tcPr>
            <w:tcW w:w="980" w:type="dxa"/>
            <w:vAlign w:val="center"/>
          </w:tcPr>
          <w:p w14:paraId="2B24C7D2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40,88</w:t>
            </w:r>
          </w:p>
        </w:tc>
        <w:tc>
          <w:tcPr>
            <w:tcW w:w="593" w:type="dxa"/>
            <w:vAlign w:val="center"/>
          </w:tcPr>
          <w:p w14:paraId="3D128620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247</w:t>
            </w:r>
          </w:p>
        </w:tc>
        <w:tc>
          <w:tcPr>
            <w:tcW w:w="998" w:type="dxa"/>
            <w:vAlign w:val="center"/>
          </w:tcPr>
          <w:p w14:paraId="0AB0545E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2,47</w:t>
            </w:r>
          </w:p>
        </w:tc>
        <w:tc>
          <w:tcPr>
            <w:tcW w:w="969" w:type="dxa"/>
            <w:vAlign w:val="center"/>
          </w:tcPr>
          <w:p w14:paraId="29A14C5A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47,62</w:t>
            </w:r>
          </w:p>
        </w:tc>
      </w:tr>
      <w:tr w:rsidR="008F6F48" w14:paraId="786B9B8A" w14:textId="77777777" w:rsidTr="008F6F48">
        <w:tc>
          <w:tcPr>
            <w:tcW w:w="382" w:type="dxa"/>
            <w:vAlign w:val="center"/>
          </w:tcPr>
          <w:p w14:paraId="537C975B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53</w:t>
            </w:r>
          </w:p>
        </w:tc>
        <w:tc>
          <w:tcPr>
            <w:tcW w:w="1105" w:type="dxa"/>
            <w:vAlign w:val="center"/>
          </w:tcPr>
          <w:p w14:paraId="6DC76C47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0,53</w:t>
            </w:r>
          </w:p>
        </w:tc>
        <w:tc>
          <w:tcPr>
            <w:tcW w:w="969" w:type="dxa"/>
            <w:vAlign w:val="center"/>
          </w:tcPr>
          <w:p w14:paraId="1691C10E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22,06</w:t>
            </w:r>
          </w:p>
        </w:tc>
        <w:tc>
          <w:tcPr>
            <w:tcW w:w="493" w:type="dxa"/>
            <w:vAlign w:val="center"/>
          </w:tcPr>
          <w:p w14:paraId="70A7E0DE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118</w:t>
            </w:r>
          </w:p>
        </w:tc>
        <w:tc>
          <w:tcPr>
            <w:tcW w:w="1016" w:type="dxa"/>
            <w:vAlign w:val="center"/>
          </w:tcPr>
          <w:p w14:paraId="736A99FC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1,18</w:t>
            </w:r>
          </w:p>
        </w:tc>
        <w:tc>
          <w:tcPr>
            <w:tcW w:w="1060" w:type="dxa"/>
            <w:vAlign w:val="center"/>
          </w:tcPr>
          <w:p w14:paraId="5BA243C5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32,91</w:t>
            </w:r>
          </w:p>
        </w:tc>
        <w:tc>
          <w:tcPr>
            <w:tcW w:w="504" w:type="dxa"/>
            <w:vAlign w:val="center"/>
          </w:tcPr>
          <w:p w14:paraId="7B0EB3B4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183</w:t>
            </w:r>
          </w:p>
        </w:tc>
        <w:tc>
          <w:tcPr>
            <w:tcW w:w="1141" w:type="dxa"/>
            <w:vAlign w:val="center"/>
          </w:tcPr>
          <w:p w14:paraId="7E110A1B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1,83</w:t>
            </w:r>
          </w:p>
        </w:tc>
        <w:tc>
          <w:tcPr>
            <w:tcW w:w="980" w:type="dxa"/>
            <w:vAlign w:val="center"/>
          </w:tcPr>
          <w:p w14:paraId="6EBDA89D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40,99</w:t>
            </w:r>
          </w:p>
        </w:tc>
        <w:tc>
          <w:tcPr>
            <w:tcW w:w="593" w:type="dxa"/>
            <w:vAlign w:val="center"/>
          </w:tcPr>
          <w:p w14:paraId="7CFA8425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248</w:t>
            </w:r>
          </w:p>
        </w:tc>
        <w:tc>
          <w:tcPr>
            <w:tcW w:w="998" w:type="dxa"/>
            <w:vAlign w:val="center"/>
          </w:tcPr>
          <w:p w14:paraId="31AC7C0C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2,48</w:t>
            </w:r>
          </w:p>
        </w:tc>
        <w:tc>
          <w:tcPr>
            <w:tcW w:w="969" w:type="dxa"/>
            <w:vAlign w:val="center"/>
          </w:tcPr>
          <w:p w14:paraId="411FB4E5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47,72</w:t>
            </w:r>
          </w:p>
        </w:tc>
      </w:tr>
      <w:tr w:rsidR="008F6F48" w14:paraId="5972741D" w14:textId="77777777" w:rsidTr="008F6F48">
        <w:tc>
          <w:tcPr>
            <w:tcW w:w="382" w:type="dxa"/>
            <w:vAlign w:val="center"/>
          </w:tcPr>
          <w:p w14:paraId="533B01FB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54</w:t>
            </w:r>
          </w:p>
        </w:tc>
        <w:tc>
          <w:tcPr>
            <w:tcW w:w="1105" w:type="dxa"/>
            <w:vAlign w:val="center"/>
          </w:tcPr>
          <w:p w14:paraId="19C7D5F9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0,54</w:t>
            </w:r>
          </w:p>
        </w:tc>
        <w:tc>
          <w:tcPr>
            <w:tcW w:w="969" w:type="dxa"/>
            <w:vAlign w:val="center"/>
          </w:tcPr>
          <w:p w14:paraId="2268787E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22,27</w:t>
            </w:r>
          </w:p>
        </w:tc>
        <w:tc>
          <w:tcPr>
            <w:tcW w:w="493" w:type="dxa"/>
            <w:vAlign w:val="center"/>
          </w:tcPr>
          <w:p w14:paraId="1CE334BF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119</w:t>
            </w:r>
          </w:p>
        </w:tc>
        <w:tc>
          <w:tcPr>
            <w:tcW w:w="1016" w:type="dxa"/>
            <w:vAlign w:val="center"/>
          </w:tcPr>
          <w:p w14:paraId="536B34FD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1,19</w:t>
            </w:r>
          </w:p>
        </w:tc>
        <w:tc>
          <w:tcPr>
            <w:tcW w:w="1060" w:type="dxa"/>
            <w:vAlign w:val="center"/>
          </w:tcPr>
          <w:p w14:paraId="52DCB130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33,05</w:t>
            </w:r>
          </w:p>
        </w:tc>
        <w:tc>
          <w:tcPr>
            <w:tcW w:w="504" w:type="dxa"/>
            <w:vAlign w:val="center"/>
          </w:tcPr>
          <w:p w14:paraId="77867220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184</w:t>
            </w:r>
          </w:p>
        </w:tc>
        <w:tc>
          <w:tcPr>
            <w:tcW w:w="1141" w:type="dxa"/>
            <w:vAlign w:val="center"/>
          </w:tcPr>
          <w:p w14:paraId="7BD520D8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1,84</w:t>
            </w:r>
          </w:p>
        </w:tc>
        <w:tc>
          <w:tcPr>
            <w:tcW w:w="980" w:type="dxa"/>
            <w:vAlign w:val="center"/>
          </w:tcPr>
          <w:p w14:paraId="3A59FBF9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41,10</w:t>
            </w:r>
          </w:p>
        </w:tc>
        <w:tc>
          <w:tcPr>
            <w:tcW w:w="593" w:type="dxa"/>
            <w:vAlign w:val="center"/>
          </w:tcPr>
          <w:p w14:paraId="292462E3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249</w:t>
            </w:r>
          </w:p>
        </w:tc>
        <w:tc>
          <w:tcPr>
            <w:tcW w:w="998" w:type="dxa"/>
            <w:vAlign w:val="center"/>
          </w:tcPr>
          <w:p w14:paraId="73F279BA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2,49</w:t>
            </w:r>
          </w:p>
        </w:tc>
        <w:tc>
          <w:tcPr>
            <w:tcW w:w="969" w:type="dxa"/>
            <w:vAlign w:val="center"/>
          </w:tcPr>
          <w:p w14:paraId="3834B78D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47,81</w:t>
            </w:r>
          </w:p>
        </w:tc>
      </w:tr>
      <w:tr w:rsidR="008F6F48" w14:paraId="209F27DC" w14:textId="77777777" w:rsidTr="008F6F48">
        <w:tc>
          <w:tcPr>
            <w:tcW w:w="382" w:type="dxa"/>
            <w:vAlign w:val="center"/>
          </w:tcPr>
          <w:p w14:paraId="16DD58DA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55</w:t>
            </w:r>
          </w:p>
        </w:tc>
        <w:tc>
          <w:tcPr>
            <w:tcW w:w="1105" w:type="dxa"/>
            <w:vAlign w:val="center"/>
          </w:tcPr>
          <w:p w14:paraId="44A64E47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0,55</w:t>
            </w:r>
          </w:p>
        </w:tc>
        <w:tc>
          <w:tcPr>
            <w:tcW w:w="969" w:type="dxa"/>
            <w:vAlign w:val="center"/>
          </w:tcPr>
          <w:p w14:paraId="3B15E4A4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22,47</w:t>
            </w:r>
          </w:p>
        </w:tc>
        <w:tc>
          <w:tcPr>
            <w:tcW w:w="493" w:type="dxa"/>
            <w:vAlign w:val="center"/>
          </w:tcPr>
          <w:p w14:paraId="51F1422A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016" w:type="dxa"/>
            <w:vAlign w:val="center"/>
          </w:tcPr>
          <w:p w14:paraId="2F843640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1,20</w:t>
            </w:r>
          </w:p>
        </w:tc>
        <w:tc>
          <w:tcPr>
            <w:tcW w:w="1060" w:type="dxa"/>
            <w:vAlign w:val="center"/>
          </w:tcPr>
          <w:p w14:paraId="7E220BCA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33,19</w:t>
            </w:r>
          </w:p>
        </w:tc>
        <w:tc>
          <w:tcPr>
            <w:tcW w:w="504" w:type="dxa"/>
            <w:vAlign w:val="center"/>
          </w:tcPr>
          <w:p w14:paraId="7B2B3CB7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185</w:t>
            </w:r>
          </w:p>
        </w:tc>
        <w:tc>
          <w:tcPr>
            <w:tcW w:w="1141" w:type="dxa"/>
            <w:vAlign w:val="center"/>
          </w:tcPr>
          <w:p w14:paraId="44C52DE5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1,85</w:t>
            </w:r>
          </w:p>
        </w:tc>
        <w:tc>
          <w:tcPr>
            <w:tcW w:w="980" w:type="dxa"/>
            <w:vAlign w:val="center"/>
          </w:tcPr>
          <w:p w14:paraId="5B7E75F1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41,21</w:t>
            </w:r>
          </w:p>
        </w:tc>
        <w:tc>
          <w:tcPr>
            <w:tcW w:w="593" w:type="dxa"/>
            <w:vAlign w:val="center"/>
          </w:tcPr>
          <w:p w14:paraId="1D7F90E5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250</w:t>
            </w:r>
          </w:p>
        </w:tc>
        <w:tc>
          <w:tcPr>
            <w:tcW w:w="998" w:type="dxa"/>
            <w:vAlign w:val="center"/>
          </w:tcPr>
          <w:p w14:paraId="41E65BB6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2,50</w:t>
            </w:r>
          </w:p>
        </w:tc>
        <w:tc>
          <w:tcPr>
            <w:tcW w:w="969" w:type="dxa"/>
            <w:vAlign w:val="center"/>
          </w:tcPr>
          <w:p w14:paraId="3D5929A3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47,91</w:t>
            </w:r>
          </w:p>
        </w:tc>
      </w:tr>
      <w:tr w:rsidR="008F6F48" w14:paraId="635CEC5F" w14:textId="77777777" w:rsidTr="008F6F48">
        <w:tc>
          <w:tcPr>
            <w:tcW w:w="382" w:type="dxa"/>
            <w:vAlign w:val="center"/>
          </w:tcPr>
          <w:p w14:paraId="14C8EE01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56</w:t>
            </w:r>
          </w:p>
        </w:tc>
        <w:tc>
          <w:tcPr>
            <w:tcW w:w="1105" w:type="dxa"/>
            <w:vAlign w:val="center"/>
          </w:tcPr>
          <w:p w14:paraId="7B5F4FFC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0,56</w:t>
            </w:r>
          </w:p>
        </w:tc>
        <w:tc>
          <w:tcPr>
            <w:tcW w:w="969" w:type="dxa"/>
            <w:vAlign w:val="center"/>
          </w:tcPr>
          <w:p w14:paraId="128C7C86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22,67</w:t>
            </w:r>
          </w:p>
        </w:tc>
        <w:tc>
          <w:tcPr>
            <w:tcW w:w="493" w:type="dxa"/>
            <w:vAlign w:val="center"/>
          </w:tcPr>
          <w:p w14:paraId="3291CB77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121</w:t>
            </w:r>
          </w:p>
        </w:tc>
        <w:tc>
          <w:tcPr>
            <w:tcW w:w="1016" w:type="dxa"/>
            <w:vAlign w:val="center"/>
          </w:tcPr>
          <w:p w14:paraId="1E376335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1,21</w:t>
            </w:r>
          </w:p>
        </w:tc>
        <w:tc>
          <w:tcPr>
            <w:tcW w:w="1060" w:type="dxa"/>
            <w:vAlign w:val="center"/>
          </w:tcPr>
          <w:p w14:paraId="4DE5ACF6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33,33</w:t>
            </w:r>
          </w:p>
        </w:tc>
        <w:tc>
          <w:tcPr>
            <w:tcW w:w="504" w:type="dxa"/>
            <w:vAlign w:val="center"/>
          </w:tcPr>
          <w:p w14:paraId="7F2948DB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186</w:t>
            </w:r>
          </w:p>
        </w:tc>
        <w:tc>
          <w:tcPr>
            <w:tcW w:w="1141" w:type="dxa"/>
            <w:vAlign w:val="center"/>
          </w:tcPr>
          <w:p w14:paraId="6DDD048C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1,86</w:t>
            </w:r>
          </w:p>
        </w:tc>
        <w:tc>
          <w:tcPr>
            <w:tcW w:w="980" w:type="dxa"/>
            <w:vAlign w:val="center"/>
          </w:tcPr>
          <w:p w14:paraId="53046CF6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41,32</w:t>
            </w:r>
          </w:p>
        </w:tc>
        <w:tc>
          <w:tcPr>
            <w:tcW w:w="593" w:type="dxa"/>
            <w:vAlign w:val="center"/>
          </w:tcPr>
          <w:p w14:paraId="6BD50E2E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998" w:type="dxa"/>
            <w:vAlign w:val="center"/>
          </w:tcPr>
          <w:p w14:paraId="678DDB5E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9" w:type="dxa"/>
            <w:vAlign w:val="center"/>
          </w:tcPr>
          <w:p w14:paraId="48258B47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8F6F48" w14:paraId="57491471" w14:textId="77777777" w:rsidTr="008F6F48">
        <w:tc>
          <w:tcPr>
            <w:tcW w:w="382" w:type="dxa"/>
            <w:vAlign w:val="center"/>
          </w:tcPr>
          <w:p w14:paraId="7EE4E095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57</w:t>
            </w:r>
          </w:p>
        </w:tc>
        <w:tc>
          <w:tcPr>
            <w:tcW w:w="1105" w:type="dxa"/>
            <w:vAlign w:val="center"/>
          </w:tcPr>
          <w:p w14:paraId="2D88BFCC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0,57</w:t>
            </w:r>
          </w:p>
        </w:tc>
        <w:tc>
          <w:tcPr>
            <w:tcW w:w="969" w:type="dxa"/>
            <w:vAlign w:val="center"/>
          </w:tcPr>
          <w:p w14:paraId="7232BEC3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22,88</w:t>
            </w:r>
          </w:p>
        </w:tc>
        <w:tc>
          <w:tcPr>
            <w:tcW w:w="493" w:type="dxa"/>
            <w:vAlign w:val="center"/>
          </w:tcPr>
          <w:p w14:paraId="1FCD2DE3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122</w:t>
            </w:r>
          </w:p>
        </w:tc>
        <w:tc>
          <w:tcPr>
            <w:tcW w:w="1016" w:type="dxa"/>
            <w:vAlign w:val="center"/>
          </w:tcPr>
          <w:p w14:paraId="1D661870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1,22</w:t>
            </w:r>
          </w:p>
        </w:tc>
        <w:tc>
          <w:tcPr>
            <w:tcW w:w="1060" w:type="dxa"/>
            <w:vAlign w:val="center"/>
          </w:tcPr>
          <w:p w14:paraId="70C4324A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33,47</w:t>
            </w:r>
          </w:p>
        </w:tc>
        <w:tc>
          <w:tcPr>
            <w:tcW w:w="504" w:type="dxa"/>
            <w:vAlign w:val="center"/>
          </w:tcPr>
          <w:p w14:paraId="31CA242A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187</w:t>
            </w:r>
          </w:p>
        </w:tc>
        <w:tc>
          <w:tcPr>
            <w:tcW w:w="1141" w:type="dxa"/>
            <w:vAlign w:val="center"/>
          </w:tcPr>
          <w:p w14:paraId="32DA2CA9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1,87</w:t>
            </w:r>
          </w:p>
        </w:tc>
        <w:tc>
          <w:tcPr>
            <w:tcW w:w="980" w:type="dxa"/>
            <w:vAlign w:val="center"/>
          </w:tcPr>
          <w:p w14:paraId="76F01B38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41,43</w:t>
            </w:r>
          </w:p>
        </w:tc>
        <w:tc>
          <w:tcPr>
            <w:tcW w:w="593" w:type="dxa"/>
            <w:vAlign w:val="center"/>
          </w:tcPr>
          <w:p w14:paraId="74512CA6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998" w:type="dxa"/>
            <w:vAlign w:val="center"/>
          </w:tcPr>
          <w:p w14:paraId="692ADF80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9" w:type="dxa"/>
            <w:vAlign w:val="center"/>
          </w:tcPr>
          <w:p w14:paraId="2CCD33CD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8F6F48" w14:paraId="0B458D1B" w14:textId="77777777" w:rsidTr="008F6F48">
        <w:tc>
          <w:tcPr>
            <w:tcW w:w="382" w:type="dxa"/>
            <w:vAlign w:val="center"/>
          </w:tcPr>
          <w:p w14:paraId="29A20C24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58</w:t>
            </w:r>
          </w:p>
        </w:tc>
        <w:tc>
          <w:tcPr>
            <w:tcW w:w="1105" w:type="dxa"/>
            <w:vAlign w:val="center"/>
          </w:tcPr>
          <w:p w14:paraId="48B899CB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0,58</w:t>
            </w:r>
          </w:p>
        </w:tc>
        <w:tc>
          <w:tcPr>
            <w:tcW w:w="969" w:type="dxa"/>
            <w:vAlign w:val="center"/>
          </w:tcPr>
          <w:p w14:paraId="6CF0DCFB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23,08</w:t>
            </w:r>
          </w:p>
        </w:tc>
        <w:tc>
          <w:tcPr>
            <w:tcW w:w="493" w:type="dxa"/>
            <w:vAlign w:val="center"/>
          </w:tcPr>
          <w:p w14:paraId="6F5A7A06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123</w:t>
            </w:r>
          </w:p>
        </w:tc>
        <w:tc>
          <w:tcPr>
            <w:tcW w:w="1016" w:type="dxa"/>
            <w:vAlign w:val="center"/>
          </w:tcPr>
          <w:p w14:paraId="7D08274C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1,23</w:t>
            </w:r>
          </w:p>
        </w:tc>
        <w:tc>
          <w:tcPr>
            <w:tcW w:w="1060" w:type="dxa"/>
            <w:vAlign w:val="center"/>
          </w:tcPr>
          <w:p w14:paraId="3CD876D6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33,60</w:t>
            </w:r>
          </w:p>
        </w:tc>
        <w:tc>
          <w:tcPr>
            <w:tcW w:w="504" w:type="dxa"/>
            <w:vAlign w:val="center"/>
          </w:tcPr>
          <w:p w14:paraId="5753BCB1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188</w:t>
            </w:r>
          </w:p>
        </w:tc>
        <w:tc>
          <w:tcPr>
            <w:tcW w:w="1141" w:type="dxa"/>
            <w:vAlign w:val="center"/>
          </w:tcPr>
          <w:p w14:paraId="427AC10C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1,88</w:t>
            </w:r>
          </w:p>
        </w:tc>
        <w:tc>
          <w:tcPr>
            <w:tcW w:w="980" w:type="dxa"/>
            <w:vAlign w:val="center"/>
          </w:tcPr>
          <w:p w14:paraId="7A4CAEAA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41,55</w:t>
            </w:r>
          </w:p>
        </w:tc>
        <w:tc>
          <w:tcPr>
            <w:tcW w:w="593" w:type="dxa"/>
            <w:vAlign w:val="center"/>
          </w:tcPr>
          <w:p w14:paraId="6AD5B0A2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998" w:type="dxa"/>
            <w:vAlign w:val="center"/>
          </w:tcPr>
          <w:p w14:paraId="22E620E1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9" w:type="dxa"/>
            <w:vAlign w:val="center"/>
          </w:tcPr>
          <w:p w14:paraId="71880C1C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8F6F48" w14:paraId="0E01F762" w14:textId="77777777" w:rsidTr="008F6F48">
        <w:tc>
          <w:tcPr>
            <w:tcW w:w="382" w:type="dxa"/>
            <w:vAlign w:val="center"/>
          </w:tcPr>
          <w:p w14:paraId="0642ECE6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59</w:t>
            </w:r>
          </w:p>
        </w:tc>
        <w:tc>
          <w:tcPr>
            <w:tcW w:w="1105" w:type="dxa"/>
            <w:vAlign w:val="center"/>
          </w:tcPr>
          <w:p w14:paraId="5086EDD9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0,59</w:t>
            </w:r>
          </w:p>
        </w:tc>
        <w:tc>
          <w:tcPr>
            <w:tcW w:w="969" w:type="dxa"/>
            <w:vAlign w:val="center"/>
          </w:tcPr>
          <w:p w14:paraId="635F83CF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23,27</w:t>
            </w:r>
          </w:p>
        </w:tc>
        <w:tc>
          <w:tcPr>
            <w:tcW w:w="493" w:type="dxa"/>
            <w:vAlign w:val="center"/>
          </w:tcPr>
          <w:p w14:paraId="62507E34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124</w:t>
            </w:r>
          </w:p>
        </w:tc>
        <w:tc>
          <w:tcPr>
            <w:tcW w:w="1016" w:type="dxa"/>
            <w:vAlign w:val="center"/>
          </w:tcPr>
          <w:p w14:paraId="45068135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1,24</w:t>
            </w:r>
          </w:p>
        </w:tc>
        <w:tc>
          <w:tcPr>
            <w:tcW w:w="1060" w:type="dxa"/>
            <w:vAlign w:val="center"/>
          </w:tcPr>
          <w:p w14:paraId="2597B2CF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33,74</w:t>
            </w:r>
          </w:p>
        </w:tc>
        <w:tc>
          <w:tcPr>
            <w:tcW w:w="504" w:type="dxa"/>
            <w:vAlign w:val="center"/>
          </w:tcPr>
          <w:p w14:paraId="47B37FE6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189</w:t>
            </w:r>
          </w:p>
        </w:tc>
        <w:tc>
          <w:tcPr>
            <w:tcW w:w="1141" w:type="dxa"/>
            <w:vAlign w:val="center"/>
          </w:tcPr>
          <w:p w14:paraId="4C3E6615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1,89</w:t>
            </w:r>
          </w:p>
        </w:tc>
        <w:tc>
          <w:tcPr>
            <w:tcW w:w="980" w:type="dxa"/>
            <w:vAlign w:val="center"/>
          </w:tcPr>
          <w:p w14:paraId="10DF1111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41,66</w:t>
            </w:r>
          </w:p>
        </w:tc>
        <w:tc>
          <w:tcPr>
            <w:tcW w:w="593" w:type="dxa"/>
            <w:vAlign w:val="center"/>
          </w:tcPr>
          <w:p w14:paraId="589E800F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998" w:type="dxa"/>
            <w:vAlign w:val="center"/>
          </w:tcPr>
          <w:p w14:paraId="53A392D8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9" w:type="dxa"/>
            <w:vAlign w:val="center"/>
          </w:tcPr>
          <w:p w14:paraId="454548AD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8F6F48" w14:paraId="447FB3B7" w14:textId="77777777" w:rsidTr="008F6F48">
        <w:tc>
          <w:tcPr>
            <w:tcW w:w="382" w:type="dxa"/>
            <w:vAlign w:val="center"/>
          </w:tcPr>
          <w:p w14:paraId="7C7C189B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60</w:t>
            </w:r>
          </w:p>
        </w:tc>
        <w:tc>
          <w:tcPr>
            <w:tcW w:w="1105" w:type="dxa"/>
            <w:vAlign w:val="center"/>
          </w:tcPr>
          <w:p w14:paraId="3FC8E061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969" w:type="dxa"/>
            <w:vAlign w:val="center"/>
          </w:tcPr>
          <w:p w14:paraId="1854BCA3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23,47</w:t>
            </w:r>
          </w:p>
        </w:tc>
        <w:tc>
          <w:tcPr>
            <w:tcW w:w="493" w:type="dxa"/>
            <w:vAlign w:val="center"/>
          </w:tcPr>
          <w:p w14:paraId="05D57310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125</w:t>
            </w:r>
          </w:p>
        </w:tc>
        <w:tc>
          <w:tcPr>
            <w:tcW w:w="1016" w:type="dxa"/>
            <w:vAlign w:val="center"/>
          </w:tcPr>
          <w:p w14:paraId="68ABE8FA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1,25</w:t>
            </w:r>
          </w:p>
        </w:tc>
        <w:tc>
          <w:tcPr>
            <w:tcW w:w="1060" w:type="dxa"/>
            <w:vAlign w:val="center"/>
          </w:tcPr>
          <w:p w14:paraId="2615B98E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33,88</w:t>
            </w:r>
          </w:p>
        </w:tc>
        <w:tc>
          <w:tcPr>
            <w:tcW w:w="504" w:type="dxa"/>
            <w:vAlign w:val="center"/>
          </w:tcPr>
          <w:p w14:paraId="2A7C444B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190</w:t>
            </w:r>
          </w:p>
        </w:tc>
        <w:tc>
          <w:tcPr>
            <w:tcW w:w="1141" w:type="dxa"/>
            <w:vAlign w:val="center"/>
          </w:tcPr>
          <w:p w14:paraId="7C54C490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1,9</w:t>
            </w:r>
          </w:p>
        </w:tc>
        <w:tc>
          <w:tcPr>
            <w:tcW w:w="980" w:type="dxa"/>
            <w:vAlign w:val="center"/>
          </w:tcPr>
          <w:p w14:paraId="5B05C7EA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41,77</w:t>
            </w:r>
          </w:p>
        </w:tc>
        <w:tc>
          <w:tcPr>
            <w:tcW w:w="593" w:type="dxa"/>
            <w:vAlign w:val="center"/>
          </w:tcPr>
          <w:p w14:paraId="07D342BD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8" w:type="dxa"/>
            <w:vAlign w:val="center"/>
          </w:tcPr>
          <w:p w14:paraId="4EB40142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9" w:type="dxa"/>
            <w:vAlign w:val="center"/>
          </w:tcPr>
          <w:p w14:paraId="6AA12E72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8F6F48" w14:paraId="18429EBB" w14:textId="77777777" w:rsidTr="008F6F48">
        <w:tc>
          <w:tcPr>
            <w:tcW w:w="382" w:type="dxa"/>
            <w:vAlign w:val="center"/>
          </w:tcPr>
          <w:p w14:paraId="721E4753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61</w:t>
            </w:r>
          </w:p>
        </w:tc>
        <w:tc>
          <w:tcPr>
            <w:tcW w:w="1105" w:type="dxa"/>
            <w:vAlign w:val="center"/>
          </w:tcPr>
          <w:p w14:paraId="0EA31ECF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0,61</w:t>
            </w:r>
          </w:p>
        </w:tc>
        <w:tc>
          <w:tcPr>
            <w:tcW w:w="969" w:type="dxa"/>
            <w:vAlign w:val="center"/>
          </w:tcPr>
          <w:p w14:paraId="22E1B528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23,67</w:t>
            </w:r>
          </w:p>
        </w:tc>
        <w:tc>
          <w:tcPr>
            <w:tcW w:w="493" w:type="dxa"/>
            <w:vAlign w:val="center"/>
          </w:tcPr>
          <w:p w14:paraId="47EF7DB9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126</w:t>
            </w:r>
          </w:p>
        </w:tc>
        <w:tc>
          <w:tcPr>
            <w:tcW w:w="1016" w:type="dxa"/>
            <w:vAlign w:val="center"/>
          </w:tcPr>
          <w:p w14:paraId="49B6F2E8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1,26</w:t>
            </w:r>
          </w:p>
        </w:tc>
        <w:tc>
          <w:tcPr>
            <w:tcW w:w="1060" w:type="dxa"/>
            <w:vAlign w:val="center"/>
          </w:tcPr>
          <w:p w14:paraId="0A9179D0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34,01</w:t>
            </w:r>
          </w:p>
        </w:tc>
        <w:tc>
          <w:tcPr>
            <w:tcW w:w="504" w:type="dxa"/>
            <w:vAlign w:val="center"/>
          </w:tcPr>
          <w:p w14:paraId="09FAD7A3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191</w:t>
            </w:r>
          </w:p>
        </w:tc>
        <w:tc>
          <w:tcPr>
            <w:tcW w:w="1141" w:type="dxa"/>
            <w:vAlign w:val="center"/>
          </w:tcPr>
          <w:p w14:paraId="772F4F18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1,91</w:t>
            </w:r>
          </w:p>
        </w:tc>
        <w:tc>
          <w:tcPr>
            <w:tcW w:w="980" w:type="dxa"/>
            <w:vAlign w:val="center"/>
          </w:tcPr>
          <w:p w14:paraId="6CFA457A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41,88</w:t>
            </w:r>
          </w:p>
        </w:tc>
        <w:tc>
          <w:tcPr>
            <w:tcW w:w="593" w:type="dxa"/>
            <w:vAlign w:val="center"/>
          </w:tcPr>
          <w:p w14:paraId="5848399A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8" w:type="dxa"/>
            <w:vAlign w:val="center"/>
          </w:tcPr>
          <w:p w14:paraId="65D6B284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9" w:type="dxa"/>
            <w:vAlign w:val="center"/>
          </w:tcPr>
          <w:p w14:paraId="788B6F88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8F6F48" w14:paraId="1A809AFB" w14:textId="77777777" w:rsidTr="008F6F48">
        <w:tc>
          <w:tcPr>
            <w:tcW w:w="382" w:type="dxa"/>
            <w:vAlign w:val="center"/>
          </w:tcPr>
          <w:p w14:paraId="4ED03C2E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62</w:t>
            </w:r>
          </w:p>
        </w:tc>
        <w:tc>
          <w:tcPr>
            <w:tcW w:w="1105" w:type="dxa"/>
            <w:vAlign w:val="center"/>
          </w:tcPr>
          <w:p w14:paraId="25A19F28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0,62</w:t>
            </w:r>
          </w:p>
        </w:tc>
        <w:tc>
          <w:tcPr>
            <w:tcW w:w="969" w:type="dxa"/>
            <w:vAlign w:val="center"/>
          </w:tcPr>
          <w:p w14:paraId="44639154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23,86</w:t>
            </w:r>
          </w:p>
        </w:tc>
        <w:tc>
          <w:tcPr>
            <w:tcW w:w="493" w:type="dxa"/>
            <w:vAlign w:val="center"/>
          </w:tcPr>
          <w:p w14:paraId="3ACB2E84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127</w:t>
            </w:r>
          </w:p>
        </w:tc>
        <w:tc>
          <w:tcPr>
            <w:tcW w:w="1016" w:type="dxa"/>
            <w:vAlign w:val="center"/>
          </w:tcPr>
          <w:p w14:paraId="1FC4401E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1,27</w:t>
            </w:r>
          </w:p>
        </w:tc>
        <w:tc>
          <w:tcPr>
            <w:tcW w:w="1060" w:type="dxa"/>
            <w:vAlign w:val="center"/>
          </w:tcPr>
          <w:p w14:paraId="46DC8149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34,15</w:t>
            </w:r>
          </w:p>
        </w:tc>
        <w:tc>
          <w:tcPr>
            <w:tcW w:w="504" w:type="dxa"/>
            <w:vAlign w:val="center"/>
          </w:tcPr>
          <w:p w14:paraId="1458A4D0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192</w:t>
            </w:r>
          </w:p>
        </w:tc>
        <w:tc>
          <w:tcPr>
            <w:tcW w:w="1141" w:type="dxa"/>
            <w:vAlign w:val="center"/>
          </w:tcPr>
          <w:p w14:paraId="27B78A7E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1,92</w:t>
            </w:r>
          </w:p>
        </w:tc>
        <w:tc>
          <w:tcPr>
            <w:tcW w:w="980" w:type="dxa"/>
            <w:vAlign w:val="center"/>
          </w:tcPr>
          <w:p w14:paraId="4748CFD3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41,98</w:t>
            </w:r>
          </w:p>
        </w:tc>
        <w:tc>
          <w:tcPr>
            <w:tcW w:w="593" w:type="dxa"/>
            <w:vAlign w:val="center"/>
          </w:tcPr>
          <w:p w14:paraId="4F59B981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8" w:type="dxa"/>
            <w:vAlign w:val="center"/>
          </w:tcPr>
          <w:p w14:paraId="402E5A43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9" w:type="dxa"/>
            <w:vAlign w:val="center"/>
          </w:tcPr>
          <w:p w14:paraId="4D49925B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8F6F48" w14:paraId="61FAD0DD" w14:textId="77777777" w:rsidTr="008F6F48">
        <w:tc>
          <w:tcPr>
            <w:tcW w:w="382" w:type="dxa"/>
            <w:vAlign w:val="center"/>
          </w:tcPr>
          <w:p w14:paraId="52C65491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63</w:t>
            </w:r>
          </w:p>
        </w:tc>
        <w:tc>
          <w:tcPr>
            <w:tcW w:w="1105" w:type="dxa"/>
            <w:vAlign w:val="center"/>
          </w:tcPr>
          <w:p w14:paraId="1DA72029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0,63</w:t>
            </w:r>
          </w:p>
        </w:tc>
        <w:tc>
          <w:tcPr>
            <w:tcW w:w="969" w:type="dxa"/>
            <w:vAlign w:val="center"/>
          </w:tcPr>
          <w:p w14:paraId="2F89846F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24,05</w:t>
            </w:r>
          </w:p>
        </w:tc>
        <w:tc>
          <w:tcPr>
            <w:tcW w:w="493" w:type="dxa"/>
            <w:vAlign w:val="center"/>
          </w:tcPr>
          <w:p w14:paraId="49AA715D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128</w:t>
            </w:r>
          </w:p>
        </w:tc>
        <w:tc>
          <w:tcPr>
            <w:tcW w:w="1016" w:type="dxa"/>
            <w:vAlign w:val="center"/>
          </w:tcPr>
          <w:p w14:paraId="2ACBCADD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1,28</w:t>
            </w:r>
          </w:p>
        </w:tc>
        <w:tc>
          <w:tcPr>
            <w:tcW w:w="1060" w:type="dxa"/>
            <w:vAlign w:val="center"/>
          </w:tcPr>
          <w:p w14:paraId="67323E19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34,28</w:t>
            </w:r>
          </w:p>
        </w:tc>
        <w:tc>
          <w:tcPr>
            <w:tcW w:w="504" w:type="dxa"/>
            <w:vAlign w:val="center"/>
          </w:tcPr>
          <w:p w14:paraId="0D853FAB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193</w:t>
            </w:r>
          </w:p>
        </w:tc>
        <w:tc>
          <w:tcPr>
            <w:tcW w:w="1141" w:type="dxa"/>
            <w:vAlign w:val="center"/>
          </w:tcPr>
          <w:p w14:paraId="4BE83CE4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1,93</w:t>
            </w:r>
          </w:p>
        </w:tc>
        <w:tc>
          <w:tcPr>
            <w:tcW w:w="980" w:type="dxa"/>
            <w:vAlign w:val="center"/>
          </w:tcPr>
          <w:p w14:paraId="2774D264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42,09</w:t>
            </w:r>
          </w:p>
        </w:tc>
        <w:tc>
          <w:tcPr>
            <w:tcW w:w="593" w:type="dxa"/>
            <w:vAlign w:val="center"/>
          </w:tcPr>
          <w:p w14:paraId="47B81ED1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8" w:type="dxa"/>
            <w:vAlign w:val="center"/>
          </w:tcPr>
          <w:p w14:paraId="7D83259E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9" w:type="dxa"/>
            <w:vAlign w:val="center"/>
          </w:tcPr>
          <w:p w14:paraId="2B471B9B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8F6F48" w14:paraId="5DA52152" w14:textId="77777777" w:rsidTr="008F6F48">
        <w:tc>
          <w:tcPr>
            <w:tcW w:w="382" w:type="dxa"/>
            <w:vAlign w:val="center"/>
          </w:tcPr>
          <w:p w14:paraId="6E2B9A08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64</w:t>
            </w:r>
          </w:p>
        </w:tc>
        <w:tc>
          <w:tcPr>
            <w:tcW w:w="1105" w:type="dxa"/>
            <w:vAlign w:val="center"/>
          </w:tcPr>
          <w:p w14:paraId="19C10664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0,64</w:t>
            </w:r>
          </w:p>
        </w:tc>
        <w:tc>
          <w:tcPr>
            <w:tcW w:w="969" w:type="dxa"/>
            <w:vAlign w:val="center"/>
          </w:tcPr>
          <w:p w14:paraId="1D1EE9F2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24,24</w:t>
            </w:r>
          </w:p>
        </w:tc>
        <w:tc>
          <w:tcPr>
            <w:tcW w:w="493" w:type="dxa"/>
            <w:vAlign w:val="center"/>
          </w:tcPr>
          <w:p w14:paraId="4601A48F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129</w:t>
            </w:r>
          </w:p>
        </w:tc>
        <w:tc>
          <w:tcPr>
            <w:tcW w:w="1016" w:type="dxa"/>
            <w:vAlign w:val="center"/>
          </w:tcPr>
          <w:p w14:paraId="4812CBE7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1,29</w:t>
            </w:r>
          </w:p>
        </w:tc>
        <w:tc>
          <w:tcPr>
            <w:tcW w:w="1060" w:type="dxa"/>
            <w:vAlign w:val="center"/>
          </w:tcPr>
          <w:p w14:paraId="1425417A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34,41</w:t>
            </w:r>
          </w:p>
        </w:tc>
        <w:tc>
          <w:tcPr>
            <w:tcW w:w="504" w:type="dxa"/>
            <w:vAlign w:val="center"/>
          </w:tcPr>
          <w:p w14:paraId="744D8FA7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194</w:t>
            </w:r>
          </w:p>
        </w:tc>
        <w:tc>
          <w:tcPr>
            <w:tcW w:w="1141" w:type="dxa"/>
            <w:vAlign w:val="center"/>
          </w:tcPr>
          <w:p w14:paraId="5E8CEB8F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1,94</w:t>
            </w:r>
          </w:p>
        </w:tc>
        <w:tc>
          <w:tcPr>
            <w:tcW w:w="980" w:type="dxa"/>
            <w:vAlign w:val="center"/>
          </w:tcPr>
          <w:p w14:paraId="5F35AA62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42,20</w:t>
            </w:r>
          </w:p>
        </w:tc>
        <w:tc>
          <w:tcPr>
            <w:tcW w:w="593" w:type="dxa"/>
            <w:vAlign w:val="center"/>
          </w:tcPr>
          <w:p w14:paraId="28D65ED9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8" w:type="dxa"/>
            <w:vAlign w:val="center"/>
          </w:tcPr>
          <w:p w14:paraId="43017E3A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9" w:type="dxa"/>
            <w:vAlign w:val="center"/>
          </w:tcPr>
          <w:p w14:paraId="2B545748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8F6F48" w14:paraId="0A9EEDF4" w14:textId="77777777" w:rsidTr="008F6F48">
        <w:tc>
          <w:tcPr>
            <w:tcW w:w="382" w:type="dxa"/>
            <w:vAlign w:val="center"/>
          </w:tcPr>
          <w:p w14:paraId="22FC4186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65</w:t>
            </w:r>
          </w:p>
        </w:tc>
        <w:tc>
          <w:tcPr>
            <w:tcW w:w="1105" w:type="dxa"/>
            <w:vAlign w:val="center"/>
          </w:tcPr>
          <w:p w14:paraId="426A7963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0,65</w:t>
            </w:r>
          </w:p>
        </w:tc>
        <w:tc>
          <w:tcPr>
            <w:tcW w:w="969" w:type="dxa"/>
            <w:vAlign w:val="center"/>
          </w:tcPr>
          <w:p w14:paraId="09BF9E4A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24,43</w:t>
            </w:r>
          </w:p>
        </w:tc>
        <w:tc>
          <w:tcPr>
            <w:tcW w:w="493" w:type="dxa"/>
            <w:vAlign w:val="center"/>
          </w:tcPr>
          <w:p w14:paraId="17282FC3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130</w:t>
            </w:r>
          </w:p>
        </w:tc>
        <w:tc>
          <w:tcPr>
            <w:tcW w:w="1016" w:type="dxa"/>
            <w:vAlign w:val="center"/>
          </w:tcPr>
          <w:p w14:paraId="7BBD0C20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1060" w:type="dxa"/>
            <w:vAlign w:val="center"/>
          </w:tcPr>
          <w:p w14:paraId="1E8721FC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34,55</w:t>
            </w:r>
          </w:p>
        </w:tc>
        <w:tc>
          <w:tcPr>
            <w:tcW w:w="504" w:type="dxa"/>
            <w:vAlign w:val="center"/>
          </w:tcPr>
          <w:p w14:paraId="412F8BDA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b/>
                <w:color w:val="000000"/>
                <w:sz w:val="20"/>
                <w:szCs w:val="20"/>
              </w:rPr>
              <w:t>195</w:t>
            </w:r>
          </w:p>
        </w:tc>
        <w:tc>
          <w:tcPr>
            <w:tcW w:w="1141" w:type="dxa"/>
            <w:vAlign w:val="center"/>
          </w:tcPr>
          <w:p w14:paraId="5814F2BA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1,95</w:t>
            </w:r>
          </w:p>
        </w:tc>
        <w:tc>
          <w:tcPr>
            <w:tcW w:w="980" w:type="dxa"/>
            <w:vAlign w:val="center"/>
          </w:tcPr>
          <w:p w14:paraId="36B09CD1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5669">
              <w:rPr>
                <w:rFonts w:ascii="Arial" w:hAnsi="Arial" w:cs="Arial"/>
                <w:color w:val="000000"/>
                <w:sz w:val="20"/>
                <w:szCs w:val="20"/>
              </w:rPr>
              <w:t>42,31</w:t>
            </w:r>
          </w:p>
        </w:tc>
        <w:tc>
          <w:tcPr>
            <w:tcW w:w="593" w:type="dxa"/>
            <w:vAlign w:val="center"/>
          </w:tcPr>
          <w:p w14:paraId="307CD033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8" w:type="dxa"/>
            <w:vAlign w:val="center"/>
          </w:tcPr>
          <w:p w14:paraId="3F4BF8F0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9" w:type="dxa"/>
            <w:vAlign w:val="center"/>
          </w:tcPr>
          <w:p w14:paraId="6099E2CE" w14:textId="77777777" w:rsidR="00C565E6" w:rsidRPr="001C5669" w:rsidRDefault="00C565E6" w:rsidP="004A3757">
            <w:pPr>
              <w:spacing w:line="360" w:lineRule="auto"/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14:paraId="561F0333" w14:textId="77777777" w:rsidR="00004FA0" w:rsidRPr="00FE5678" w:rsidRDefault="00004FA0" w:rsidP="00004FA0">
      <w:pPr>
        <w:spacing w:line="360" w:lineRule="auto"/>
        <w:rPr>
          <w:rFonts w:ascii="Arial" w:hAnsi="Arial" w:cs="Arial"/>
          <w:bCs/>
          <w:kern w:val="32"/>
        </w:rPr>
      </w:pPr>
      <w:r w:rsidRPr="00FE5678">
        <w:rPr>
          <w:rFonts w:ascii="Arial" w:hAnsi="Arial" w:cs="Arial"/>
        </w:rPr>
        <w:br w:type="page"/>
      </w:r>
    </w:p>
    <w:p w14:paraId="7ECAAFAA" w14:textId="77777777" w:rsidR="00004FA0" w:rsidRPr="00FE5678" w:rsidRDefault="00004FA0" w:rsidP="00FF6D26">
      <w:pPr>
        <w:pStyle w:val="a"/>
        <w:numPr>
          <w:ilvl w:val="0"/>
          <w:numId w:val="0"/>
        </w:numPr>
        <w:jc w:val="center"/>
        <w:rPr>
          <w:b/>
          <w:sz w:val="24"/>
          <w:szCs w:val="24"/>
        </w:rPr>
      </w:pPr>
      <w:r w:rsidRPr="00FE5678">
        <w:rPr>
          <w:b/>
          <w:sz w:val="24"/>
          <w:szCs w:val="24"/>
        </w:rPr>
        <w:lastRenderedPageBreak/>
        <w:t>Приложение Б.Б</w:t>
      </w:r>
    </w:p>
    <w:p w14:paraId="40C1FB6D" w14:textId="77777777" w:rsidR="00004FA0" w:rsidRPr="00FE5678" w:rsidRDefault="00004FA0" w:rsidP="00FF6D26">
      <w:pPr>
        <w:pStyle w:val="a"/>
        <w:numPr>
          <w:ilvl w:val="0"/>
          <w:numId w:val="0"/>
        </w:numPr>
        <w:jc w:val="center"/>
        <w:rPr>
          <w:bCs w:val="0"/>
          <w:sz w:val="24"/>
          <w:szCs w:val="24"/>
        </w:rPr>
      </w:pPr>
      <w:r w:rsidRPr="00FE5678">
        <w:rPr>
          <w:bCs w:val="0"/>
          <w:sz w:val="24"/>
          <w:szCs w:val="24"/>
        </w:rPr>
        <w:t>(справочное)</w:t>
      </w:r>
    </w:p>
    <w:p w14:paraId="6CD76960" w14:textId="77777777" w:rsidR="00004FA0" w:rsidRPr="00FE5678" w:rsidRDefault="00004FA0" w:rsidP="00FF6D26">
      <w:pPr>
        <w:pStyle w:val="a"/>
        <w:numPr>
          <w:ilvl w:val="0"/>
          <w:numId w:val="0"/>
        </w:numPr>
        <w:spacing w:before="240" w:after="240"/>
        <w:jc w:val="center"/>
        <w:rPr>
          <w:b/>
          <w:sz w:val="24"/>
          <w:szCs w:val="24"/>
        </w:rPr>
      </w:pPr>
      <w:r w:rsidRPr="00FE5678">
        <w:rPr>
          <w:b/>
          <w:sz w:val="24"/>
          <w:szCs w:val="24"/>
        </w:rPr>
        <w:t>Пример определения длины риски на векторной шкале</w:t>
      </w:r>
    </w:p>
    <w:p w14:paraId="1EF26D7B" w14:textId="77777777" w:rsidR="00004FA0" w:rsidRPr="00FE5678" w:rsidRDefault="00004FA0" w:rsidP="00FF6D26">
      <w:pPr>
        <w:pStyle w:val="a"/>
        <w:numPr>
          <w:ilvl w:val="0"/>
          <w:numId w:val="0"/>
        </w:numPr>
        <w:ind w:firstLine="851"/>
        <w:rPr>
          <w:sz w:val="24"/>
          <w:szCs w:val="24"/>
        </w:rPr>
      </w:pPr>
      <w:r w:rsidRPr="00FE5678">
        <w:rPr>
          <w:sz w:val="24"/>
          <w:szCs w:val="24"/>
        </w:rPr>
        <w:t>Б.Б.1 Калибровку микроскопа проводят для объектива с увеличением 4х с числовой апертурой 0,1.</w:t>
      </w:r>
    </w:p>
    <w:p w14:paraId="555EC6D9" w14:textId="77777777" w:rsidR="00004FA0" w:rsidRPr="00FE5678" w:rsidRDefault="00004FA0" w:rsidP="00FF6D26">
      <w:pPr>
        <w:pStyle w:val="a"/>
        <w:numPr>
          <w:ilvl w:val="0"/>
          <w:numId w:val="0"/>
        </w:numPr>
        <w:ind w:firstLine="851"/>
        <w:rPr>
          <w:sz w:val="24"/>
          <w:szCs w:val="24"/>
        </w:rPr>
      </w:pPr>
      <w:r w:rsidRPr="00FE5678">
        <w:rPr>
          <w:sz w:val="24"/>
          <w:szCs w:val="24"/>
        </w:rPr>
        <w:t>Б.Б.2 Выбирают участок векторной шкалы 100 делений.</w:t>
      </w:r>
    </w:p>
    <w:p w14:paraId="2FFF5165" w14:textId="6B98C265" w:rsidR="00004FA0" w:rsidRPr="00FE5678" w:rsidRDefault="00004FA0" w:rsidP="00FF6D26">
      <w:pPr>
        <w:pStyle w:val="aff6"/>
        <w:tabs>
          <w:tab w:val="left" w:leader="dot" w:pos="9497"/>
        </w:tabs>
        <w:ind w:left="0" w:firstLine="851"/>
        <w:jc w:val="both"/>
        <w:rPr>
          <w:rFonts w:ascii="Arial" w:hAnsi="Arial" w:cs="Arial"/>
        </w:rPr>
      </w:pPr>
      <w:r w:rsidRPr="00FE5678">
        <w:rPr>
          <w:rFonts w:ascii="Arial" w:hAnsi="Arial" w:cs="Arial"/>
        </w:rPr>
        <w:t>Б.Б.3 Совмещают векторную шкалу с рисками изображения объект-микрометра (рис</w:t>
      </w:r>
      <w:r w:rsidR="00FF6D26" w:rsidRPr="00FE5678">
        <w:rPr>
          <w:rFonts w:ascii="Arial" w:hAnsi="Arial" w:cs="Arial"/>
        </w:rPr>
        <w:t xml:space="preserve">унок </w:t>
      </w:r>
      <w:r w:rsidRPr="00FE5678">
        <w:rPr>
          <w:rFonts w:ascii="Arial" w:hAnsi="Arial" w:cs="Arial"/>
        </w:rPr>
        <w:t>Б.1).</w:t>
      </w:r>
    </w:p>
    <w:p w14:paraId="70E24C02" w14:textId="77777777" w:rsidR="00004FA0" w:rsidRPr="00FE5678" w:rsidRDefault="00004FA0" w:rsidP="00FF6D26">
      <w:pPr>
        <w:pStyle w:val="aff6"/>
        <w:tabs>
          <w:tab w:val="left" w:leader="dot" w:pos="9356"/>
        </w:tabs>
        <w:ind w:left="0" w:firstLine="851"/>
        <w:jc w:val="both"/>
        <w:rPr>
          <w:rFonts w:ascii="Arial" w:hAnsi="Arial" w:cs="Arial"/>
        </w:rPr>
      </w:pPr>
      <w:r w:rsidRPr="00FE5678">
        <w:rPr>
          <w:rFonts w:ascii="Arial" w:hAnsi="Arial" w:cs="Arial"/>
        </w:rPr>
        <w:t>Б.Б.4 Значение длины риски на векторной шкале составляет 1000,46 мкм.</w:t>
      </w:r>
    </w:p>
    <w:p w14:paraId="348ACB09" w14:textId="77777777" w:rsidR="00004FA0" w:rsidRPr="00FE5678" w:rsidRDefault="00004FA0" w:rsidP="00004FA0">
      <w:pPr>
        <w:pStyle w:val="a"/>
        <w:numPr>
          <w:ilvl w:val="0"/>
          <w:numId w:val="0"/>
        </w:numPr>
        <w:spacing w:line="360" w:lineRule="auto"/>
        <w:jc w:val="center"/>
        <w:rPr>
          <w:sz w:val="24"/>
          <w:szCs w:val="24"/>
        </w:rPr>
      </w:pPr>
      <w:r w:rsidRPr="00FE5678">
        <w:rPr>
          <w:noProof/>
          <w:sz w:val="24"/>
          <w:szCs w:val="24"/>
        </w:rPr>
        <w:drawing>
          <wp:inline distT="0" distB="0" distL="0" distR="0" wp14:anchorId="49E026E2" wp14:editId="37407B14">
            <wp:extent cx="6229985" cy="328454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4498" b="4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811" cy="3308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9BD7BC" w14:textId="6B58425F" w:rsidR="00004FA0" w:rsidRPr="00FE5678" w:rsidRDefault="00004FA0" w:rsidP="00FF6D26">
      <w:pPr>
        <w:pStyle w:val="a"/>
        <w:numPr>
          <w:ilvl w:val="0"/>
          <w:numId w:val="0"/>
        </w:numPr>
        <w:ind w:firstLine="851"/>
        <w:rPr>
          <w:sz w:val="24"/>
          <w:szCs w:val="24"/>
        </w:rPr>
      </w:pPr>
      <w:r w:rsidRPr="00FE5678">
        <w:rPr>
          <w:color w:val="000000"/>
          <w:sz w:val="24"/>
          <w:szCs w:val="24"/>
          <w:shd w:val="clear" w:color="auto" w:fill="FFFFFF"/>
        </w:rPr>
        <w:t>Рис</w:t>
      </w:r>
      <w:r w:rsidR="00FF6D26" w:rsidRPr="00FE5678">
        <w:rPr>
          <w:color w:val="000000"/>
          <w:sz w:val="24"/>
          <w:szCs w:val="24"/>
          <w:shd w:val="clear" w:color="auto" w:fill="FFFFFF"/>
        </w:rPr>
        <w:t>унок</w:t>
      </w:r>
      <w:r w:rsidRPr="00FE5678">
        <w:rPr>
          <w:color w:val="000000"/>
          <w:sz w:val="24"/>
          <w:szCs w:val="24"/>
          <w:shd w:val="clear" w:color="auto" w:fill="FFFFFF"/>
        </w:rPr>
        <w:t xml:space="preserve"> Б.Б.1</w:t>
      </w:r>
      <w:r w:rsidR="00FF6D26" w:rsidRPr="00FE5678">
        <w:rPr>
          <w:color w:val="000000"/>
          <w:sz w:val="24"/>
          <w:szCs w:val="24"/>
          <w:shd w:val="clear" w:color="auto" w:fill="FFFFFF"/>
        </w:rPr>
        <w:t xml:space="preserve">. </w:t>
      </w:r>
      <w:r w:rsidRPr="00FE5678">
        <w:rPr>
          <w:color w:val="000000"/>
          <w:sz w:val="24"/>
          <w:szCs w:val="24"/>
          <w:shd w:val="clear" w:color="auto" w:fill="FFFFFF"/>
        </w:rPr>
        <w:t xml:space="preserve">Пример определения </w:t>
      </w:r>
      <w:r w:rsidRPr="00FE5678">
        <w:rPr>
          <w:sz w:val="24"/>
          <w:szCs w:val="24"/>
        </w:rPr>
        <w:t>длины риски на векторной шкале</w:t>
      </w:r>
    </w:p>
    <w:p w14:paraId="34B01B5E" w14:textId="77777777" w:rsidR="00004FA0" w:rsidRPr="00FE5678" w:rsidRDefault="00004FA0" w:rsidP="00004FA0">
      <w:pPr>
        <w:spacing w:line="360" w:lineRule="auto"/>
        <w:rPr>
          <w:rFonts w:ascii="Arial" w:hAnsi="Arial" w:cs="Arial"/>
          <w:b/>
          <w:bCs/>
          <w:kern w:val="32"/>
        </w:rPr>
      </w:pPr>
      <w:r w:rsidRPr="00FE5678">
        <w:rPr>
          <w:rFonts w:ascii="Arial" w:hAnsi="Arial" w:cs="Arial"/>
          <w:b/>
        </w:rPr>
        <w:br w:type="page"/>
      </w:r>
    </w:p>
    <w:p w14:paraId="6316B758" w14:textId="77777777" w:rsidR="00004FA0" w:rsidRPr="00FE5678" w:rsidRDefault="00004FA0" w:rsidP="00FF6D26">
      <w:pPr>
        <w:pStyle w:val="a"/>
        <w:numPr>
          <w:ilvl w:val="0"/>
          <w:numId w:val="0"/>
        </w:numPr>
        <w:jc w:val="center"/>
        <w:rPr>
          <w:b/>
          <w:sz w:val="24"/>
          <w:szCs w:val="24"/>
        </w:rPr>
      </w:pPr>
      <w:r w:rsidRPr="00FE5678">
        <w:rPr>
          <w:b/>
          <w:sz w:val="24"/>
          <w:szCs w:val="24"/>
        </w:rPr>
        <w:lastRenderedPageBreak/>
        <w:t>Приложение Б.В</w:t>
      </w:r>
    </w:p>
    <w:p w14:paraId="79848EC5" w14:textId="77777777" w:rsidR="00004FA0" w:rsidRPr="00FE5678" w:rsidRDefault="00004FA0" w:rsidP="00FF6D26">
      <w:pPr>
        <w:pStyle w:val="a"/>
        <w:numPr>
          <w:ilvl w:val="0"/>
          <w:numId w:val="0"/>
        </w:numPr>
        <w:jc w:val="center"/>
        <w:rPr>
          <w:bCs w:val="0"/>
          <w:sz w:val="24"/>
          <w:szCs w:val="24"/>
        </w:rPr>
      </w:pPr>
      <w:r w:rsidRPr="00FE5678">
        <w:rPr>
          <w:bCs w:val="0"/>
          <w:sz w:val="24"/>
          <w:szCs w:val="24"/>
        </w:rPr>
        <w:t>(справочное)</w:t>
      </w:r>
    </w:p>
    <w:p w14:paraId="6D6619AB" w14:textId="77777777" w:rsidR="00004FA0" w:rsidRPr="00FE5678" w:rsidRDefault="00004FA0" w:rsidP="00FF6D26">
      <w:pPr>
        <w:pStyle w:val="a"/>
        <w:numPr>
          <w:ilvl w:val="0"/>
          <w:numId w:val="0"/>
        </w:numPr>
        <w:spacing w:before="240" w:after="240"/>
        <w:jc w:val="center"/>
        <w:rPr>
          <w:b/>
          <w:sz w:val="24"/>
          <w:szCs w:val="24"/>
        </w:rPr>
      </w:pPr>
      <w:r w:rsidRPr="00FE5678">
        <w:rPr>
          <w:b/>
          <w:sz w:val="24"/>
          <w:szCs w:val="24"/>
        </w:rPr>
        <w:t>Пример расчета линейной плотности для полиэфирного волокна</w:t>
      </w:r>
    </w:p>
    <w:p w14:paraId="00F3A9F0" w14:textId="75C1AB80" w:rsidR="00004FA0" w:rsidRPr="00FE5678" w:rsidRDefault="00004FA0" w:rsidP="00FF6D26">
      <w:pPr>
        <w:pStyle w:val="a"/>
        <w:numPr>
          <w:ilvl w:val="0"/>
          <w:numId w:val="0"/>
        </w:numPr>
        <w:spacing w:after="240"/>
        <w:ind w:firstLine="851"/>
        <w:rPr>
          <w:sz w:val="24"/>
          <w:szCs w:val="24"/>
        </w:rPr>
      </w:pPr>
      <w:r w:rsidRPr="00FE5678">
        <w:rPr>
          <w:sz w:val="24"/>
          <w:szCs w:val="24"/>
        </w:rPr>
        <w:t>Б.В.1 Выбрав соответствующую калибровку в программном обеспечении, при заданном увеличении микроскопа, производят замер диаметров волокон элементарной пробы (Рис</w:t>
      </w:r>
      <w:r w:rsidR="00F75F22" w:rsidRPr="00FE5678">
        <w:rPr>
          <w:sz w:val="24"/>
          <w:szCs w:val="24"/>
        </w:rPr>
        <w:t xml:space="preserve">унок </w:t>
      </w:r>
      <w:r w:rsidRPr="00FE5678">
        <w:rPr>
          <w:sz w:val="24"/>
          <w:szCs w:val="24"/>
        </w:rPr>
        <w:t>Б.В.1).</w:t>
      </w:r>
    </w:p>
    <w:p w14:paraId="1ECB168F" w14:textId="77777777" w:rsidR="00004FA0" w:rsidRPr="00FE5678" w:rsidRDefault="00004FA0" w:rsidP="00004FA0">
      <w:pPr>
        <w:pStyle w:val="a"/>
        <w:numPr>
          <w:ilvl w:val="0"/>
          <w:numId w:val="0"/>
        </w:numPr>
        <w:spacing w:line="360" w:lineRule="auto"/>
        <w:ind w:left="720"/>
        <w:jc w:val="center"/>
        <w:rPr>
          <w:sz w:val="24"/>
          <w:szCs w:val="24"/>
        </w:rPr>
      </w:pPr>
      <w:r w:rsidRPr="00FE5678">
        <w:rPr>
          <w:noProof/>
          <w:sz w:val="24"/>
          <w:szCs w:val="24"/>
        </w:rPr>
        <w:drawing>
          <wp:inline distT="0" distB="0" distL="0" distR="0" wp14:anchorId="3FBE72FA" wp14:editId="084DA9F4">
            <wp:extent cx="4129794" cy="2419350"/>
            <wp:effectExtent l="0" t="0" r="4445" b="0"/>
            <wp:docPr id="9" name="Рисунок 5" descr="фотоо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ооп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17783" b="4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277" cy="242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2D3288" w14:textId="220FD2D9" w:rsidR="00004FA0" w:rsidRPr="00FE5678" w:rsidRDefault="00004FA0" w:rsidP="00F75F22">
      <w:pPr>
        <w:pStyle w:val="a"/>
        <w:numPr>
          <w:ilvl w:val="0"/>
          <w:numId w:val="0"/>
        </w:numPr>
        <w:spacing w:line="360" w:lineRule="auto"/>
        <w:ind w:firstLine="851"/>
        <w:rPr>
          <w:sz w:val="24"/>
          <w:szCs w:val="24"/>
        </w:rPr>
      </w:pPr>
      <w:r w:rsidRPr="00FE5678">
        <w:rPr>
          <w:sz w:val="24"/>
          <w:szCs w:val="24"/>
        </w:rPr>
        <w:t>Рис</w:t>
      </w:r>
      <w:r w:rsidR="00F75F22" w:rsidRPr="00FE5678">
        <w:rPr>
          <w:sz w:val="24"/>
          <w:szCs w:val="24"/>
        </w:rPr>
        <w:t>унок</w:t>
      </w:r>
      <w:r w:rsidRPr="00FE5678">
        <w:rPr>
          <w:sz w:val="24"/>
          <w:szCs w:val="24"/>
        </w:rPr>
        <w:t xml:space="preserve"> Б.В.1</w:t>
      </w:r>
      <w:r w:rsidR="00F75F22" w:rsidRPr="00FE5678">
        <w:rPr>
          <w:sz w:val="24"/>
          <w:szCs w:val="24"/>
        </w:rPr>
        <w:t xml:space="preserve">. </w:t>
      </w:r>
      <w:r w:rsidRPr="00FE5678">
        <w:rPr>
          <w:sz w:val="24"/>
          <w:szCs w:val="24"/>
        </w:rPr>
        <w:t>Измерение диаметров волокон элементарной пробы</w:t>
      </w:r>
    </w:p>
    <w:p w14:paraId="10F874CC" w14:textId="77777777" w:rsidR="00004FA0" w:rsidRPr="00FE5678" w:rsidRDefault="00004FA0" w:rsidP="00F75F22">
      <w:pPr>
        <w:pStyle w:val="a"/>
        <w:numPr>
          <w:ilvl w:val="0"/>
          <w:numId w:val="0"/>
        </w:numPr>
        <w:ind w:firstLine="851"/>
        <w:rPr>
          <w:noProof/>
          <w:sz w:val="24"/>
          <w:szCs w:val="24"/>
        </w:rPr>
      </w:pPr>
      <w:r w:rsidRPr="00FE5678">
        <w:rPr>
          <w:noProof/>
          <w:sz w:val="24"/>
          <w:szCs w:val="24"/>
        </w:rPr>
        <w:t>Б.В.2 Находят среднее арифметическое значение полученных результатов измерений по формуле:</w:t>
      </w:r>
    </w:p>
    <w:p w14:paraId="26A568D6" w14:textId="77777777" w:rsidR="00004FA0" w:rsidRPr="00FE5678" w:rsidRDefault="009B6F1E" w:rsidP="00F75F22">
      <w:pPr>
        <w:pStyle w:val="a"/>
        <w:numPr>
          <w:ilvl w:val="0"/>
          <w:numId w:val="0"/>
        </w:numPr>
        <w:ind w:firstLine="851"/>
        <w:rPr>
          <w:iCs/>
          <w:sz w:val="24"/>
          <w:szCs w:val="24"/>
        </w:rPr>
      </w:pPr>
      <m:oMath>
        <m:acc>
          <m:accPr>
            <m:chr m:val="̅"/>
            <m:ctrlPr>
              <w:rPr>
                <w:rFonts w:ascii="Cambria Math" w:hAnsi="Cambria Math"/>
                <w:iCs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d</m:t>
            </m:r>
          </m:e>
        </m:acc>
        <m:r>
          <m:rPr>
            <m:sty m:val="p"/>
          </m:rPr>
          <w:rPr>
            <w:rFonts w:ascii="Cambria Math" w:hAnsi="Cambria Math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Cambria Math"/>
                <w:i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17,6+17,3+17,4+17,5+17,5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</m:t>
            </m:r>
          </m:den>
        </m:f>
      </m:oMath>
      <w:r w:rsidR="00004FA0" w:rsidRPr="00FE5678">
        <w:rPr>
          <w:iCs/>
          <w:sz w:val="24"/>
          <w:szCs w:val="24"/>
        </w:rPr>
        <w:t>=17,4 мкм</w:t>
      </w:r>
    </w:p>
    <w:p w14:paraId="32B3B275" w14:textId="77777777" w:rsidR="00004FA0" w:rsidRPr="00FE5678" w:rsidRDefault="00004FA0" w:rsidP="00F75F22">
      <w:pPr>
        <w:pStyle w:val="a"/>
        <w:numPr>
          <w:ilvl w:val="0"/>
          <w:numId w:val="0"/>
        </w:numPr>
        <w:ind w:firstLine="851"/>
        <w:rPr>
          <w:noProof/>
          <w:sz w:val="24"/>
          <w:szCs w:val="24"/>
        </w:rPr>
      </w:pPr>
      <w:r w:rsidRPr="00FE5678">
        <w:rPr>
          <w:noProof/>
          <w:sz w:val="24"/>
          <w:szCs w:val="24"/>
        </w:rPr>
        <w:t xml:space="preserve">Б.В.3 Рассчитывают значение </w:t>
      </w:r>
      <w:r w:rsidRPr="00FE5678">
        <w:rPr>
          <w:sz w:val="24"/>
          <w:szCs w:val="24"/>
        </w:rPr>
        <w:t xml:space="preserve">линейной плотности по рассчитанному значению диаметра </w:t>
      </w:r>
      <w:r w:rsidRPr="00FE5678">
        <w:rPr>
          <w:sz w:val="24"/>
          <w:szCs w:val="24"/>
          <w:lang w:val="en-US"/>
        </w:rPr>
        <w:t>d</w:t>
      </w:r>
      <w:r w:rsidRPr="00FE5678">
        <w:rPr>
          <w:sz w:val="24"/>
          <w:szCs w:val="24"/>
        </w:rPr>
        <w:t>.</w:t>
      </w:r>
    </w:p>
    <w:p w14:paraId="32D20EBE" w14:textId="77777777" w:rsidR="00004FA0" w:rsidRPr="00FE5678" w:rsidRDefault="00004FA0" w:rsidP="00F75F22">
      <w:pPr>
        <w:pStyle w:val="a"/>
        <w:numPr>
          <w:ilvl w:val="0"/>
          <w:numId w:val="0"/>
        </w:numPr>
        <w:ind w:firstLine="851"/>
        <w:rPr>
          <w:noProof/>
          <w:sz w:val="24"/>
          <w:szCs w:val="24"/>
        </w:rPr>
      </w:pPr>
      <w:r w:rsidRPr="00FE5678">
        <w:rPr>
          <w:sz w:val="24"/>
          <w:szCs w:val="24"/>
          <w:shd w:val="clear" w:color="auto" w:fill="FFFFFF"/>
        </w:rPr>
        <w:t>В соответствии с таблицей 1 эквивалентный диаметр (</w:t>
      </w:r>
      <w:r w:rsidRPr="00FE5678">
        <w:rPr>
          <w:sz w:val="24"/>
          <w:szCs w:val="24"/>
          <w:shd w:val="clear" w:color="auto" w:fill="FFFFFF"/>
          <w:lang w:val="en-US"/>
        </w:rPr>
        <w:t>d</w:t>
      </w:r>
      <w:r w:rsidRPr="00FE5678">
        <w:rPr>
          <w:sz w:val="24"/>
          <w:szCs w:val="24"/>
          <w:shd w:val="clear" w:color="auto" w:fill="FFFFFF"/>
          <w:vertAlign w:val="subscript"/>
        </w:rPr>
        <w:t>1</w:t>
      </w:r>
      <w:r w:rsidRPr="00FE5678">
        <w:rPr>
          <w:sz w:val="24"/>
          <w:szCs w:val="24"/>
          <w:shd w:val="clear" w:color="auto" w:fill="FFFFFF"/>
        </w:rPr>
        <w:t>) полиэфирного волокна линейной плотностью 1 текс равен 30,3 мкм. Значит:</w:t>
      </w:r>
    </w:p>
    <w:p w14:paraId="3F8C5981" w14:textId="77777777" w:rsidR="00004FA0" w:rsidRPr="00FE5678" w:rsidRDefault="009B6F1E" w:rsidP="00F75F22">
      <w:pPr>
        <w:pStyle w:val="a"/>
        <w:numPr>
          <w:ilvl w:val="0"/>
          <w:numId w:val="0"/>
        </w:numPr>
        <w:ind w:firstLine="851"/>
        <w:rPr>
          <w:sz w:val="24"/>
          <w:szCs w:val="24"/>
          <w:shd w:val="clear" w:color="auto" w:fill="FFFFFF"/>
        </w:rPr>
      </w:pPr>
      <m:oMath>
        <m:sSub>
          <m:sSubPr>
            <m:ctrlPr>
              <w:rPr>
                <w:rFonts w:ascii="Cambria Math" w:hAnsi="Cambria Math"/>
                <w:iCs/>
                <w:sz w:val="24"/>
                <w:szCs w:val="24"/>
                <w:shd w:val="clear" w:color="auto" w:fill="FFFFFF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  <w:iCs/>
                    <w:sz w:val="24"/>
                    <w:szCs w:val="24"/>
                    <w:shd w:val="clear" w:color="auto" w:fill="FFFFFF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  <w:shd w:val="clear" w:color="auto" w:fill="FFFFFF"/>
                  </w:rPr>
                  <m:t>T</m:t>
                </m:r>
              </m:e>
            </m:acc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shd w:val="clear" w:color="auto" w:fill="FFFFFF"/>
              </w:rPr>
              <m:t>t</m:t>
            </m:r>
          </m:sub>
        </m:sSub>
        <m:r>
          <m:rPr>
            <m:sty m:val="p"/>
          </m:rPr>
          <w:rPr>
            <w:rFonts w:ascii="Cambria Math" w:hAnsi="Cambria Math"/>
            <w:sz w:val="24"/>
            <w:szCs w:val="24"/>
            <w:shd w:val="clear" w:color="auto" w:fill="FFFFFF"/>
          </w:rPr>
          <m:t>=</m:t>
        </m:r>
        <m:r>
          <m:rPr>
            <m:sty m:val="p"/>
          </m:rPr>
          <w:rPr>
            <w:rFonts w:ascii="Cambria Math" w:hAnsi="Cambria Math"/>
            <w:sz w:val="24"/>
            <w:szCs w:val="24"/>
            <w:shd w:val="clear" w:color="auto" w:fill="FFFFFF"/>
            <w:lang w:val="en-US"/>
          </w:rPr>
          <m:t>K</m:t>
        </m:r>
        <m:sSup>
          <m:sSupPr>
            <m:ctrlPr>
              <w:rPr>
                <w:rFonts w:ascii="Cambria Math" w:hAnsi="Cambria Math"/>
                <w:iCs/>
                <w:sz w:val="24"/>
                <w:szCs w:val="24"/>
                <w:shd w:val="clear" w:color="auto" w:fill="FFFFFF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Cs/>
                    <w:sz w:val="24"/>
                    <w:szCs w:val="24"/>
                    <w:shd w:val="clear" w:color="auto" w:fill="FFFFFF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Cs/>
                        <w:sz w:val="24"/>
                        <w:szCs w:val="24"/>
                        <w:shd w:val="clear" w:color="auto" w:fill="FFFFFF"/>
                      </w:rPr>
                    </m:ctrlPr>
                  </m:fPr>
                  <m:num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Cs/>
                            <w:sz w:val="24"/>
                            <w:szCs w:val="24"/>
                            <w:shd w:val="clear" w:color="auto" w:fill="FFFFFF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shd w:val="clear" w:color="auto" w:fill="FFFFFF"/>
                          </w:rPr>
                          <m:t>d</m:t>
                        </m:r>
                      </m:e>
                    </m:acc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Cs/>
                            <w:sz w:val="24"/>
                            <w:szCs w:val="24"/>
                            <w:shd w:val="clear" w:color="auto" w:fill="FFFFFF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shd w:val="clear" w:color="auto" w:fill="FFFFFF"/>
                          </w:rPr>
                          <m:t>d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shd w:val="clear" w:color="auto" w:fill="FFFFFF"/>
                          </w:rPr>
                          <m:t>1</m:t>
                        </m:r>
                      </m:sub>
                    </m:sSub>
                  </m:den>
                </m:f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shd w:val="clear" w:color="auto" w:fill="FFFFFF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  <w:shd w:val="clear" w:color="auto" w:fill="FFFFFF"/>
          </w:rPr>
          <m:t>=1∙</m:t>
        </m:r>
        <m:sSup>
          <m:sSupPr>
            <m:ctrlPr>
              <w:rPr>
                <w:rFonts w:ascii="Cambria Math" w:hAnsi="Cambria Math"/>
                <w:i/>
                <w:iCs/>
                <w:sz w:val="24"/>
                <w:szCs w:val="24"/>
                <w:shd w:val="clear" w:color="auto" w:fill="FFFFFF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iCs/>
                    <w:sz w:val="24"/>
                    <w:szCs w:val="24"/>
                    <w:shd w:val="clear" w:color="auto" w:fill="FFFFFF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iCs/>
                        <w:sz w:val="24"/>
                        <w:szCs w:val="24"/>
                        <w:shd w:val="clear" w:color="auto" w:fill="FFFF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shd w:val="clear" w:color="auto" w:fill="FFFFFF"/>
                      </w:rPr>
                      <m:t>17,4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  <w:shd w:val="clear" w:color="auto" w:fill="FFFFFF"/>
                      </w:rPr>
                      <m:t>30,3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sz w:val="24"/>
                <w:szCs w:val="24"/>
                <w:shd w:val="clear" w:color="auto" w:fill="FFFFFF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sz w:val="24"/>
            <w:szCs w:val="24"/>
            <w:shd w:val="clear" w:color="auto" w:fill="FFFFFF"/>
          </w:rPr>
          <m:t>=0,330 Текс</m:t>
        </m:r>
      </m:oMath>
      <w:r w:rsidR="00004FA0" w:rsidRPr="00FE5678">
        <w:rPr>
          <w:sz w:val="24"/>
          <w:szCs w:val="24"/>
          <w:shd w:val="clear" w:color="auto" w:fill="FFFFFF"/>
        </w:rPr>
        <w:t>.</w:t>
      </w:r>
    </w:p>
    <w:p w14:paraId="06527279" w14:textId="48579298" w:rsidR="00004FA0" w:rsidRPr="00FE5678" w:rsidRDefault="00004FA0" w:rsidP="00F75F22">
      <w:pPr>
        <w:pStyle w:val="a"/>
        <w:numPr>
          <w:ilvl w:val="0"/>
          <w:numId w:val="0"/>
        </w:numPr>
        <w:ind w:firstLine="851"/>
        <w:rPr>
          <w:bCs w:val="0"/>
          <w:sz w:val="22"/>
          <w:szCs w:val="22"/>
          <w:shd w:val="clear" w:color="auto" w:fill="FFFFFF"/>
        </w:rPr>
      </w:pPr>
      <w:r w:rsidRPr="00FE5678">
        <w:rPr>
          <w:bCs w:val="0"/>
          <w:sz w:val="22"/>
          <w:szCs w:val="22"/>
          <w:shd w:val="clear" w:color="auto" w:fill="FFFFFF"/>
        </w:rPr>
        <w:t xml:space="preserve">Примечание - данный пример показывает исследование волокон именно круглой или приближенно к круглой форме поперечного сечения. </w:t>
      </w:r>
    </w:p>
    <w:p w14:paraId="3E7867ED" w14:textId="77777777" w:rsidR="00546613" w:rsidRPr="00FE5678" w:rsidRDefault="00EE7AAF" w:rsidP="00201992">
      <w:pPr>
        <w:spacing w:line="360" w:lineRule="auto"/>
        <w:rPr>
          <w:rStyle w:val="2a"/>
          <w:rFonts w:ascii="Arial" w:hAnsi="Arial"/>
          <w:color w:val="000000"/>
          <w:sz w:val="24"/>
        </w:rPr>
      </w:pPr>
      <w:r w:rsidRPr="00FE5678">
        <w:rPr>
          <w:rStyle w:val="2a"/>
          <w:rFonts w:ascii="Arial" w:hAnsi="Arial"/>
          <w:color w:val="000000"/>
          <w:sz w:val="24"/>
        </w:rPr>
        <w:br w:type="page"/>
      </w:r>
    </w:p>
    <w:p w14:paraId="3126E449" w14:textId="4F38782E" w:rsidR="00AB7445" w:rsidRPr="00FE5678" w:rsidRDefault="00AB7445" w:rsidP="00F75F22">
      <w:pPr>
        <w:pStyle w:val="Style90"/>
        <w:widowControl/>
        <w:spacing w:after="240" w:line="360" w:lineRule="auto"/>
        <w:ind w:right="-595" w:firstLine="0"/>
        <w:jc w:val="center"/>
        <w:rPr>
          <w:rFonts w:ascii="Arial" w:hAnsi="Arial" w:cs="Arial"/>
          <w:b/>
        </w:rPr>
      </w:pPr>
      <w:r w:rsidRPr="00FE5678">
        <w:rPr>
          <w:rFonts w:ascii="Arial" w:hAnsi="Arial" w:cs="Arial"/>
          <w:b/>
        </w:rPr>
        <w:lastRenderedPageBreak/>
        <w:t xml:space="preserve">Библиография </w:t>
      </w:r>
    </w:p>
    <w:p w14:paraId="3C10A28E" w14:textId="0D921423" w:rsidR="00AB7445" w:rsidRPr="00FE5678" w:rsidRDefault="00AB7445" w:rsidP="00F75F22">
      <w:pPr>
        <w:pStyle w:val="Style90"/>
        <w:widowControl/>
        <w:spacing w:after="240" w:line="240" w:lineRule="auto"/>
        <w:ind w:firstLine="851"/>
        <w:outlineLvl w:val="0"/>
        <w:rPr>
          <w:rStyle w:val="FontStyle98"/>
          <w:rFonts w:ascii="Arial" w:hAnsi="Arial" w:cs="Arial"/>
          <w:sz w:val="20"/>
          <w:szCs w:val="20"/>
        </w:rPr>
      </w:pPr>
      <w:r w:rsidRPr="00FE5678">
        <w:rPr>
          <w:rStyle w:val="FontStyle98"/>
          <w:rFonts w:ascii="Arial" w:hAnsi="Arial" w:cs="Arial"/>
          <w:sz w:val="24"/>
          <w:szCs w:val="24"/>
        </w:rPr>
        <w:t>[1</w:t>
      </w:r>
      <w:r w:rsidRPr="00FE5678">
        <w:rPr>
          <w:rStyle w:val="FontStyle98"/>
          <w:rFonts w:ascii="Arial" w:hAnsi="Arial" w:cs="Arial"/>
          <w:sz w:val="20"/>
          <w:szCs w:val="20"/>
        </w:rPr>
        <w:t xml:space="preserve">] </w:t>
      </w:r>
      <w:r w:rsidR="00034A47" w:rsidRPr="00034A47">
        <w:rPr>
          <w:rFonts w:ascii="Arial" w:hAnsi="Arial" w:cs="Arial"/>
          <w:sz w:val="20"/>
          <w:szCs w:val="20"/>
        </w:rPr>
        <w:t xml:space="preserve">ТР ТС 017 </w:t>
      </w:r>
      <w:r w:rsidR="00034A47" w:rsidRPr="004217B0">
        <w:rPr>
          <w:rFonts w:ascii="Arial" w:hAnsi="Arial" w:cs="Arial"/>
          <w:sz w:val="20"/>
          <w:szCs w:val="20"/>
        </w:rPr>
        <w:t xml:space="preserve">Технический регламент Таможенного союза </w:t>
      </w:r>
      <w:r w:rsidR="00034A47" w:rsidRPr="00034A47">
        <w:rPr>
          <w:rFonts w:ascii="Arial" w:hAnsi="Arial" w:cs="Arial"/>
          <w:sz w:val="20"/>
          <w:szCs w:val="20"/>
        </w:rPr>
        <w:t xml:space="preserve">«О безопасности </w:t>
      </w:r>
      <w:r w:rsidR="00034A47" w:rsidRPr="00034A47">
        <w:rPr>
          <w:rFonts w:ascii="Arial" w:hAnsi="Arial" w:cs="Arial"/>
          <w:sz w:val="20"/>
          <w:szCs w:val="20"/>
          <w:shd w:val="clear" w:color="auto" w:fill="FFFFFF"/>
        </w:rPr>
        <w:t>продукции легкой промышленности»</w:t>
      </w:r>
      <w:r w:rsidR="00034A47" w:rsidRPr="00034A47">
        <w:rPr>
          <w:rStyle w:val="FontStyle98"/>
          <w:rFonts w:ascii="Arial" w:hAnsi="Arial" w:cs="Arial"/>
          <w:sz w:val="20"/>
          <w:szCs w:val="20"/>
        </w:rPr>
        <w:t>.</w:t>
      </w:r>
    </w:p>
    <w:p w14:paraId="20596CC4" w14:textId="61FD6B07" w:rsidR="00792805" w:rsidRPr="00034A47" w:rsidRDefault="00B01BAB" w:rsidP="00034A47">
      <w:pPr>
        <w:pStyle w:val="Style90"/>
        <w:widowControl/>
        <w:spacing w:after="240" w:line="240" w:lineRule="auto"/>
        <w:ind w:firstLine="851"/>
        <w:outlineLvl w:val="0"/>
        <w:rPr>
          <w:rFonts w:ascii="Arial" w:hAnsi="Arial" w:cs="Arial"/>
          <w:sz w:val="20"/>
          <w:szCs w:val="20"/>
        </w:rPr>
      </w:pPr>
      <w:r w:rsidRPr="00FE5678">
        <w:rPr>
          <w:sz w:val="20"/>
          <w:szCs w:val="20"/>
        </w:rPr>
        <w:t xml:space="preserve">[2] </w:t>
      </w:r>
      <w:r w:rsidR="00034A47" w:rsidRPr="00FE5678">
        <w:rPr>
          <w:rStyle w:val="FontStyle98"/>
          <w:rFonts w:ascii="Arial" w:hAnsi="Arial" w:cs="Arial"/>
          <w:sz w:val="20"/>
          <w:szCs w:val="20"/>
        </w:rPr>
        <w:t xml:space="preserve">Единые санитарно-эпидемиологические и гигиенические требования к товарам, подлежащим санитарно-эпидемиологическому контролю (надзору). Утверждены решением комиссии Таможенного союза от 28 мая 2010 г. № 299. </w:t>
      </w:r>
    </w:p>
    <w:p w14:paraId="6538F9D9" w14:textId="28EFCF45" w:rsidR="00B01BAB" w:rsidRPr="00FE5678" w:rsidRDefault="00792805" w:rsidP="00F75F22">
      <w:pPr>
        <w:pStyle w:val="a"/>
        <w:numPr>
          <w:ilvl w:val="0"/>
          <w:numId w:val="0"/>
        </w:numPr>
        <w:tabs>
          <w:tab w:val="left" w:pos="0"/>
          <w:tab w:val="left" w:pos="284"/>
        </w:tabs>
        <w:spacing w:after="240"/>
        <w:ind w:firstLine="851"/>
        <w:outlineLvl w:val="0"/>
        <w:rPr>
          <w:sz w:val="20"/>
          <w:szCs w:val="20"/>
        </w:rPr>
      </w:pPr>
      <w:r w:rsidRPr="00FE5678">
        <w:rPr>
          <w:rStyle w:val="FontStyle96"/>
          <w:rFonts w:ascii="Arial" w:hAnsi="Arial" w:cs="Arial"/>
          <w:b w:val="0"/>
          <w:sz w:val="20"/>
          <w:szCs w:val="20"/>
        </w:rPr>
        <w:t xml:space="preserve">[3] </w:t>
      </w:r>
      <w:r w:rsidR="00B01BAB" w:rsidRPr="00FE5678">
        <w:rPr>
          <w:sz w:val="20"/>
          <w:szCs w:val="20"/>
        </w:rPr>
        <w:t xml:space="preserve">№ 265.0251/ </w:t>
      </w:r>
      <w:r w:rsidR="00B01BAB" w:rsidRPr="00FE5678">
        <w:rPr>
          <w:sz w:val="20"/>
          <w:szCs w:val="20"/>
          <w:lang w:val="en-US"/>
        </w:rPr>
        <w:t>RA</w:t>
      </w:r>
      <w:r w:rsidR="00B01BAB" w:rsidRPr="00FE5678">
        <w:rPr>
          <w:sz w:val="20"/>
          <w:szCs w:val="20"/>
        </w:rPr>
        <w:t>.</w:t>
      </w:r>
      <w:r w:rsidR="00B01BAB" w:rsidRPr="00FE5678">
        <w:rPr>
          <w:sz w:val="20"/>
          <w:szCs w:val="20"/>
          <w:lang w:val="en-US"/>
        </w:rPr>
        <w:t>RU</w:t>
      </w:r>
      <w:r w:rsidR="00B01BAB" w:rsidRPr="00FE5678">
        <w:rPr>
          <w:sz w:val="20"/>
          <w:szCs w:val="20"/>
        </w:rPr>
        <w:t xml:space="preserve">.311866/2019 </w:t>
      </w:r>
      <w:r w:rsidR="00B01BAB" w:rsidRPr="00FE5678">
        <w:rPr>
          <w:rStyle w:val="FontStyle11"/>
          <w:rFonts w:ascii="Arial" w:hAnsi="Arial" w:cs="Arial"/>
          <w:b w:val="0"/>
          <w:sz w:val="20"/>
          <w:szCs w:val="20"/>
        </w:rPr>
        <w:t>Методика определения линейной плотности волокна нетканого материала с применением оптической микроскопии</w:t>
      </w:r>
      <w:r w:rsidRPr="00FE5678">
        <w:rPr>
          <w:rStyle w:val="FontStyle11"/>
          <w:rFonts w:ascii="Arial" w:hAnsi="Arial" w:cs="Arial"/>
          <w:b w:val="0"/>
          <w:sz w:val="20"/>
          <w:szCs w:val="20"/>
        </w:rPr>
        <w:t>.</w:t>
      </w:r>
    </w:p>
    <w:p w14:paraId="406A57F5" w14:textId="75800AB7" w:rsidR="00AB7445" w:rsidRPr="00FE5678" w:rsidRDefault="00B01BAB" w:rsidP="00F75F22">
      <w:pPr>
        <w:pStyle w:val="a"/>
        <w:numPr>
          <w:ilvl w:val="0"/>
          <w:numId w:val="0"/>
        </w:numPr>
        <w:tabs>
          <w:tab w:val="left" w:pos="0"/>
          <w:tab w:val="left" w:pos="284"/>
        </w:tabs>
        <w:spacing w:after="240"/>
        <w:ind w:firstLine="851"/>
        <w:outlineLvl w:val="0"/>
        <w:rPr>
          <w:rStyle w:val="FontStyle98"/>
          <w:rFonts w:ascii="Arial" w:hAnsi="Arial"/>
          <w:bCs w:val="0"/>
          <w:sz w:val="20"/>
          <w:szCs w:val="20"/>
        </w:rPr>
      </w:pPr>
      <w:r w:rsidRPr="00FE5678">
        <w:rPr>
          <w:sz w:val="20"/>
          <w:szCs w:val="20"/>
        </w:rPr>
        <w:t>[</w:t>
      </w:r>
      <w:r w:rsidR="00792805" w:rsidRPr="00FE5678">
        <w:rPr>
          <w:sz w:val="20"/>
          <w:szCs w:val="20"/>
        </w:rPr>
        <w:t>4</w:t>
      </w:r>
      <w:r w:rsidRPr="00FE5678">
        <w:rPr>
          <w:sz w:val="20"/>
          <w:szCs w:val="20"/>
        </w:rPr>
        <w:t xml:space="preserve">] РМГ 76-2004 ГСИ. </w:t>
      </w:r>
      <w:r w:rsidR="00792805" w:rsidRPr="00FE5678">
        <w:rPr>
          <w:bCs w:val="0"/>
          <w:sz w:val="20"/>
          <w:szCs w:val="20"/>
        </w:rPr>
        <w:t>Количественный анализ содержания микроволокон в составе нетканого материала на основе измерения линейной плотности методом оптической микроскопии</w:t>
      </w:r>
      <w:r w:rsidRPr="00FE5678">
        <w:rPr>
          <w:bCs w:val="0"/>
          <w:sz w:val="20"/>
          <w:szCs w:val="20"/>
        </w:rPr>
        <w:t>.</w:t>
      </w:r>
    </w:p>
    <w:p w14:paraId="5A76A5E7" w14:textId="2FBACA6F" w:rsidR="0082103F" w:rsidRPr="00FE5678" w:rsidRDefault="002811F3" w:rsidP="00F75F22">
      <w:pPr>
        <w:widowControl/>
        <w:pBdr>
          <w:bottom w:val="single" w:sz="12" w:space="1" w:color="auto"/>
        </w:pBdr>
        <w:autoSpaceDE/>
        <w:autoSpaceDN/>
        <w:adjustRightInd/>
        <w:ind w:firstLine="851"/>
        <w:jc w:val="both"/>
        <w:outlineLvl w:val="0"/>
        <w:rPr>
          <w:rFonts w:ascii="Arial" w:hAnsi="Arial" w:cs="Arial"/>
          <w:bCs/>
        </w:rPr>
      </w:pPr>
      <w:r w:rsidRPr="00FE5678">
        <w:rPr>
          <w:rStyle w:val="FontStyle96"/>
          <w:rFonts w:ascii="Arial" w:hAnsi="Arial" w:cs="Arial"/>
          <w:b w:val="0"/>
          <w:sz w:val="24"/>
          <w:szCs w:val="24"/>
        </w:rPr>
        <w:br w:type="page"/>
      </w:r>
    </w:p>
    <w:tbl>
      <w:tblPr>
        <w:tblW w:w="9555" w:type="dxa"/>
        <w:tblInd w:w="1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9555"/>
      </w:tblGrid>
      <w:tr w:rsidR="00F75F22" w:rsidRPr="00FE5678" w14:paraId="0EFF243F" w14:textId="77777777" w:rsidTr="00F75F22">
        <w:trPr>
          <w:trHeight w:val="100"/>
        </w:trPr>
        <w:tc>
          <w:tcPr>
            <w:tcW w:w="9555" w:type="dxa"/>
            <w:tcBorders>
              <w:top w:val="single" w:sz="4" w:space="0" w:color="auto"/>
              <w:bottom w:val="single" w:sz="4" w:space="0" w:color="auto"/>
            </w:tcBorders>
          </w:tcPr>
          <w:p w14:paraId="40BFBE07" w14:textId="77777777" w:rsidR="00F75F22" w:rsidRPr="00FE5678" w:rsidRDefault="00F75F22" w:rsidP="00371BE1">
            <w:pPr>
              <w:rPr>
                <w:rFonts w:ascii="Times New Roman" w:hAnsi="Times New Roman"/>
                <w:sz w:val="28"/>
                <w:szCs w:val="28"/>
              </w:rPr>
            </w:pPr>
            <w:r w:rsidRPr="00FE5678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УДК 677.074.001.4:006.354              ОКС 59.080.30               </w:t>
            </w:r>
          </w:p>
          <w:p w14:paraId="16E9F9A6" w14:textId="77777777" w:rsidR="00F75F22" w:rsidRPr="00FE5678" w:rsidRDefault="00F75F22" w:rsidP="00F75F22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7322896E" w14:textId="3D804590" w:rsidR="00F75F22" w:rsidRPr="00FE5678" w:rsidRDefault="00F75F22" w:rsidP="00F75F22">
            <w:pPr>
              <w:tabs>
                <w:tab w:val="left" w:pos="0"/>
              </w:tabs>
              <w:ind w:right="-48"/>
              <w:jc w:val="both"/>
              <w:rPr>
                <w:rFonts w:ascii="Arial" w:hAnsi="Arial" w:cs="Arial"/>
              </w:rPr>
            </w:pPr>
            <w:r w:rsidRPr="00FE5678">
              <w:rPr>
                <w:rFonts w:ascii="Arial" w:hAnsi="Arial" w:cs="Arial"/>
              </w:rPr>
              <w:t xml:space="preserve">Ключевые слова: Нетканый материал, микроволоконный материал, </w:t>
            </w:r>
            <w:r w:rsidRPr="00FE5678">
              <w:rPr>
                <w:rStyle w:val="FontStyle98"/>
                <w:rFonts w:ascii="Arial" w:hAnsi="Arial" w:cs="Arial"/>
                <w:sz w:val="24"/>
                <w:szCs w:val="24"/>
              </w:rPr>
              <w:t>технические требования, разрывная нагрузка, удлинение при разрыве, неровнота по массе, суммарное тепловое сопротивление, многократное сжатие, эксплуатационные свойства, изменение размеров, процедуры ухода.</w:t>
            </w:r>
          </w:p>
        </w:tc>
      </w:tr>
    </w:tbl>
    <w:p w14:paraId="3C540934" w14:textId="77777777" w:rsidR="0082103F" w:rsidRPr="00FE5678" w:rsidRDefault="0082103F" w:rsidP="0082103F">
      <w:pPr>
        <w:pStyle w:val="Style90"/>
        <w:widowControl/>
        <w:spacing w:line="360" w:lineRule="auto"/>
        <w:ind w:left="2986" w:right="-595" w:firstLine="475"/>
        <w:jc w:val="left"/>
        <w:rPr>
          <w:rFonts w:ascii="Arial" w:hAnsi="Arial" w:cs="Arial"/>
          <w:b/>
        </w:rPr>
      </w:pPr>
    </w:p>
    <w:p w14:paraId="7EF1E78E" w14:textId="77777777" w:rsidR="0082103F" w:rsidRPr="00FE5678" w:rsidRDefault="0082103F" w:rsidP="0082103F">
      <w:pPr>
        <w:pStyle w:val="Style90"/>
        <w:widowControl/>
        <w:spacing w:line="360" w:lineRule="auto"/>
        <w:ind w:left="2986" w:right="-595" w:firstLine="475"/>
        <w:jc w:val="left"/>
        <w:rPr>
          <w:rFonts w:ascii="Arial" w:hAnsi="Arial" w:cs="Arial"/>
          <w:b/>
        </w:rPr>
      </w:pPr>
    </w:p>
    <w:p w14:paraId="7AC4C025" w14:textId="77777777" w:rsidR="006E02BF" w:rsidRDefault="006E02BF" w:rsidP="006E02BF">
      <w:pPr>
        <w:tabs>
          <w:tab w:val="left" w:pos="882"/>
          <w:tab w:val="left" w:pos="2226"/>
          <w:tab w:val="left" w:pos="3556"/>
          <w:tab w:val="left" w:pos="6075"/>
        </w:tabs>
        <w:jc w:val="both"/>
        <w:rPr>
          <w:rFonts w:ascii="Arial" w:hAnsi="Arial" w:cs="Arial"/>
          <w:bCs/>
          <w:lang w:eastAsia="en-US"/>
        </w:rPr>
      </w:pPr>
      <w:r>
        <w:rPr>
          <w:rFonts w:ascii="Arial" w:hAnsi="Arial" w:cs="Arial"/>
          <w:bCs/>
          <w:lang w:eastAsia="en-US"/>
        </w:rPr>
        <w:t>Руководитель организации-разработчика</w:t>
      </w:r>
    </w:p>
    <w:p w14:paraId="690C35EA" w14:textId="013F582A" w:rsidR="006E02BF" w:rsidRDefault="006E02BF" w:rsidP="006E02BF">
      <w:pPr>
        <w:tabs>
          <w:tab w:val="left" w:pos="882"/>
          <w:tab w:val="left" w:pos="2226"/>
          <w:tab w:val="left" w:pos="3556"/>
          <w:tab w:val="left" w:pos="6075"/>
        </w:tabs>
        <w:jc w:val="both"/>
        <w:rPr>
          <w:rFonts w:ascii="Arial" w:hAnsi="Arial" w:cs="Arial"/>
          <w:bCs/>
          <w:lang w:eastAsia="en-US"/>
        </w:rPr>
      </w:pPr>
      <w:r>
        <w:rPr>
          <w:rFonts w:ascii="Arial" w:hAnsi="Arial" w:cs="Arial"/>
          <w:bCs/>
          <w:lang w:eastAsia="en-US"/>
        </w:rPr>
        <w:t>ООО «Фабрика Нетканых Материалов «Весь Мир»</w:t>
      </w:r>
    </w:p>
    <w:p w14:paraId="147D3032" w14:textId="77777777" w:rsidR="006E02BF" w:rsidRDefault="006E02BF" w:rsidP="006E02BF">
      <w:pPr>
        <w:tabs>
          <w:tab w:val="left" w:pos="882"/>
          <w:tab w:val="left" w:pos="2226"/>
          <w:tab w:val="left" w:pos="3556"/>
          <w:tab w:val="left" w:pos="6075"/>
        </w:tabs>
        <w:jc w:val="both"/>
        <w:rPr>
          <w:rFonts w:ascii="Arial" w:hAnsi="Arial" w:cs="Arial"/>
          <w:bCs/>
          <w:lang w:eastAsia="en-US"/>
        </w:rPr>
      </w:pPr>
    </w:p>
    <w:p w14:paraId="21AEAE01" w14:textId="77777777" w:rsidR="006E02BF" w:rsidRDefault="006E02BF" w:rsidP="006E02BF">
      <w:pPr>
        <w:tabs>
          <w:tab w:val="left" w:pos="882"/>
          <w:tab w:val="left" w:pos="2226"/>
          <w:tab w:val="left" w:pos="3556"/>
          <w:tab w:val="left" w:pos="6075"/>
        </w:tabs>
        <w:jc w:val="both"/>
        <w:rPr>
          <w:rFonts w:ascii="Arial" w:hAnsi="Arial" w:cs="Arial"/>
          <w:bCs/>
          <w:lang w:eastAsia="en-US"/>
        </w:rPr>
      </w:pPr>
      <w:r>
        <w:rPr>
          <w:rFonts w:ascii="Arial" w:hAnsi="Arial" w:cs="Arial"/>
          <w:bCs/>
          <w:lang w:eastAsia="en-US"/>
        </w:rPr>
        <w:tab/>
      </w:r>
      <w:r>
        <w:rPr>
          <w:rFonts w:ascii="Arial" w:hAnsi="Arial" w:cs="Arial"/>
          <w:bCs/>
          <w:lang w:eastAsia="en-US"/>
        </w:rPr>
        <w:tab/>
      </w:r>
      <w:r w:rsidRPr="002F63E2">
        <w:rPr>
          <w:rFonts w:ascii="Arial" w:hAnsi="Arial" w:cs="Arial"/>
          <w:bCs/>
          <w:lang w:eastAsia="en-US"/>
        </w:rPr>
        <w:t xml:space="preserve">Генеральный </w:t>
      </w:r>
    </w:p>
    <w:p w14:paraId="45562CE9" w14:textId="78F6F5A8" w:rsidR="006E02BF" w:rsidRDefault="006E02BF" w:rsidP="006E02BF">
      <w:pPr>
        <w:tabs>
          <w:tab w:val="left" w:pos="882"/>
          <w:tab w:val="left" w:pos="2226"/>
          <w:tab w:val="left" w:pos="3556"/>
          <w:tab w:val="left" w:pos="6075"/>
        </w:tabs>
        <w:jc w:val="both"/>
        <w:rPr>
          <w:rFonts w:ascii="Arial" w:hAnsi="Arial" w:cs="Arial"/>
          <w:bCs/>
          <w:lang w:eastAsia="en-US"/>
        </w:rPr>
      </w:pPr>
      <w:r>
        <w:rPr>
          <w:rFonts w:ascii="Arial" w:hAnsi="Arial" w:cs="Arial"/>
          <w:bCs/>
          <w:lang w:eastAsia="en-US"/>
        </w:rPr>
        <w:tab/>
      </w:r>
      <w:r>
        <w:rPr>
          <w:rFonts w:ascii="Arial" w:hAnsi="Arial" w:cs="Arial"/>
          <w:bCs/>
          <w:lang w:eastAsia="en-US"/>
        </w:rPr>
        <w:tab/>
      </w:r>
      <w:r w:rsidRPr="002F63E2">
        <w:rPr>
          <w:rFonts w:ascii="Arial" w:hAnsi="Arial" w:cs="Arial"/>
          <w:bCs/>
          <w:lang w:eastAsia="en-US"/>
        </w:rPr>
        <w:t>директор</w:t>
      </w:r>
      <w:r w:rsidRPr="002F63E2">
        <w:rPr>
          <w:rFonts w:ascii="Arial" w:hAnsi="Arial" w:cs="Arial"/>
          <w:bCs/>
          <w:lang w:eastAsia="en-US"/>
        </w:rPr>
        <w:tab/>
      </w:r>
      <w:r w:rsidRPr="002F63E2">
        <w:rPr>
          <w:rFonts w:ascii="Arial" w:hAnsi="Arial" w:cs="Arial"/>
          <w:bCs/>
          <w:lang w:eastAsia="en-US"/>
        </w:rPr>
        <w:tab/>
      </w:r>
      <w:r>
        <w:rPr>
          <w:rFonts w:ascii="Arial" w:hAnsi="Arial" w:cs="Arial"/>
          <w:bCs/>
          <w:lang w:eastAsia="en-US"/>
        </w:rPr>
        <w:tab/>
      </w:r>
      <w:r w:rsidRPr="002F63E2">
        <w:rPr>
          <w:rFonts w:ascii="Arial" w:hAnsi="Arial" w:cs="Arial"/>
          <w:bCs/>
          <w:lang w:eastAsia="en-US"/>
        </w:rPr>
        <w:tab/>
      </w:r>
      <w:r>
        <w:rPr>
          <w:rFonts w:ascii="Arial" w:hAnsi="Arial" w:cs="Arial"/>
          <w:bCs/>
          <w:lang w:eastAsia="en-US"/>
        </w:rPr>
        <w:t>С. Ю. Голубков</w:t>
      </w:r>
    </w:p>
    <w:p w14:paraId="1605CA9A" w14:textId="77777777" w:rsidR="006E02BF" w:rsidRDefault="006E02BF" w:rsidP="006E02BF">
      <w:pPr>
        <w:tabs>
          <w:tab w:val="left" w:pos="882"/>
          <w:tab w:val="left" w:pos="2226"/>
          <w:tab w:val="left" w:pos="3556"/>
          <w:tab w:val="left" w:pos="6075"/>
        </w:tabs>
        <w:jc w:val="both"/>
        <w:rPr>
          <w:rFonts w:ascii="Arial" w:hAnsi="Arial" w:cs="Arial"/>
          <w:bCs/>
          <w:lang w:eastAsia="en-US"/>
        </w:rPr>
      </w:pPr>
    </w:p>
    <w:p w14:paraId="773A3542" w14:textId="77777777" w:rsidR="006E02BF" w:rsidRPr="002F63E2" w:rsidRDefault="006E02BF" w:rsidP="006E02BF">
      <w:pPr>
        <w:tabs>
          <w:tab w:val="left" w:pos="882"/>
          <w:tab w:val="left" w:pos="2226"/>
          <w:tab w:val="left" w:pos="3556"/>
          <w:tab w:val="left" w:pos="6075"/>
        </w:tabs>
        <w:jc w:val="both"/>
        <w:rPr>
          <w:rFonts w:ascii="Arial" w:hAnsi="Arial" w:cs="Arial"/>
          <w:bCs/>
          <w:lang w:eastAsia="en-US"/>
        </w:rPr>
      </w:pPr>
    </w:p>
    <w:p w14:paraId="0F1A117A" w14:textId="08A0DE6E" w:rsidR="006E02BF" w:rsidRDefault="006E02BF" w:rsidP="006E02BF">
      <w:pPr>
        <w:tabs>
          <w:tab w:val="left" w:pos="882"/>
          <w:tab w:val="left" w:pos="2226"/>
          <w:tab w:val="left" w:pos="3556"/>
          <w:tab w:val="left" w:pos="6075"/>
        </w:tabs>
        <w:jc w:val="both"/>
        <w:rPr>
          <w:rFonts w:ascii="Arial" w:hAnsi="Arial" w:cs="Arial"/>
          <w:bCs/>
          <w:lang w:eastAsia="en-US"/>
        </w:rPr>
      </w:pPr>
      <w:r>
        <w:rPr>
          <w:rFonts w:ascii="Arial" w:hAnsi="Arial" w:cs="Arial"/>
          <w:bCs/>
          <w:lang w:eastAsia="en-US"/>
        </w:rPr>
        <w:t xml:space="preserve">Руководитель </w:t>
      </w:r>
      <w:r>
        <w:rPr>
          <w:rFonts w:ascii="Arial" w:hAnsi="Arial" w:cs="Arial"/>
          <w:bCs/>
          <w:lang w:eastAsia="en-US"/>
        </w:rPr>
        <w:tab/>
        <w:t xml:space="preserve">Заместитель директора </w:t>
      </w:r>
    </w:p>
    <w:p w14:paraId="761D2964" w14:textId="4582C2A8" w:rsidR="006E02BF" w:rsidRDefault="006E02BF" w:rsidP="006E02BF">
      <w:pPr>
        <w:tabs>
          <w:tab w:val="left" w:pos="882"/>
          <w:tab w:val="left" w:pos="2226"/>
          <w:tab w:val="left" w:pos="2977"/>
          <w:tab w:val="left" w:pos="6075"/>
        </w:tabs>
        <w:jc w:val="both"/>
        <w:rPr>
          <w:rFonts w:ascii="Arial" w:hAnsi="Arial" w:cs="Arial"/>
          <w:bCs/>
          <w:lang w:eastAsia="en-US"/>
        </w:rPr>
      </w:pPr>
      <w:r>
        <w:rPr>
          <w:rFonts w:ascii="Arial" w:hAnsi="Arial" w:cs="Arial"/>
          <w:bCs/>
          <w:lang w:eastAsia="en-US"/>
        </w:rPr>
        <w:t xml:space="preserve">разработки   </w:t>
      </w:r>
      <w:r>
        <w:rPr>
          <w:rFonts w:ascii="Arial" w:hAnsi="Arial" w:cs="Arial"/>
          <w:bCs/>
          <w:lang w:eastAsia="en-US"/>
        </w:rPr>
        <w:tab/>
        <w:t>технического департамента</w:t>
      </w:r>
      <w:r w:rsidRPr="002F63E2">
        <w:rPr>
          <w:rFonts w:ascii="Arial" w:hAnsi="Arial" w:cs="Arial"/>
          <w:bCs/>
          <w:lang w:eastAsia="en-US"/>
        </w:rPr>
        <w:t xml:space="preserve"> </w:t>
      </w:r>
    </w:p>
    <w:p w14:paraId="57C9EABF" w14:textId="63DECD94" w:rsidR="006E02BF" w:rsidRDefault="006E02BF" w:rsidP="006E02BF">
      <w:pPr>
        <w:tabs>
          <w:tab w:val="left" w:pos="882"/>
          <w:tab w:val="left" w:pos="2226"/>
          <w:tab w:val="left" w:pos="3119"/>
          <w:tab w:val="left" w:pos="6075"/>
        </w:tabs>
        <w:jc w:val="both"/>
        <w:rPr>
          <w:rFonts w:ascii="Arial" w:hAnsi="Arial" w:cs="Arial"/>
          <w:bCs/>
          <w:lang w:eastAsia="en-US"/>
        </w:rPr>
      </w:pPr>
      <w:r w:rsidRPr="002F63E2">
        <w:rPr>
          <w:rFonts w:ascii="Arial" w:hAnsi="Arial" w:cs="Arial"/>
          <w:bCs/>
          <w:lang w:eastAsia="en-US"/>
        </w:rPr>
        <w:t xml:space="preserve"> </w:t>
      </w:r>
      <w:r>
        <w:rPr>
          <w:rFonts w:ascii="Arial" w:hAnsi="Arial" w:cs="Arial"/>
          <w:bCs/>
          <w:lang w:eastAsia="en-US"/>
        </w:rPr>
        <w:tab/>
      </w:r>
      <w:r>
        <w:rPr>
          <w:rFonts w:ascii="Arial" w:hAnsi="Arial" w:cs="Arial"/>
          <w:bCs/>
          <w:lang w:eastAsia="en-US"/>
        </w:rPr>
        <w:tab/>
      </w:r>
      <w:r w:rsidRPr="002F63E2">
        <w:rPr>
          <w:rFonts w:ascii="Arial" w:hAnsi="Arial" w:cs="Arial"/>
          <w:bCs/>
          <w:lang w:eastAsia="en-US"/>
        </w:rPr>
        <w:tab/>
      </w:r>
      <w:r w:rsidRPr="002F63E2">
        <w:rPr>
          <w:rFonts w:ascii="Arial" w:hAnsi="Arial" w:cs="Arial"/>
          <w:bCs/>
          <w:lang w:eastAsia="en-US"/>
        </w:rPr>
        <w:tab/>
      </w:r>
      <w:r w:rsidR="00371BE1" w:rsidRPr="002F63E2">
        <w:rPr>
          <w:rFonts w:ascii="Arial" w:hAnsi="Arial" w:cs="Arial"/>
          <w:bCs/>
          <w:lang w:eastAsia="en-US"/>
        </w:rPr>
        <w:tab/>
      </w:r>
      <w:r w:rsidRPr="002F63E2">
        <w:rPr>
          <w:rFonts w:ascii="Arial" w:hAnsi="Arial" w:cs="Arial"/>
          <w:bCs/>
          <w:lang w:eastAsia="en-US"/>
        </w:rPr>
        <w:tab/>
      </w:r>
      <w:r w:rsidR="00371BE1">
        <w:rPr>
          <w:rFonts w:ascii="Arial" w:hAnsi="Arial" w:cs="Arial"/>
          <w:bCs/>
          <w:lang w:eastAsia="en-US"/>
        </w:rPr>
        <w:t>Е. С. Репкина</w:t>
      </w:r>
    </w:p>
    <w:p w14:paraId="783F8051" w14:textId="77777777" w:rsidR="006E02BF" w:rsidRDefault="006E02BF" w:rsidP="006E02BF">
      <w:pPr>
        <w:tabs>
          <w:tab w:val="left" w:pos="882"/>
          <w:tab w:val="left" w:pos="2226"/>
          <w:tab w:val="left" w:pos="3119"/>
          <w:tab w:val="left" w:pos="6075"/>
        </w:tabs>
        <w:jc w:val="both"/>
        <w:rPr>
          <w:rFonts w:ascii="Arial" w:hAnsi="Arial" w:cs="Arial"/>
          <w:bCs/>
          <w:lang w:eastAsia="en-US"/>
        </w:rPr>
      </w:pPr>
    </w:p>
    <w:p w14:paraId="372AA8F3" w14:textId="77777777" w:rsidR="006E02BF" w:rsidRDefault="006E02BF" w:rsidP="006E02BF">
      <w:pPr>
        <w:tabs>
          <w:tab w:val="left" w:pos="882"/>
          <w:tab w:val="left" w:pos="3119"/>
          <w:tab w:val="left" w:pos="3556"/>
          <w:tab w:val="left" w:pos="6075"/>
        </w:tabs>
        <w:rPr>
          <w:rFonts w:ascii="Arial" w:hAnsi="Arial" w:cs="Arial"/>
        </w:rPr>
      </w:pPr>
    </w:p>
    <w:p w14:paraId="0BD3C790" w14:textId="2EEB43A2" w:rsidR="006E02BF" w:rsidRPr="00371BE1" w:rsidRDefault="006E02BF" w:rsidP="00371BE1">
      <w:pPr>
        <w:tabs>
          <w:tab w:val="left" w:pos="882"/>
          <w:tab w:val="left" w:pos="2268"/>
          <w:tab w:val="left" w:pos="3119"/>
          <w:tab w:val="left" w:pos="6075"/>
        </w:tabs>
        <w:rPr>
          <w:rFonts w:ascii="Arial" w:hAnsi="Arial" w:cs="Arial"/>
        </w:rPr>
      </w:pPr>
      <w:r>
        <w:rPr>
          <w:rFonts w:ascii="Arial" w:hAnsi="Arial" w:cs="Arial"/>
        </w:rPr>
        <w:t>Исполнитель</w:t>
      </w:r>
      <w:r>
        <w:rPr>
          <w:rFonts w:ascii="Arial" w:hAnsi="Arial" w:cs="Arial"/>
        </w:rPr>
        <w:tab/>
      </w:r>
      <w:r w:rsidR="00371BE1">
        <w:rPr>
          <w:rFonts w:ascii="Arial" w:hAnsi="Arial" w:cs="Arial"/>
        </w:rPr>
        <w:t>Технический эксперт</w:t>
      </w:r>
      <w:r w:rsidRPr="002F63E2">
        <w:rPr>
          <w:rFonts w:ascii="Arial" w:hAnsi="Arial" w:cs="Arial"/>
        </w:rPr>
        <w:t xml:space="preserve"> </w:t>
      </w:r>
      <w:r w:rsidRPr="002F63E2">
        <w:rPr>
          <w:rFonts w:ascii="Arial" w:hAnsi="Arial" w:cs="Arial"/>
          <w:bCs/>
          <w:lang w:eastAsia="en-US"/>
        </w:rPr>
        <w:tab/>
      </w:r>
      <w:r w:rsidRPr="002F63E2">
        <w:rPr>
          <w:rFonts w:ascii="Arial" w:hAnsi="Arial" w:cs="Arial"/>
          <w:bCs/>
          <w:lang w:eastAsia="en-US"/>
        </w:rPr>
        <w:tab/>
      </w:r>
      <w:r w:rsidRPr="002F63E2">
        <w:rPr>
          <w:rFonts w:ascii="Arial" w:hAnsi="Arial" w:cs="Arial"/>
          <w:bCs/>
          <w:lang w:eastAsia="en-US"/>
        </w:rPr>
        <w:tab/>
        <w:t>Е.</w:t>
      </w:r>
      <w:r w:rsidR="00371BE1">
        <w:rPr>
          <w:rFonts w:ascii="Arial" w:hAnsi="Arial" w:cs="Arial"/>
          <w:bCs/>
          <w:lang w:eastAsia="en-US"/>
        </w:rPr>
        <w:t xml:space="preserve"> С. Ковзунова</w:t>
      </w:r>
      <w:r w:rsidRPr="002F63E2">
        <w:rPr>
          <w:rFonts w:ascii="Arial" w:hAnsi="Arial" w:cs="Arial"/>
          <w:bCs/>
          <w:lang w:eastAsia="en-US"/>
        </w:rPr>
        <w:tab/>
      </w:r>
    </w:p>
    <w:p w14:paraId="26C8DE66" w14:textId="4F5CAFCD" w:rsidR="0082103F" w:rsidRPr="005E18B5" w:rsidRDefault="0082103F" w:rsidP="005E18B5">
      <w:pPr>
        <w:pStyle w:val="Style90"/>
        <w:widowControl/>
        <w:spacing w:line="360" w:lineRule="auto"/>
        <w:ind w:left="2986" w:right="-595" w:firstLine="475"/>
        <w:jc w:val="left"/>
      </w:pPr>
    </w:p>
    <w:sectPr w:rsidR="0082103F" w:rsidRPr="005E18B5" w:rsidSect="00292C85">
      <w:type w:val="continuous"/>
      <w:pgSz w:w="11906" w:h="16838" w:code="9"/>
      <w:pgMar w:top="992" w:right="1133" w:bottom="1134" w:left="1559" w:header="284" w:footer="709" w:gutter="0"/>
      <w:pgNumType w:fmt="numberInDash" w:start="17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DA8CE1" w14:textId="77777777" w:rsidR="009B6F1E" w:rsidRDefault="009B6F1E">
      <w:r>
        <w:separator/>
      </w:r>
    </w:p>
  </w:endnote>
  <w:endnote w:type="continuationSeparator" w:id="0">
    <w:p w14:paraId="2A95A0EC" w14:textId="77777777" w:rsidR="009B6F1E" w:rsidRDefault="009B6F1E">
      <w:r>
        <w:continuationSeparator/>
      </w:r>
    </w:p>
  </w:endnote>
  <w:endnote w:type="continuationNotice" w:id="1">
    <w:p w14:paraId="68A82860" w14:textId="77777777" w:rsidR="009B6F1E" w:rsidRDefault="009B6F1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Segoe UI Symbol"/>
    <w:charset w:val="02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71941093"/>
      <w:docPartObj>
        <w:docPartGallery w:val="Page Numbers (Bottom of Page)"/>
        <w:docPartUnique/>
      </w:docPartObj>
    </w:sdtPr>
    <w:sdtEndPr/>
    <w:sdtContent>
      <w:p w14:paraId="1CC4E25D" w14:textId="009F98F2" w:rsidR="00A44181" w:rsidRDefault="008153A5">
        <w:pPr>
          <w:pStyle w:val="af0"/>
        </w:pPr>
        <w:r>
          <w:rPr>
            <w:lang w:val="en-US"/>
          </w:rPr>
          <w:t>II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73763184"/>
      <w:docPartObj>
        <w:docPartGallery w:val="Page Numbers (Bottom of Page)"/>
        <w:docPartUnique/>
      </w:docPartObj>
    </w:sdtPr>
    <w:sdtEndPr/>
    <w:sdtContent>
      <w:p w14:paraId="2BC3489F" w14:textId="66EA8375" w:rsidR="008153A5" w:rsidRDefault="008153A5">
        <w:pPr>
          <w:pStyle w:val="af0"/>
        </w:pPr>
        <w:r>
          <w:rPr>
            <w:lang w:val="en-US"/>
          </w:rPr>
          <w:t>II</w:t>
        </w:r>
      </w:p>
    </w:sdtContent>
  </w:sdt>
  <w:p w14:paraId="7A4843C6" w14:textId="77777777" w:rsidR="00A44181" w:rsidRDefault="00A44181" w:rsidP="00A34DD2">
    <w:pPr>
      <w:pStyle w:val="af0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2F3FA" w14:textId="24A5261B" w:rsidR="008153A5" w:rsidRPr="008153A5" w:rsidRDefault="008153A5" w:rsidP="008153A5">
    <w:pPr>
      <w:pStyle w:val="af0"/>
      <w:rPr>
        <w:lang w:val="en-US"/>
      </w:rPr>
    </w:pPr>
    <w:r>
      <w:rPr>
        <w:lang w:val="en-US"/>
      </w:rPr>
      <w:t>II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70858298"/>
      <w:docPartObj>
        <w:docPartGallery w:val="Page Numbers (Bottom of Page)"/>
        <w:docPartUnique/>
      </w:docPartObj>
    </w:sdtPr>
    <w:sdtEndPr/>
    <w:sdtContent>
      <w:p w14:paraId="3280DEA3" w14:textId="3275B24E" w:rsidR="00A44181" w:rsidRPr="00E218F0" w:rsidRDefault="00ED2697" w:rsidP="00292C85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89290343"/>
      <w:docPartObj>
        <w:docPartGallery w:val="Page Numbers (Bottom of Page)"/>
        <w:docPartUnique/>
      </w:docPartObj>
    </w:sdtPr>
    <w:sdtEndPr/>
    <w:sdtContent>
      <w:p w14:paraId="3E2FF60B" w14:textId="130C48D6" w:rsidR="00A44181" w:rsidRPr="00D94B4E" w:rsidRDefault="00292C85" w:rsidP="00292C85">
        <w:pPr>
          <w:pStyle w:val="af0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30345347"/>
      <w:docPartObj>
        <w:docPartGallery w:val="Page Numbers (Bottom of Page)"/>
        <w:docPartUnique/>
      </w:docPartObj>
    </w:sdtPr>
    <w:sdtEndPr/>
    <w:sdtContent>
      <w:p w14:paraId="4A8EE908" w14:textId="68E996AF" w:rsidR="00292C85" w:rsidRDefault="00292C85">
        <w:pPr>
          <w:pStyle w:val="af0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0985F73" w14:textId="77777777" w:rsidR="008153A5" w:rsidRPr="008153A5" w:rsidRDefault="008153A5" w:rsidP="008153A5">
    <w:pPr>
      <w:pStyle w:val="af0"/>
      <w:rPr>
        <w:lang w:val="en-US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07759309"/>
      <w:docPartObj>
        <w:docPartGallery w:val="Page Numbers (Bottom of Page)"/>
        <w:docPartUnique/>
      </w:docPartObj>
    </w:sdtPr>
    <w:sdtEndPr/>
    <w:sdtContent>
      <w:p w14:paraId="6FB7B61A" w14:textId="74FABF05" w:rsidR="00292C85" w:rsidRPr="00292C85" w:rsidRDefault="00292C85" w:rsidP="008153A5">
        <w:pPr>
          <w:pStyle w:val="af0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86102C" w14:textId="77777777" w:rsidR="009B6F1E" w:rsidRDefault="009B6F1E">
      <w:r>
        <w:separator/>
      </w:r>
    </w:p>
  </w:footnote>
  <w:footnote w:type="continuationSeparator" w:id="0">
    <w:p w14:paraId="5391D855" w14:textId="77777777" w:rsidR="009B6F1E" w:rsidRDefault="009B6F1E">
      <w:r>
        <w:continuationSeparator/>
      </w:r>
    </w:p>
  </w:footnote>
  <w:footnote w:type="continuationNotice" w:id="1">
    <w:p w14:paraId="3361B295" w14:textId="77777777" w:rsidR="009B6F1E" w:rsidRDefault="009B6F1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1F9971" w14:textId="109543AA" w:rsidR="00A44181" w:rsidRDefault="00A44181">
    <w:pPr>
      <w:pStyle w:val="aa"/>
      <w:jc w:val="right"/>
    </w:pPr>
  </w:p>
  <w:p w14:paraId="194E3AE7" w14:textId="77777777" w:rsidR="00A44181" w:rsidRPr="007342D7" w:rsidRDefault="00A44181" w:rsidP="00A82E68">
    <w:pPr>
      <w:pStyle w:val="aa"/>
      <w:spacing w:line="360" w:lineRule="auto"/>
      <w:rPr>
        <w:rFonts w:ascii="Arial" w:hAnsi="Arial" w:cs="Arial"/>
        <w:i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BECA2C" w14:textId="77777777" w:rsidR="00A44181" w:rsidRPr="00E53501" w:rsidRDefault="00A44181" w:rsidP="00AC4451">
    <w:pPr>
      <w:pStyle w:val="Style20"/>
      <w:widowControl/>
      <w:tabs>
        <w:tab w:val="left" w:leader="dot" w:pos="8587"/>
        <w:tab w:val="right" w:pos="9101"/>
      </w:tabs>
      <w:spacing w:line="360" w:lineRule="auto"/>
      <w:ind w:right="-3" w:firstLine="0"/>
      <w:rPr>
        <w:rStyle w:val="FontStyle100"/>
        <w:rFonts w:ascii="Times New Roman" w:hAnsi="Times New Roman" w:cs="Times New Roman"/>
        <w:b w:val="0"/>
        <w:sz w:val="28"/>
        <w:szCs w:val="28"/>
      </w:rPr>
    </w:pPr>
    <w:r>
      <w:rPr>
        <w:rStyle w:val="FontStyle100"/>
        <w:rFonts w:ascii="Times New Roman" w:hAnsi="Times New Roman" w:cs="Times New Roman"/>
        <w:b w:val="0"/>
        <w:sz w:val="28"/>
        <w:szCs w:val="28"/>
      </w:rPr>
      <w:t xml:space="preserve">                                                                                                                  </w:t>
    </w:r>
  </w:p>
  <w:p w14:paraId="465EBCF8" w14:textId="77777777" w:rsidR="00A44181" w:rsidRDefault="00A44181" w:rsidP="00522D6A">
    <w:pPr>
      <w:pStyle w:val="aa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486309" w14:textId="77777777" w:rsidR="00A44181" w:rsidRDefault="00A44181" w:rsidP="007342D7">
    <w:pPr>
      <w:pStyle w:val="Style20"/>
      <w:widowControl/>
      <w:tabs>
        <w:tab w:val="left" w:leader="dot" w:pos="8587"/>
        <w:tab w:val="right" w:pos="9101"/>
      </w:tabs>
      <w:spacing w:line="360" w:lineRule="auto"/>
      <w:ind w:right="-3" w:firstLine="0"/>
      <w:rPr>
        <w:rStyle w:val="FontStyle100"/>
        <w:rFonts w:ascii="Times New Roman" w:hAnsi="Times New Roman" w:cs="Times New Roman"/>
        <w:b w:val="0"/>
        <w:sz w:val="28"/>
        <w:szCs w:val="28"/>
      </w:rPr>
    </w:pPr>
    <w:r w:rsidRPr="00E53501">
      <w:rPr>
        <w:rStyle w:val="FontStyle100"/>
        <w:rFonts w:ascii="Times New Roman" w:hAnsi="Times New Roman" w:cs="Times New Roman"/>
        <w:b w:val="0"/>
        <w:sz w:val="28"/>
        <w:szCs w:val="28"/>
      </w:rPr>
      <w:t>ГОСТ</w:t>
    </w:r>
    <w:r>
      <w:rPr>
        <w:rStyle w:val="FontStyle100"/>
        <w:rFonts w:ascii="Times New Roman" w:hAnsi="Times New Roman" w:cs="Times New Roman"/>
        <w:b w:val="0"/>
        <w:sz w:val="28"/>
        <w:szCs w:val="28"/>
      </w:rPr>
      <w:t xml:space="preserve"> Р  </w:t>
    </w:r>
  </w:p>
  <w:p w14:paraId="470C5006" w14:textId="77777777" w:rsidR="00A44181" w:rsidRDefault="00A44181">
    <w:pPr>
      <w:widowControl/>
      <w:rPr>
        <w:i/>
      </w:rPr>
    </w:pPr>
    <w:r w:rsidRPr="007342D7">
      <w:rPr>
        <w:i/>
      </w:rPr>
      <w:t>( проект-окончательная ред.)</w:t>
    </w:r>
  </w:p>
  <w:p w14:paraId="3E66C47B" w14:textId="77777777" w:rsidR="00A44181" w:rsidRPr="007342D7" w:rsidRDefault="00A44181">
    <w:pPr>
      <w:widowControl/>
      <w:rPr>
        <w:i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1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OpenSymbol"/>
        <w:caps w:val="0"/>
        <w:smallCaps w:val="0"/>
        <w:spacing w:val="0"/>
        <w:sz w:val="24"/>
        <w:szCs w:val="24"/>
        <w:lang w:val="ru-RU" w:eastAsia="zh-CN" w:bidi="ar-SA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  <w:caps w:val="0"/>
        <w:smallCaps w:val="0"/>
        <w:spacing w:val="0"/>
        <w:sz w:val="24"/>
        <w:szCs w:val="24"/>
        <w:lang w:val="ru-RU" w:eastAsia="zh-CN" w:bidi="ar-SA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  <w:caps w:val="0"/>
        <w:smallCaps w:val="0"/>
        <w:spacing w:val="0"/>
        <w:sz w:val="24"/>
        <w:szCs w:val="24"/>
        <w:lang w:val="ru-RU" w:eastAsia="zh-CN" w:bidi="ar-SA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  <w:caps w:val="0"/>
        <w:smallCaps w:val="0"/>
        <w:spacing w:val="0"/>
        <w:sz w:val="24"/>
        <w:szCs w:val="24"/>
        <w:lang w:val="ru-RU" w:eastAsia="zh-CN" w:bidi="ar-SA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  <w:caps w:val="0"/>
        <w:smallCaps w:val="0"/>
        <w:spacing w:val="0"/>
        <w:sz w:val="24"/>
        <w:szCs w:val="24"/>
        <w:lang w:val="ru-RU" w:eastAsia="zh-CN" w:bidi="ar-SA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  <w:caps w:val="0"/>
        <w:smallCaps w:val="0"/>
        <w:spacing w:val="0"/>
        <w:sz w:val="24"/>
        <w:szCs w:val="24"/>
        <w:lang w:val="ru-RU" w:eastAsia="zh-CN" w:bidi="ar-SA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  <w:caps w:val="0"/>
        <w:smallCaps w:val="0"/>
        <w:spacing w:val="0"/>
        <w:sz w:val="24"/>
        <w:szCs w:val="24"/>
        <w:lang w:val="ru-RU" w:eastAsia="zh-CN" w:bidi="ar-SA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  <w:caps w:val="0"/>
        <w:smallCaps w:val="0"/>
        <w:spacing w:val="0"/>
        <w:sz w:val="24"/>
        <w:szCs w:val="24"/>
        <w:lang w:val="ru-RU" w:eastAsia="zh-CN" w:bidi="ar-SA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  <w:caps w:val="0"/>
        <w:smallCaps w:val="0"/>
        <w:spacing w:val="0"/>
        <w:sz w:val="24"/>
        <w:szCs w:val="24"/>
        <w:lang w:val="ru-RU" w:eastAsia="zh-CN" w:bidi="ar-SA"/>
      </w:rPr>
    </w:lvl>
  </w:abstractNum>
  <w:abstractNum w:abstractNumId="1" w15:restartNumberingAfterBreak="0">
    <w:nsid w:val="0590161F"/>
    <w:multiLevelType w:val="multilevel"/>
    <w:tmpl w:val="BD76D204"/>
    <w:lvl w:ilvl="0">
      <w:start w:val="2"/>
      <w:numFmt w:val="decimal"/>
      <w:lvlText w:val="%1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8" w:hanging="360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 w15:restartNumberingAfterBreak="0">
    <w:nsid w:val="05F941B7"/>
    <w:multiLevelType w:val="multilevel"/>
    <w:tmpl w:val="AC52659E"/>
    <w:lvl w:ilvl="0">
      <w:start w:val="8"/>
      <w:numFmt w:val="decimal"/>
      <w:lvlText w:val="%1."/>
      <w:lvlJc w:val="left"/>
      <w:pPr>
        <w:ind w:left="400" w:hanging="40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5617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051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5771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2066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25925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082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-29457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-24200" w:hanging="2160"/>
      </w:pPr>
      <w:rPr>
        <w:rFonts w:hint="default"/>
        <w:color w:val="auto"/>
      </w:rPr>
    </w:lvl>
  </w:abstractNum>
  <w:abstractNum w:abstractNumId="3" w15:restartNumberingAfterBreak="0">
    <w:nsid w:val="07091BC0"/>
    <w:multiLevelType w:val="multilevel"/>
    <w:tmpl w:val="E7FC6184"/>
    <w:lvl w:ilvl="0">
      <w:start w:val="10"/>
      <w:numFmt w:val="decimal"/>
      <w:lvlText w:val="%1"/>
      <w:lvlJc w:val="left"/>
      <w:pPr>
        <w:ind w:left="786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4123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01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3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761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134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147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893" w:hanging="2520"/>
      </w:pPr>
      <w:rPr>
        <w:rFonts w:hint="default"/>
      </w:rPr>
    </w:lvl>
  </w:abstractNum>
  <w:abstractNum w:abstractNumId="4" w15:restartNumberingAfterBreak="0">
    <w:nsid w:val="08CA5C9B"/>
    <w:multiLevelType w:val="multilevel"/>
    <w:tmpl w:val="0298E46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9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8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6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5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104" w:hanging="1800"/>
      </w:pPr>
      <w:rPr>
        <w:rFonts w:hint="default"/>
      </w:rPr>
    </w:lvl>
  </w:abstractNum>
  <w:abstractNum w:abstractNumId="5" w15:restartNumberingAfterBreak="0">
    <w:nsid w:val="0D257002"/>
    <w:multiLevelType w:val="hybridMultilevel"/>
    <w:tmpl w:val="DCB0D0A8"/>
    <w:lvl w:ilvl="0" w:tplc="E4983D28">
      <w:start w:val="1"/>
      <w:numFmt w:val="decimal"/>
      <w:lvlText w:val="%1"/>
      <w:lvlJc w:val="left"/>
      <w:pPr>
        <w:ind w:left="20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47" w:hanging="360"/>
      </w:pPr>
    </w:lvl>
    <w:lvl w:ilvl="2" w:tplc="0419001B" w:tentative="1">
      <w:start w:val="1"/>
      <w:numFmt w:val="lowerRoman"/>
      <w:lvlText w:val="%3."/>
      <w:lvlJc w:val="right"/>
      <w:pPr>
        <w:ind w:left="3467" w:hanging="180"/>
      </w:pPr>
    </w:lvl>
    <w:lvl w:ilvl="3" w:tplc="0419000F" w:tentative="1">
      <w:start w:val="1"/>
      <w:numFmt w:val="decimal"/>
      <w:lvlText w:val="%4."/>
      <w:lvlJc w:val="left"/>
      <w:pPr>
        <w:ind w:left="4187" w:hanging="360"/>
      </w:pPr>
    </w:lvl>
    <w:lvl w:ilvl="4" w:tplc="04190019" w:tentative="1">
      <w:start w:val="1"/>
      <w:numFmt w:val="lowerLetter"/>
      <w:lvlText w:val="%5."/>
      <w:lvlJc w:val="left"/>
      <w:pPr>
        <w:ind w:left="4907" w:hanging="360"/>
      </w:pPr>
    </w:lvl>
    <w:lvl w:ilvl="5" w:tplc="0419001B" w:tentative="1">
      <w:start w:val="1"/>
      <w:numFmt w:val="lowerRoman"/>
      <w:lvlText w:val="%6."/>
      <w:lvlJc w:val="right"/>
      <w:pPr>
        <w:ind w:left="5627" w:hanging="180"/>
      </w:pPr>
    </w:lvl>
    <w:lvl w:ilvl="6" w:tplc="0419000F" w:tentative="1">
      <w:start w:val="1"/>
      <w:numFmt w:val="decimal"/>
      <w:lvlText w:val="%7."/>
      <w:lvlJc w:val="left"/>
      <w:pPr>
        <w:ind w:left="6347" w:hanging="360"/>
      </w:pPr>
    </w:lvl>
    <w:lvl w:ilvl="7" w:tplc="04190019" w:tentative="1">
      <w:start w:val="1"/>
      <w:numFmt w:val="lowerLetter"/>
      <w:lvlText w:val="%8."/>
      <w:lvlJc w:val="left"/>
      <w:pPr>
        <w:ind w:left="7067" w:hanging="360"/>
      </w:pPr>
    </w:lvl>
    <w:lvl w:ilvl="8" w:tplc="0419001B" w:tentative="1">
      <w:start w:val="1"/>
      <w:numFmt w:val="lowerRoman"/>
      <w:lvlText w:val="%9."/>
      <w:lvlJc w:val="right"/>
      <w:pPr>
        <w:ind w:left="7787" w:hanging="180"/>
      </w:pPr>
    </w:lvl>
  </w:abstractNum>
  <w:abstractNum w:abstractNumId="6" w15:restartNumberingAfterBreak="0">
    <w:nsid w:val="0E074B89"/>
    <w:multiLevelType w:val="multilevel"/>
    <w:tmpl w:val="F2BE248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0EB6137F"/>
    <w:multiLevelType w:val="multilevel"/>
    <w:tmpl w:val="5E4CF218"/>
    <w:lvl w:ilvl="0">
      <w:start w:val="1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71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4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20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136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064" w:hanging="2520"/>
      </w:pPr>
      <w:rPr>
        <w:rFonts w:hint="default"/>
      </w:rPr>
    </w:lvl>
  </w:abstractNum>
  <w:abstractNum w:abstractNumId="8" w15:restartNumberingAfterBreak="0">
    <w:nsid w:val="10F12891"/>
    <w:multiLevelType w:val="hybridMultilevel"/>
    <w:tmpl w:val="DF80DA22"/>
    <w:lvl w:ilvl="0" w:tplc="79D0B0F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6B17E6"/>
    <w:multiLevelType w:val="multilevel"/>
    <w:tmpl w:val="0298E46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9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8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6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5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104" w:hanging="1800"/>
      </w:pPr>
      <w:rPr>
        <w:rFonts w:hint="default"/>
      </w:rPr>
    </w:lvl>
  </w:abstractNum>
  <w:abstractNum w:abstractNumId="10" w15:restartNumberingAfterBreak="0">
    <w:nsid w:val="15325813"/>
    <w:multiLevelType w:val="multilevel"/>
    <w:tmpl w:val="5208918C"/>
    <w:lvl w:ilvl="0">
      <w:start w:val="7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1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51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7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6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9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82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294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24200" w:hanging="2160"/>
      </w:pPr>
      <w:rPr>
        <w:rFonts w:hint="default"/>
      </w:rPr>
    </w:lvl>
  </w:abstractNum>
  <w:abstractNum w:abstractNumId="11" w15:restartNumberingAfterBreak="0">
    <w:nsid w:val="16A8563F"/>
    <w:multiLevelType w:val="hybridMultilevel"/>
    <w:tmpl w:val="0D76D45C"/>
    <w:lvl w:ilvl="0" w:tplc="473088B8">
      <w:start w:val="1"/>
      <w:numFmt w:val="russianLower"/>
      <w:lvlText w:val="%1)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" w15:restartNumberingAfterBreak="0">
    <w:nsid w:val="19D24CB7"/>
    <w:multiLevelType w:val="hybridMultilevel"/>
    <w:tmpl w:val="A6D6FE8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2F438E"/>
    <w:multiLevelType w:val="hybridMultilevel"/>
    <w:tmpl w:val="E1E0E280"/>
    <w:lvl w:ilvl="0" w:tplc="C194F970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1E527846"/>
    <w:multiLevelType w:val="hybridMultilevel"/>
    <w:tmpl w:val="C6C041C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FEF4428"/>
    <w:multiLevelType w:val="multilevel"/>
    <w:tmpl w:val="CEAC1DE4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1413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6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5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28" w:hanging="1800"/>
      </w:pPr>
      <w:rPr>
        <w:rFonts w:hint="default"/>
      </w:rPr>
    </w:lvl>
  </w:abstractNum>
  <w:abstractNum w:abstractNumId="16" w15:restartNumberingAfterBreak="0">
    <w:nsid w:val="29A85D6F"/>
    <w:multiLevelType w:val="hybridMultilevel"/>
    <w:tmpl w:val="7570B84E"/>
    <w:lvl w:ilvl="0" w:tplc="E9B2F2BA">
      <w:start w:val="3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2A611501"/>
    <w:multiLevelType w:val="multilevel"/>
    <w:tmpl w:val="3F90D6CC"/>
    <w:lvl w:ilvl="0">
      <w:start w:val="4"/>
      <w:numFmt w:val="decimal"/>
      <w:lvlText w:val="%1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7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57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2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22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7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7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79" w:hanging="2160"/>
      </w:pPr>
      <w:rPr>
        <w:rFonts w:hint="default"/>
      </w:rPr>
    </w:lvl>
  </w:abstractNum>
  <w:abstractNum w:abstractNumId="18" w15:restartNumberingAfterBreak="0">
    <w:nsid w:val="2BC31FDE"/>
    <w:multiLevelType w:val="multilevel"/>
    <w:tmpl w:val="91FA95C4"/>
    <w:lvl w:ilvl="0">
      <w:start w:val="5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9" w15:restartNumberingAfterBreak="0">
    <w:nsid w:val="2EBA5855"/>
    <w:multiLevelType w:val="multilevel"/>
    <w:tmpl w:val="DFBA9216"/>
    <w:lvl w:ilvl="0">
      <w:start w:val="12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8234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71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4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20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136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064" w:hanging="2520"/>
      </w:pPr>
      <w:rPr>
        <w:rFonts w:hint="default"/>
      </w:rPr>
    </w:lvl>
  </w:abstractNum>
  <w:abstractNum w:abstractNumId="20" w15:restartNumberingAfterBreak="0">
    <w:nsid w:val="2ED570B3"/>
    <w:multiLevelType w:val="hybridMultilevel"/>
    <w:tmpl w:val="93220AD4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1" w15:restartNumberingAfterBreak="0">
    <w:nsid w:val="2FD82014"/>
    <w:multiLevelType w:val="hybridMultilevel"/>
    <w:tmpl w:val="D28269FC"/>
    <w:lvl w:ilvl="0" w:tplc="473088B8">
      <w:start w:val="1"/>
      <w:numFmt w:val="russianLower"/>
      <w:lvlText w:val="%1)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2" w15:restartNumberingAfterBreak="0">
    <w:nsid w:val="33E51C79"/>
    <w:multiLevelType w:val="multilevel"/>
    <w:tmpl w:val="E7BE0CB2"/>
    <w:lvl w:ilvl="0">
      <w:start w:val="11"/>
      <w:numFmt w:val="decimal"/>
      <w:lvlText w:val="%1"/>
      <w:lvlJc w:val="left"/>
      <w:pPr>
        <w:ind w:left="1108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3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129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056" w:hanging="2520"/>
      </w:pPr>
      <w:rPr>
        <w:rFonts w:hint="default"/>
      </w:rPr>
    </w:lvl>
  </w:abstractNum>
  <w:abstractNum w:abstractNumId="23" w15:restartNumberingAfterBreak="0">
    <w:nsid w:val="35110B5D"/>
    <w:multiLevelType w:val="multilevel"/>
    <w:tmpl w:val="3128499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4" w15:restartNumberingAfterBreak="0">
    <w:nsid w:val="3801406F"/>
    <w:multiLevelType w:val="hybridMultilevel"/>
    <w:tmpl w:val="27A8D68C"/>
    <w:lvl w:ilvl="0" w:tplc="F342E470">
      <w:start w:val="10"/>
      <w:numFmt w:val="decimal"/>
      <w:lvlText w:val="%1"/>
      <w:lvlJc w:val="left"/>
      <w:pPr>
        <w:ind w:left="360" w:hanging="360"/>
      </w:pPr>
      <w:rPr>
        <w:rFonts w:hint="default"/>
        <w:color w:val="000000" w:themeColor="text1"/>
        <w:sz w:val="26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8A42AB6"/>
    <w:multiLevelType w:val="hybridMultilevel"/>
    <w:tmpl w:val="64E6473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6" w15:restartNumberingAfterBreak="0">
    <w:nsid w:val="3BE86D39"/>
    <w:multiLevelType w:val="hybridMultilevel"/>
    <w:tmpl w:val="F140CA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BFF6D04"/>
    <w:multiLevelType w:val="multilevel"/>
    <w:tmpl w:val="F2BE248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431A73E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45FC1AF1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 w15:restartNumberingAfterBreak="0">
    <w:nsid w:val="460D205E"/>
    <w:multiLevelType w:val="multilevel"/>
    <w:tmpl w:val="0052C31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4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1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7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08" w:hanging="1800"/>
      </w:pPr>
      <w:rPr>
        <w:rFonts w:hint="default"/>
      </w:rPr>
    </w:lvl>
  </w:abstractNum>
  <w:abstractNum w:abstractNumId="31" w15:restartNumberingAfterBreak="0">
    <w:nsid w:val="490E57C4"/>
    <w:multiLevelType w:val="multilevel"/>
    <w:tmpl w:val="8F1477EC"/>
    <w:lvl w:ilvl="0">
      <w:start w:val="1"/>
      <w:numFmt w:val="decimal"/>
      <w:pStyle w:val="a"/>
      <w:lvlText w:val="%1."/>
      <w:lvlJc w:val="left"/>
      <w:pPr>
        <w:ind w:left="432" w:hanging="432"/>
      </w:pPr>
      <w:rPr>
        <w:rFonts w:ascii="Arial" w:eastAsia="Times New Roman" w:hAnsi="Arial" w:cs="Arial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ascii="Times New Roman" w:hAnsi="Times New Roman" w:cs="Times New Roman"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2" w15:restartNumberingAfterBreak="0">
    <w:nsid w:val="49D93FAA"/>
    <w:multiLevelType w:val="hybridMultilevel"/>
    <w:tmpl w:val="8766E6E0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CFD465F"/>
    <w:multiLevelType w:val="hybridMultilevel"/>
    <w:tmpl w:val="DF4E7846"/>
    <w:lvl w:ilvl="0" w:tplc="E56E6E66">
      <w:start w:val="2"/>
      <w:numFmt w:val="decimal"/>
      <w:lvlText w:val="%1"/>
      <w:lvlJc w:val="left"/>
      <w:pPr>
        <w:ind w:left="16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4" w15:restartNumberingAfterBreak="0">
    <w:nsid w:val="4EF720EE"/>
    <w:multiLevelType w:val="multilevel"/>
    <w:tmpl w:val="0720C168"/>
    <w:lvl w:ilvl="0">
      <w:start w:val="3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3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14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71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9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4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70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27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848" w:hanging="2160"/>
      </w:pPr>
      <w:rPr>
        <w:rFonts w:hint="default"/>
      </w:rPr>
    </w:lvl>
  </w:abstractNum>
  <w:abstractNum w:abstractNumId="35" w15:restartNumberingAfterBreak="0">
    <w:nsid w:val="4F413C8E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 w15:restartNumberingAfterBreak="0">
    <w:nsid w:val="4F831658"/>
    <w:multiLevelType w:val="hybridMultilevel"/>
    <w:tmpl w:val="FC8ACCDE"/>
    <w:lvl w:ilvl="0" w:tplc="081C919E">
      <w:start w:val="10"/>
      <w:numFmt w:val="decimal"/>
      <w:lvlText w:val="%1"/>
      <w:lvlJc w:val="left"/>
      <w:pPr>
        <w:ind w:left="1495" w:hanging="360"/>
      </w:pPr>
      <w:rPr>
        <w:rFonts w:hint="default"/>
        <w:color w:val="000000" w:themeColor="text1"/>
        <w:sz w:val="26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6DB5C55"/>
    <w:multiLevelType w:val="hybridMultilevel"/>
    <w:tmpl w:val="CFB83A38"/>
    <w:lvl w:ilvl="0" w:tplc="AB94B6C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9DF1C36"/>
    <w:multiLevelType w:val="multilevel"/>
    <w:tmpl w:val="5254E004"/>
    <w:numStyleLink w:val="a0"/>
  </w:abstractNum>
  <w:abstractNum w:abstractNumId="39" w15:restartNumberingAfterBreak="0">
    <w:nsid w:val="60421B1B"/>
    <w:multiLevelType w:val="hybridMultilevel"/>
    <w:tmpl w:val="DBF62C80"/>
    <w:lvl w:ilvl="0" w:tplc="E56E6E66">
      <w:start w:val="2"/>
      <w:numFmt w:val="decimal"/>
      <w:lvlText w:val="%1"/>
      <w:lvlJc w:val="left"/>
      <w:pPr>
        <w:ind w:left="8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6" w:hanging="360"/>
      </w:pPr>
    </w:lvl>
    <w:lvl w:ilvl="2" w:tplc="0419001B" w:tentative="1">
      <w:start w:val="1"/>
      <w:numFmt w:val="lowerRoman"/>
      <w:lvlText w:val="%3."/>
      <w:lvlJc w:val="right"/>
      <w:pPr>
        <w:ind w:left="2256" w:hanging="180"/>
      </w:pPr>
    </w:lvl>
    <w:lvl w:ilvl="3" w:tplc="0419000F" w:tentative="1">
      <w:start w:val="1"/>
      <w:numFmt w:val="decimal"/>
      <w:lvlText w:val="%4."/>
      <w:lvlJc w:val="left"/>
      <w:pPr>
        <w:ind w:left="2976" w:hanging="360"/>
      </w:pPr>
    </w:lvl>
    <w:lvl w:ilvl="4" w:tplc="04190019" w:tentative="1">
      <w:start w:val="1"/>
      <w:numFmt w:val="lowerLetter"/>
      <w:lvlText w:val="%5."/>
      <w:lvlJc w:val="left"/>
      <w:pPr>
        <w:ind w:left="3696" w:hanging="360"/>
      </w:pPr>
    </w:lvl>
    <w:lvl w:ilvl="5" w:tplc="0419001B" w:tentative="1">
      <w:start w:val="1"/>
      <w:numFmt w:val="lowerRoman"/>
      <w:lvlText w:val="%6."/>
      <w:lvlJc w:val="right"/>
      <w:pPr>
        <w:ind w:left="4416" w:hanging="180"/>
      </w:pPr>
    </w:lvl>
    <w:lvl w:ilvl="6" w:tplc="0419000F" w:tentative="1">
      <w:start w:val="1"/>
      <w:numFmt w:val="decimal"/>
      <w:lvlText w:val="%7."/>
      <w:lvlJc w:val="left"/>
      <w:pPr>
        <w:ind w:left="5136" w:hanging="360"/>
      </w:pPr>
    </w:lvl>
    <w:lvl w:ilvl="7" w:tplc="04190019" w:tentative="1">
      <w:start w:val="1"/>
      <w:numFmt w:val="lowerLetter"/>
      <w:lvlText w:val="%8."/>
      <w:lvlJc w:val="left"/>
      <w:pPr>
        <w:ind w:left="5856" w:hanging="360"/>
      </w:pPr>
    </w:lvl>
    <w:lvl w:ilvl="8" w:tplc="0419001B" w:tentative="1">
      <w:start w:val="1"/>
      <w:numFmt w:val="lowerRoman"/>
      <w:lvlText w:val="%9."/>
      <w:lvlJc w:val="right"/>
      <w:pPr>
        <w:ind w:left="6576" w:hanging="180"/>
      </w:pPr>
    </w:lvl>
  </w:abstractNum>
  <w:abstractNum w:abstractNumId="40" w15:restartNumberingAfterBreak="0">
    <w:nsid w:val="61AB2AD1"/>
    <w:multiLevelType w:val="hybridMultilevel"/>
    <w:tmpl w:val="96108DA8"/>
    <w:lvl w:ilvl="0" w:tplc="473088B8">
      <w:start w:val="1"/>
      <w:numFmt w:val="russianLower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3E47BD1"/>
    <w:multiLevelType w:val="hybridMultilevel"/>
    <w:tmpl w:val="CE2860BC"/>
    <w:lvl w:ilvl="0" w:tplc="79D0B0F2">
      <w:start w:val="3"/>
      <w:numFmt w:val="decimal"/>
      <w:lvlText w:val="%1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2" w15:restartNumberingAfterBreak="0">
    <w:nsid w:val="65F7703C"/>
    <w:multiLevelType w:val="multilevel"/>
    <w:tmpl w:val="C664A0B0"/>
    <w:lvl w:ilvl="0">
      <w:start w:val="5"/>
      <w:numFmt w:val="decimal"/>
      <w:lvlText w:val="%1"/>
      <w:lvlJc w:val="left"/>
      <w:pPr>
        <w:ind w:left="4897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4912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525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61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61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97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97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33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697" w:hanging="2160"/>
      </w:pPr>
      <w:rPr>
        <w:rFonts w:hint="default"/>
      </w:rPr>
    </w:lvl>
  </w:abstractNum>
  <w:abstractNum w:abstractNumId="43" w15:restartNumberingAfterBreak="0">
    <w:nsid w:val="66BA42B8"/>
    <w:multiLevelType w:val="multilevel"/>
    <w:tmpl w:val="B714E73E"/>
    <w:lvl w:ilvl="0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140" w:hanging="420"/>
      </w:pPr>
      <w:rPr>
        <w:rFonts w:ascii="Symbol" w:hAnsi="Symbol"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  <w:sz w:val="24"/>
      </w:rPr>
    </w:lvl>
  </w:abstractNum>
  <w:abstractNum w:abstractNumId="44" w15:restartNumberingAfterBreak="0">
    <w:nsid w:val="674A507F"/>
    <w:multiLevelType w:val="multilevel"/>
    <w:tmpl w:val="CD7ED64C"/>
    <w:lvl w:ilvl="0">
      <w:start w:val="6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1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51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7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6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9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82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294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24200" w:hanging="2160"/>
      </w:pPr>
      <w:rPr>
        <w:rFonts w:hint="default"/>
      </w:rPr>
    </w:lvl>
  </w:abstractNum>
  <w:abstractNum w:abstractNumId="45" w15:restartNumberingAfterBreak="0">
    <w:nsid w:val="6C887B3E"/>
    <w:multiLevelType w:val="multilevel"/>
    <w:tmpl w:val="A17A4D1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46" w15:restartNumberingAfterBreak="0">
    <w:nsid w:val="6E2B3725"/>
    <w:multiLevelType w:val="multilevel"/>
    <w:tmpl w:val="5254E004"/>
    <w:styleLink w:val="a0"/>
    <w:lvl w:ilvl="0">
      <w:start w:val="1"/>
      <w:numFmt w:val="decimal"/>
      <w:pStyle w:val="1"/>
      <w:lvlText w:val="%1"/>
      <w:lvlJc w:val="left"/>
      <w:pPr>
        <w:ind w:left="680" w:firstLine="0"/>
      </w:pPr>
      <w:rPr>
        <w:rFonts w:ascii="Times New Roman" w:hAnsi="Times New Roman" w:hint="default"/>
        <w:b/>
        <w:sz w:val="32"/>
      </w:rPr>
    </w:lvl>
    <w:lvl w:ilvl="1">
      <w:start w:val="1"/>
      <w:numFmt w:val="decimal"/>
      <w:pStyle w:val="2"/>
      <w:lvlText w:val="%1.%2"/>
      <w:lvlJc w:val="left"/>
      <w:pPr>
        <w:ind w:left="680" w:firstLine="0"/>
      </w:pPr>
      <w:rPr>
        <w:rFonts w:ascii="Times New Roman" w:hAnsi="Times New Roman" w:hint="default"/>
        <w:b/>
        <w:sz w:val="28"/>
      </w:rPr>
    </w:lvl>
    <w:lvl w:ilvl="2">
      <w:start w:val="1"/>
      <w:numFmt w:val="decimal"/>
      <w:pStyle w:val="a1"/>
      <w:lvlText w:val="%1.%2.%3"/>
      <w:lvlJc w:val="left"/>
      <w:pPr>
        <w:ind w:left="0" w:firstLine="680"/>
      </w:pPr>
      <w:rPr>
        <w:rFonts w:ascii="Times New Roman" w:hAnsi="Times New Roman" w:hint="default"/>
        <w:sz w:val="24"/>
      </w:rPr>
    </w:lvl>
    <w:lvl w:ilvl="3">
      <w:start w:val="1"/>
      <w:numFmt w:val="bullet"/>
      <w:pStyle w:val="a2"/>
      <w:lvlText w:val=""/>
      <w:lvlJc w:val="left"/>
      <w:pPr>
        <w:ind w:left="0" w:firstLine="680"/>
      </w:pPr>
      <w:rPr>
        <w:rFonts w:ascii="Symbol" w:hAnsi="Symbol" w:hint="default"/>
        <w:sz w:val="24"/>
      </w:rPr>
    </w:lvl>
    <w:lvl w:ilvl="4">
      <w:start w:val="1"/>
      <w:numFmt w:val="lowerLetter"/>
      <w:lvlText w:val="(%5)"/>
      <w:lvlJc w:val="left"/>
      <w:pPr>
        <w:tabs>
          <w:tab w:val="num" w:pos="680"/>
        </w:tabs>
        <w:ind w:left="68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680"/>
        </w:tabs>
        <w:ind w:left="68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80"/>
        </w:tabs>
        <w:ind w:left="68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80"/>
        </w:tabs>
        <w:ind w:left="68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680"/>
        </w:tabs>
        <w:ind w:left="680" w:firstLine="0"/>
      </w:pPr>
      <w:rPr>
        <w:rFonts w:hint="default"/>
      </w:rPr>
    </w:lvl>
  </w:abstractNum>
  <w:abstractNum w:abstractNumId="47" w15:restartNumberingAfterBreak="0">
    <w:nsid w:val="708916E0"/>
    <w:multiLevelType w:val="multilevel"/>
    <w:tmpl w:val="6CEE4EDE"/>
    <w:lvl w:ilvl="0">
      <w:start w:val="3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8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0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4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04" w:hanging="1800"/>
      </w:pPr>
      <w:rPr>
        <w:rFonts w:hint="default"/>
      </w:rPr>
    </w:lvl>
  </w:abstractNum>
  <w:abstractNum w:abstractNumId="48" w15:restartNumberingAfterBreak="0">
    <w:nsid w:val="72841533"/>
    <w:multiLevelType w:val="multilevel"/>
    <w:tmpl w:val="D472D3DE"/>
    <w:lvl w:ilvl="0">
      <w:start w:val="8"/>
      <w:numFmt w:val="decimal"/>
      <w:lvlText w:val="%1"/>
      <w:lvlJc w:val="left"/>
      <w:pPr>
        <w:ind w:left="433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18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6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9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05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5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41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1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70" w:hanging="1800"/>
      </w:pPr>
      <w:rPr>
        <w:rFonts w:hint="default"/>
      </w:rPr>
    </w:lvl>
  </w:abstractNum>
  <w:abstractNum w:abstractNumId="49" w15:restartNumberingAfterBreak="0">
    <w:nsid w:val="76FA1C9A"/>
    <w:multiLevelType w:val="hybridMultilevel"/>
    <w:tmpl w:val="D3645E1E"/>
    <w:lvl w:ilvl="0" w:tplc="FFFFFFFF">
      <w:start w:val="1"/>
      <w:numFmt w:val="decimal"/>
      <w:pStyle w:val="a3"/>
      <w:suff w:val="space"/>
      <w:lvlText w:val="%1"/>
      <w:lvlJc w:val="left"/>
      <w:pPr>
        <w:ind w:left="0" w:firstLine="39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37" w:hanging="360"/>
      </w:pPr>
    </w:lvl>
    <w:lvl w:ilvl="2" w:tplc="FFFFFFFF" w:tentative="1">
      <w:start w:val="1"/>
      <w:numFmt w:val="lowerRoman"/>
      <w:lvlText w:val="%3."/>
      <w:lvlJc w:val="right"/>
      <w:pPr>
        <w:ind w:left="2557" w:hanging="180"/>
      </w:pPr>
    </w:lvl>
    <w:lvl w:ilvl="3" w:tplc="FFFFFFFF" w:tentative="1">
      <w:start w:val="1"/>
      <w:numFmt w:val="decimal"/>
      <w:lvlText w:val="%4."/>
      <w:lvlJc w:val="left"/>
      <w:pPr>
        <w:ind w:left="3277" w:hanging="360"/>
      </w:pPr>
    </w:lvl>
    <w:lvl w:ilvl="4" w:tplc="FFFFFFFF" w:tentative="1">
      <w:start w:val="1"/>
      <w:numFmt w:val="lowerLetter"/>
      <w:lvlText w:val="%5."/>
      <w:lvlJc w:val="left"/>
      <w:pPr>
        <w:ind w:left="3997" w:hanging="360"/>
      </w:pPr>
    </w:lvl>
    <w:lvl w:ilvl="5" w:tplc="FFFFFFFF" w:tentative="1">
      <w:start w:val="1"/>
      <w:numFmt w:val="lowerRoman"/>
      <w:lvlText w:val="%6."/>
      <w:lvlJc w:val="right"/>
      <w:pPr>
        <w:ind w:left="4717" w:hanging="180"/>
      </w:pPr>
    </w:lvl>
    <w:lvl w:ilvl="6" w:tplc="FFFFFFFF" w:tentative="1">
      <w:start w:val="1"/>
      <w:numFmt w:val="decimal"/>
      <w:lvlText w:val="%7."/>
      <w:lvlJc w:val="left"/>
      <w:pPr>
        <w:ind w:left="5437" w:hanging="360"/>
      </w:pPr>
    </w:lvl>
    <w:lvl w:ilvl="7" w:tplc="FFFFFFFF" w:tentative="1">
      <w:start w:val="1"/>
      <w:numFmt w:val="lowerLetter"/>
      <w:lvlText w:val="%8."/>
      <w:lvlJc w:val="left"/>
      <w:pPr>
        <w:ind w:left="6157" w:hanging="360"/>
      </w:pPr>
    </w:lvl>
    <w:lvl w:ilvl="8" w:tplc="FFFFFFFF" w:tentative="1">
      <w:start w:val="1"/>
      <w:numFmt w:val="lowerRoman"/>
      <w:lvlText w:val="%9."/>
      <w:lvlJc w:val="right"/>
      <w:pPr>
        <w:ind w:left="6877" w:hanging="180"/>
      </w:pPr>
    </w:lvl>
  </w:abstractNum>
  <w:num w:numId="1">
    <w:abstractNumId w:val="46"/>
  </w:num>
  <w:num w:numId="2">
    <w:abstractNumId w:val="38"/>
  </w:num>
  <w:num w:numId="3">
    <w:abstractNumId w:val="42"/>
  </w:num>
  <w:num w:numId="4">
    <w:abstractNumId w:val="6"/>
  </w:num>
  <w:num w:numId="5">
    <w:abstractNumId w:val="49"/>
  </w:num>
  <w:num w:numId="6">
    <w:abstractNumId w:val="31"/>
  </w:num>
  <w:num w:numId="7">
    <w:abstractNumId w:val="23"/>
  </w:num>
  <w:num w:numId="8">
    <w:abstractNumId w:val="37"/>
  </w:num>
  <w:num w:numId="9">
    <w:abstractNumId w:val="13"/>
  </w:num>
  <w:num w:numId="10">
    <w:abstractNumId w:val="1"/>
  </w:num>
  <w:num w:numId="11">
    <w:abstractNumId w:val="9"/>
  </w:num>
  <w:num w:numId="12">
    <w:abstractNumId w:val="4"/>
  </w:num>
  <w:num w:numId="13">
    <w:abstractNumId w:val="15"/>
  </w:num>
  <w:num w:numId="14">
    <w:abstractNumId w:val="27"/>
  </w:num>
  <w:num w:numId="15">
    <w:abstractNumId w:val="47"/>
  </w:num>
  <w:num w:numId="16">
    <w:abstractNumId w:val="30"/>
  </w:num>
  <w:num w:numId="17">
    <w:abstractNumId w:val="32"/>
  </w:num>
  <w:num w:numId="18">
    <w:abstractNumId w:val="35"/>
  </w:num>
  <w:num w:numId="19">
    <w:abstractNumId w:val="29"/>
  </w:num>
  <w:num w:numId="20">
    <w:abstractNumId w:val="28"/>
  </w:num>
  <w:num w:numId="21">
    <w:abstractNumId w:val="3"/>
  </w:num>
  <w:num w:numId="22">
    <w:abstractNumId w:val="7"/>
  </w:num>
  <w:num w:numId="23">
    <w:abstractNumId w:val="24"/>
  </w:num>
  <w:num w:numId="24">
    <w:abstractNumId w:val="36"/>
  </w:num>
  <w:num w:numId="25">
    <w:abstractNumId w:val="22"/>
  </w:num>
  <w:num w:numId="26">
    <w:abstractNumId w:val="19"/>
  </w:num>
  <w:num w:numId="27">
    <w:abstractNumId w:val="26"/>
  </w:num>
  <w:num w:numId="28">
    <w:abstractNumId w:val="48"/>
  </w:num>
  <w:num w:numId="29">
    <w:abstractNumId w:val="40"/>
  </w:num>
  <w:num w:numId="30">
    <w:abstractNumId w:val="45"/>
  </w:num>
  <w:num w:numId="31">
    <w:abstractNumId w:val="43"/>
  </w:num>
  <w:num w:numId="32">
    <w:abstractNumId w:val="16"/>
  </w:num>
  <w:num w:numId="33">
    <w:abstractNumId w:val="20"/>
  </w:num>
  <w:num w:numId="34">
    <w:abstractNumId w:val="34"/>
  </w:num>
  <w:num w:numId="35">
    <w:abstractNumId w:val="25"/>
  </w:num>
  <w:num w:numId="36">
    <w:abstractNumId w:val="17"/>
  </w:num>
  <w:num w:numId="37">
    <w:abstractNumId w:val="18"/>
  </w:num>
  <w:num w:numId="38">
    <w:abstractNumId w:val="44"/>
  </w:num>
  <w:num w:numId="39">
    <w:abstractNumId w:val="10"/>
  </w:num>
  <w:num w:numId="40">
    <w:abstractNumId w:val="2"/>
  </w:num>
  <w:num w:numId="41">
    <w:abstractNumId w:val="11"/>
  </w:num>
  <w:num w:numId="42">
    <w:abstractNumId w:val="21"/>
  </w:num>
  <w:num w:numId="43">
    <w:abstractNumId w:val="8"/>
  </w:num>
  <w:num w:numId="44">
    <w:abstractNumId w:val="41"/>
  </w:num>
  <w:num w:numId="45">
    <w:abstractNumId w:val="39"/>
  </w:num>
  <w:num w:numId="46">
    <w:abstractNumId w:val="33"/>
  </w:num>
  <w:num w:numId="47">
    <w:abstractNumId w:val="5"/>
  </w:num>
  <w:num w:numId="48">
    <w:abstractNumId w:val="12"/>
  </w:num>
  <w:num w:numId="49">
    <w:abstractNumId w:val="14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275"/>
    <w:rsid w:val="00000426"/>
    <w:rsid w:val="00000578"/>
    <w:rsid w:val="00000E9D"/>
    <w:rsid w:val="00002C50"/>
    <w:rsid w:val="00002FA7"/>
    <w:rsid w:val="000048D1"/>
    <w:rsid w:val="00004FA0"/>
    <w:rsid w:val="000058BB"/>
    <w:rsid w:val="00010166"/>
    <w:rsid w:val="00010464"/>
    <w:rsid w:val="000110E1"/>
    <w:rsid w:val="0001282B"/>
    <w:rsid w:val="00012B09"/>
    <w:rsid w:val="00012E32"/>
    <w:rsid w:val="00014D20"/>
    <w:rsid w:val="00014E2A"/>
    <w:rsid w:val="00015772"/>
    <w:rsid w:val="00015E96"/>
    <w:rsid w:val="00016B4A"/>
    <w:rsid w:val="00017480"/>
    <w:rsid w:val="00021F4A"/>
    <w:rsid w:val="00021F92"/>
    <w:rsid w:val="00022A22"/>
    <w:rsid w:val="00023F29"/>
    <w:rsid w:val="0002405A"/>
    <w:rsid w:val="0002438B"/>
    <w:rsid w:val="000246E4"/>
    <w:rsid w:val="00026600"/>
    <w:rsid w:val="00026FEC"/>
    <w:rsid w:val="00030203"/>
    <w:rsid w:val="000307E3"/>
    <w:rsid w:val="00031434"/>
    <w:rsid w:val="00031A77"/>
    <w:rsid w:val="00032140"/>
    <w:rsid w:val="00032486"/>
    <w:rsid w:val="000338D3"/>
    <w:rsid w:val="00033948"/>
    <w:rsid w:val="0003415E"/>
    <w:rsid w:val="000343D9"/>
    <w:rsid w:val="00034532"/>
    <w:rsid w:val="000345E6"/>
    <w:rsid w:val="00034A47"/>
    <w:rsid w:val="00034B30"/>
    <w:rsid w:val="00040C01"/>
    <w:rsid w:val="00041D9C"/>
    <w:rsid w:val="0004246D"/>
    <w:rsid w:val="00043A34"/>
    <w:rsid w:val="00045FE3"/>
    <w:rsid w:val="00046802"/>
    <w:rsid w:val="00046A2A"/>
    <w:rsid w:val="000502BE"/>
    <w:rsid w:val="000506FF"/>
    <w:rsid w:val="00050AB3"/>
    <w:rsid w:val="00051420"/>
    <w:rsid w:val="00051D51"/>
    <w:rsid w:val="00052C74"/>
    <w:rsid w:val="000531BD"/>
    <w:rsid w:val="000537CA"/>
    <w:rsid w:val="00053C3F"/>
    <w:rsid w:val="00056772"/>
    <w:rsid w:val="00060F84"/>
    <w:rsid w:val="000611E1"/>
    <w:rsid w:val="00063A92"/>
    <w:rsid w:val="000644A0"/>
    <w:rsid w:val="00065791"/>
    <w:rsid w:val="00066887"/>
    <w:rsid w:val="00067EFE"/>
    <w:rsid w:val="00070362"/>
    <w:rsid w:val="0007135D"/>
    <w:rsid w:val="00073954"/>
    <w:rsid w:val="00073D07"/>
    <w:rsid w:val="00073EE7"/>
    <w:rsid w:val="00074B9E"/>
    <w:rsid w:val="000751D4"/>
    <w:rsid w:val="00075690"/>
    <w:rsid w:val="00075D75"/>
    <w:rsid w:val="0007624B"/>
    <w:rsid w:val="00076396"/>
    <w:rsid w:val="000764CC"/>
    <w:rsid w:val="00081099"/>
    <w:rsid w:val="00081EE4"/>
    <w:rsid w:val="00081EFD"/>
    <w:rsid w:val="00083916"/>
    <w:rsid w:val="00084014"/>
    <w:rsid w:val="00086AD3"/>
    <w:rsid w:val="000870ED"/>
    <w:rsid w:val="00087B9B"/>
    <w:rsid w:val="000907EB"/>
    <w:rsid w:val="00094D52"/>
    <w:rsid w:val="00096B02"/>
    <w:rsid w:val="00097056"/>
    <w:rsid w:val="000A1CDD"/>
    <w:rsid w:val="000A3C38"/>
    <w:rsid w:val="000A5A7C"/>
    <w:rsid w:val="000A6562"/>
    <w:rsid w:val="000A73DE"/>
    <w:rsid w:val="000A79A3"/>
    <w:rsid w:val="000B067E"/>
    <w:rsid w:val="000B0E7D"/>
    <w:rsid w:val="000B0F89"/>
    <w:rsid w:val="000B1144"/>
    <w:rsid w:val="000B1596"/>
    <w:rsid w:val="000B2256"/>
    <w:rsid w:val="000B2A67"/>
    <w:rsid w:val="000B3645"/>
    <w:rsid w:val="000B5C16"/>
    <w:rsid w:val="000B5E40"/>
    <w:rsid w:val="000B620A"/>
    <w:rsid w:val="000B6787"/>
    <w:rsid w:val="000B69CF"/>
    <w:rsid w:val="000C0289"/>
    <w:rsid w:val="000C05C5"/>
    <w:rsid w:val="000C0CEF"/>
    <w:rsid w:val="000C1B68"/>
    <w:rsid w:val="000C2632"/>
    <w:rsid w:val="000C3565"/>
    <w:rsid w:val="000C3D49"/>
    <w:rsid w:val="000C3DA4"/>
    <w:rsid w:val="000C4777"/>
    <w:rsid w:val="000C5479"/>
    <w:rsid w:val="000C6158"/>
    <w:rsid w:val="000C69B9"/>
    <w:rsid w:val="000C6B38"/>
    <w:rsid w:val="000D121A"/>
    <w:rsid w:val="000D1251"/>
    <w:rsid w:val="000D1422"/>
    <w:rsid w:val="000D2A5E"/>
    <w:rsid w:val="000D2C44"/>
    <w:rsid w:val="000D2CEE"/>
    <w:rsid w:val="000D3746"/>
    <w:rsid w:val="000D3794"/>
    <w:rsid w:val="000D3B35"/>
    <w:rsid w:val="000D6C6A"/>
    <w:rsid w:val="000E1449"/>
    <w:rsid w:val="000E1705"/>
    <w:rsid w:val="000E2099"/>
    <w:rsid w:val="000E4849"/>
    <w:rsid w:val="000F198E"/>
    <w:rsid w:val="000F2009"/>
    <w:rsid w:val="000F35DE"/>
    <w:rsid w:val="000F3BBD"/>
    <w:rsid w:val="000F49A2"/>
    <w:rsid w:val="000F537F"/>
    <w:rsid w:val="000F5DE6"/>
    <w:rsid w:val="000F662B"/>
    <w:rsid w:val="000F666E"/>
    <w:rsid w:val="000F7A71"/>
    <w:rsid w:val="00101C3D"/>
    <w:rsid w:val="00101C9C"/>
    <w:rsid w:val="001026F6"/>
    <w:rsid w:val="00103E2F"/>
    <w:rsid w:val="00103EF8"/>
    <w:rsid w:val="00105096"/>
    <w:rsid w:val="001105F4"/>
    <w:rsid w:val="00110BE7"/>
    <w:rsid w:val="00112EBE"/>
    <w:rsid w:val="00112F02"/>
    <w:rsid w:val="001130CC"/>
    <w:rsid w:val="0011490F"/>
    <w:rsid w:val="00114A0B"/>
    <w:rsid w:val="0011515F"/>
    <w:rsid w:val="0011532D"/>
    <w:rsid w:val="00115BC0"/>
    <w:rsid w:val="00116C2A"/>
    <w:rsid w:val="00117C65"/>
    <w:rsid w:val="00120B53"/>
    <w:rsid w:val="001230D3"/>
    <w:rsid w:val="00125161"/>
    <w:rsid w:val="00126462"/>
    <w:rsid w:val="00126A2E"/>
    <w:rsid w:val="00127428"/>
    <w:rsid w:val="00132598"/>
    <w:rsid w:val="00132ABB"/>
    <w:rsid w:val="00132C7D"/>
    <w:rsid w:val="00136AB2"/>
    <w:rsid w:val="00137D79"/>
    <w:rsid w:val="00140F3D"/>
    <w:rsid w:val="00141098"/>
    <w:rsid w:val="00141DE2"/>
    <w:rsid w:val="001428F8"/>
    <w:rsid w:val="0014426C"/>
    <w:rsid w:val="00144555"/>
    <w:rsid w:val="00146D29"/>
    <w:rsid w:val="00147203"/>
    <w:rsid w:val="0015157B"/>
    <w:rsid w:val="00152D0F"/>
    <w:rsid w:val="001533C4"/>
    <w:rsid w:val="001541CC"/>
    <w:rsid w:val="00154462"/>
    <w:rsid w:val="00155902"/>
    <w:rsid w:val="00155D27"/>
    <w:rsid w:val="00156DD8"/>
    <w:rsid w:val="00160462"/>
    <w:rsid w:val="001607A2"/>
    <w:rsid w:val="00162BE3"/>
    <w:rsid w:val="001659C5"/>
    <w:rsid w:val="00166D92"/>
    <w:rsid w:val="00166E74"/>
    <w:rsid w:val="00167720"/>
    <w:rsid w:val="001705DC"/>
    <w:rsid w:val="00171EA2"/>
    <w:rsid w:val="00172181"/>
    <w:rsid w:val="00172433"/>
    <w:rsid w:val="001731FA"/>
    <w:rsid w:val="00173924"/>
    <w:rsid w:val="00174573"/>
    <w:rsid w:val="001753B4"/>
    <w:rsid w:val="00175F67"/>
    <w:rsid w:val="001770DD"/>
    <w:rsid w:val="00177EC5"/>
    <w:rsid w:val="00177F1B"/>
    <w:rsid w:val="0018371D"/>
    <w:rsid w:val="001903CA"/>
    <w:rsid w:val="00192B20"/>
    <w:rsid w:val="0019361D"/>
    <w:rsid w:val="00193AA4"/>
    <w:rsid w:val="001947C2"/>
    <w:rsid w:val="001949FF"/>
    <w:rsid w:val="00195FC9"/>
    <w:rsid w:val="00196752"/>
    <w:rsid w:val="001A308D"/>
    <w:rsid w:val="001A4C29"/>
    <w:rsid w:val="001A4C6D"/>
    <w:rsid w:val="001A61DA"/>
    <w:rsid w:val="001A7BAE"/>
    <w:rsid w:val="001B050F"/>
    <w:rsid w:val="001B0B87"/>
    <w:rsid w:val="001B0D50"/>
    <w:rsid w:val="001B1343"/>
    <w:rsid w:val="001B2D38"/>
    <w:rsid w:val="001B3A58"/>
    <w:rsid w:val="001B410D"/>
    <w:rsid w:val="001B4608"/>
    <w:rsid w:val="001B56DB"/>
    <w:rsid w:val="001B56E4"/>
    <w:rsid w:val="001B5B5B"/>
    <w:rsid w:val="001B7D9E"/>
    <w:rsid w:val="001C103E"/>
    <w:rsid w:val="001C10BB"/>
    <w:rsid w:val="001C1DDB"/>
    <w:rsid w:val="001C1E11"/>
    <w:rsid w:val="001C2BAF"/>
    <w:rsid w:val="001C4761"/>
    <w:rsid w:val="001C4E94"/>
    <w:rsid w:val="001C5669"/>
    <w:rsid w:val="001C5949"/>
    <w:rsid w:val="001C5F49"/>
    <w:rsid w:val="001C5FE9"/>
    <w:rsid w:val="001C7329"/>
    <w:rsid w:val="001D0E13"/>
    <w:rsid w:val="001D1250"/>
    <w:rsid w:val="001D1BEE"/>
    <w:rsid w:val="001D2541"/>
    <w:rsid w:val="001D5659"/>
    <w:rsid w:val="001D5F76"/>
    <w:rsid w:val="001D61C2"/>
    <w:rsid w:val="001D7D0F"/>
    <w:rsid w:val="001E013D"/>
    <w:rsid w:val="001E1701"/>
    <w:rsid w:val="001E2445"/>
    <w:rsid w:val="001E264E"/>
    <w:rsid w:val="001E2853"/>
    <w:rsid w:val="001E3098"/>
    <w:rsid w:val="001E59D5"/>
    <w:rsid w:val="001E7A70"/>
    <w:rsid w:val="001F0126"/>
    <w:rsid w:val="001F1346"/>
    <w:rsid w:val="001F3CC4"/>
    <w:rsid w:val="001F578B"/>
    <w:rsid w:val="001F66BC"/>
    <w:rsid w:val="001F6DE7"/>
    <w:rsid w:val="001F7120"/>
    <w:rsid w:val="001F78D1"/>
    <w:rsid w:val="00201448"/>
    <w:rsid w:val="00201992"/>
    <w:rsid w:val="00201F85"/>
    <w:rsid w:val="00203A03"/>
    <w:rsid w:val="0020401C"/>
    <w:rsid w:val="0020426B"/>
    <w:rsid w:val="00205391"/>
    <w:rsid w:val="00205AF1"/>
    <w:rsid w:val="00205F5B"/>
    <w:rsid w:val="002064B8"/>
    <w:rsid w:val="002064D6"/>
    <w:rsid w:val="002066A0"/>
    <w:rsid w:val="00206BF5"/>
    <w:rsid w:val="00206E65"/>
    <w:rsid w:val="00210C80"/>
    <w:rsid w:val="00212FB9"/>
    <w:rsid w:val="0021321A"/>
    <w:rsid w:val="00213694"/>
    <w:rsid w:val="00217644"/>
    <w:rsid w:val="00220F80"/>
    <w:rsid w:val="00221CD4"/>
    <w:rsid w:val="002220F7"/>
    <w:rsid w:val="00227368"/>
    <w:rsid w:val="00227664"/>
    <w:rsid w:val="00227A87"/>
    <w:rsid w:val="002316E3"/>
    <w:rsid w:val="002326E6"/>
    <w:rsid w:val="00232E6D"/>
    <w:rsid w:val="00234809"/>
    <w:rsid w:val="00235020"/>
    <w:rsid w:val="00235BF4"/>
    <w:rsid w:val="002409F1"/>
    <w:rsid w:val="00240D8C"/>
    <w:rsid w:val="002463ED"/>
    <w:rsid w:val="00246431"/>
    <w:rsid w:val="002467A2"/>
    <w:rsid w:val="00246943"/>
    <w:rsid w:val="00250375"/>
    <w:rsid w:val="0025236F"/>
    <w:rsid w:val="00252AC4"/>
    <w:rsid w:val="002544DC"/>
    <w:rsid w:val="00254D7D"/>
    <w:rsid w:val="00255F92"/>
    <w:rsid w:val="002571EE"/>
    <w:rsid w:val="00260317"/>
    <w:rsid w:val="0026212A"/>
    <w:rsid w:val="00262703"/>
    <w:rsid w:val="00262AAE"/>
    <w:rsid w:val="00262C12"/>
    <w:rsid w:val="0026529C"/>
    <w:rsid w:val="0026564F"/>
    <w:rsid w:val="00267343"/>
    <w:rsid w:val="002679E4"/>
    <w:rsid w:val="00272632"/>
    <w:rsid w:val="00272915"/>
    <w:rsid w:val="00276191"/>
    <w:rsid w:val="00277087"/>
    <w:rsid w:val="00277755"/>
    <w:rsid w:val="002809E9"/>
    <w:rsid w:val="00280D02"/>
    <w:rsid w:val="0028100C"/>
    <w:rsid w:val="00281033"/>
    <w:rsid w:val="002811F3"/>
    <w:rsid w:val="00281700"/>
    <w:rsid w:val="00281F8C"/>
    <w:rsid w:val="00281FB6"/>
    <w:rsid w:val="00283836"/>
    <w:rsid w:val="00284AB5"/>
    <w:rsid w:val="0028660B"/>
    <w:rsid w:val="002900E0"/>
    <w:rsid w:val="0029149F"/>
    <w:rsid w:val="00292C85"/>
    <w:rsid w:val="00292FC7"/>
    <w:rsid w:val="00296275"/>
    <w:rsid w:val="002A02BB"/>
    <w:rsid w:val="002A05B2"/>
    <w:rsid w:val="002A1C0B"/>
    <w:rsid w:val="002A3335"/>
    <w:rsid w:val="002A41F9"/>
    <w:rsid w:val="002A42E8"/>
    <w:rsid w:val="002A4595"/>
    <w:rsid w:val="002A4F9F"/>
    <w:rsid w:val="002A616C"/>
    <w:rsid w:val="002A6586"/>
    <w:rsid w:val="002A6C7A"/>
    <w:rsid w:val="002A7530"/>
    <w:rsid w:val="002A7654"/>
    <w:rsid w:val="002B05FC"/>
    <w:rsid w:val="002B2EE9"/>
    <w:rsid w:val="002B34A2"/>
    <w:rsid w:val="002B4157"/>
    <w:rsid w:val="002B4776"/>
    <w:rsid w:val="002C07DC"/>
    <w:rsid w:val="002C161A"/>
    <w:rsid w:val="002C1F7A"/>
    <w:rsid w:val="002C2216"/>
    <w:rsid w:val="002C35EF"/>
    <w:rsid w:val="002C42A4"/>
    <w:rsid w:val="002C7156"/>
    <w:rsid w:val="002D1438"/>
    <w:rsid w:val="002D43F6"/>
    <w:rsid w:val="002D5596"/>
    <w:rsid w:val="002D5AC0"/>
    <w:rsid w:val="002D5D2E"/>
    <w:rsid w:val="002E0612"/>
    <w:rsid w:val="002E164E"/>
    <w:rsid w:val="002E1DAB"/>
    <w:rsid w:val="002E2984"/>
    <w:rsid w:val="002E2F0A"/>
    <w:rsid w:val="002E30E2"/>
    <w:rsid w:val="002E3243"/>
    <w:rsid w:val="002E376F"/>
    <w:rsid w:val="002E3BFE"/>
    <w:rsid w:val="002E3F80"/>
    <w:rsid w:val="002E4E2E"/>
    <w:rsid w:val="002E5E11"/>
    <w:rsid w:val="002E6A60"/>
    <w:rsid w:val="002E7DA2"/>
    <w:rsid w:val="002F0410"/>
    <w:rsid w:val="002F1C17"/>
    <w:rsid w:val="002F5FA7"/>
    <w:rsid w:val="002F70E3"/>
    <w:rsid w:val="003018A5"/>
    <w:rsid w:val="00301D04"/>
    <w:rsid w:val="003020C6"/>
    <w:rsid w:val="00303557"/>
    <w:rsid w:val="0030416C"/>
    <w:rsid w:val="0030475D"/>
    <w:rsid w:val="003118DB"/>
    <w:rsid w:val="003138B9"/>
    <w:rsid w:val="00313BAA"/>
    <w:rsid w:val="00313D1C"/>
    <w:rsid w:val="00314193"/>
    <w:rsid w:val="0031463F"/>
    <w:rsid w:val="0031623C"/>
    <w:rsid w:val="00322582"/>
    <w:rsid w:val="003228B1"/>
    <w:rsid w:val="0032472C"/>
    <w:rsid w:val="00326D82"/>
    <w:rsid w:val="00331ADB"/>
    <w:rsid w:val="00336083"/>
    <w:rsid w:val="00340492"/>
    <w:rsid w:val="00340D7C"/>
    <w:rsid w:val="0034158A"/>
    <w:rsid w:val="00344545"/>
    <w:rsid w:val="0034522D"/>
    <w:rsid w:val="00345F2B"/>
    <w:rsid w:val="003474F3"/>
    <w:rsid w:val="00347AB4"/>
    <w:rsid w:val="00351603"/>
    <w:rsid w:val="0035244C"/>
    <w:rsid w:val="00353662"/>
    <w:rsid w:val="00353675"/>
    <w:rsid w:val="00353FBB"/>
    <w:rsid w:val="003545C0"/>
    <w:rsid w:val="00355B2B"/>
    <w:rsid w:val="00361A0D"/>
    <w:rsid w:val="00362429"/>
    <w:rsid w:val="00363760"/>
    <w:rsid w:val="0036472C"/>
    <w:rsid w:val="00364B72"/>
    <w:rsid w:val="00365D0F"/>
    <w:rsid w:val="003662EB"/>
    <w:rsid w:val="00366F83"/>
    <w:rsid w:val="003673DC"/>
    <w:rsid w:val="0037072B"/>
    <w:rsid w:val="00370B43"/>
    <w:rsid w:val="00371BE1"/>
    <w:rsid w:val="00372223"/>
    <w:rsid w:val="0037265C"/>
    <w:rsid w:val="00373038"/>
    <w:rsid w:val="00373654"/>
    <w:rsid w:val="00374861"/>
    <w:rsid w:val="00377020"/>
    <w:rsid w:val="00377DB2"/>
    <w:rsid w:val="003802CC"/>
    <w:rsid w:val="00380633"/>
    <w:rsid w:val="00380785"/>
    <w:rsid w:val="003811AC"/>
    <w:rsid w:val="0038308B"/>
    <w:rsid w:val="003865C5"/>
    <w:rsid w:val="00386C0E"/>
    <w:rsid w:val="003910B3"/>
    <w:rsid w:val="003934C6"/>
    <w:rsid w:val="0039417A"/>
    <w:rsid w:val="00394950"/>
    <w:rsid w:val="00394DF7"/>
    <w:rsid w:val="00395B3B"/>
    <w:rsid w:val="00395F29"/>
    <w:rsid w:val="00396E41"/>
    <w:rsid w:val="003A148C"/>
    <w:rsid w:val="003A1FFD"/>
    <w:rsid w:val="003A2980"/>
    <w:rsid w:val="003A4502"/>
    <w:rsid w:val="003A48C4"/>
    <w:rsid w:val="003A4E86"/>
    <w:rsid w:val="003A63E0"/>
    <w:rsid w:val="003A75F2"/>
    <w:rsid w:val="003A793E"/>
    <w:rsid w:val="003B1939"/>
    <w:rsid w:val="003B2707"/>
    <w:rsid w:val="003B3353"/>
    <w:rsid w:val="003B360F"/>
    <w:rsid w:val="003B3A31"/>
    <w:rsid w:val="003B4072"/>
    <w:rsid w:val="003B422A"/>
    <w:rsid w:val="003B4EBC"/>
    <w:rsid w:val="003B5164"/>
    <w:rsid w:val="003C0D02"/>
    <w:rsid w:val="003C2F21"/>
    <w:rsid w:val="003C31F8"/>
    <w:rsid w:val="003C36A3"/>
    <w:rsid w:val="003C4495"/>
    <w:rsid w:val="003C5788"/>
    <w:rsid w:val="003C6A0F"/>
    <w:rsid w:val="003C7147"/>
    <w:rsid w:val="003C7FA2"/>
    <w:rsid w:val="003D097C"/>
    <w:rsid w:val="003D099B"/>
    <w:rsid w:val="003D2563"/>
    <w:rsid w:val="003D268D"/>
    <w:rsid w:val="003D26C8"/>
    <w:rsid w:val="003D3A04"/>
    <w:rsid w:val="003D5402"/>
    <w:rsid w:val="003D5AF2"/>
    <w:rsid w:val="003D6DD3"/>
    <w:rsid w:val="003D7BEA"/>
    <w:rsid w:val="003E0821"/>
    <w:rsid w:val="003E1F59"/>
    <w:rsid w:val="003E2082"/>
    <w:rsid w:val="003E276C"/>
    <w:rsid w:val="003E35F5"/>
    <w:rsid w:val="003E4CDC"/>
    <w:rsid w:val="003E71B6"/>
    <w:rsid w:val="003E727B"/>
    <w:rsid w:val="003F0578"/>
    <w:rsid w:val="003F11E2"/>
    <w:rsid w:val="003F156B"/>
    <w:rsid w:val="003F1C17"/>
    <w:rsid w:val="003F2BFA"/>
    <w:rsid w:val="003F38A7"/>
    <w:rsid w:val="003F39F9"/>
    <w:rsid w:val="003F444B"/>
    <w:rsid w:val="003F6F5D"/>
    <w:rsid w:val="00400C92"/>
    <w:rsid w:val="004029D5"/>
    <w:rsid w:val="00404004"/>
    <w:rsid w:val="00404119"/>
    <w:rsid w:val="004060EB"/>
    <w:rsid w:val="00411C54"/>
    <w:rsid w:val="00411F4D"/>
    <w:rsid w:val="004128C0"/>
    <w:rsid w:val="004144D5"/>
    <w:rsid w:val="00414E63"/>
    <w:rsid w:val="00420D37"/>
    <w:rsid w:val="00421270"/>
    <w:rsid w:val="00421AE6"/>
    <w:rsid w:val="0042345B"/>
    <w:rsid w:val="00423FF7"/>
    <w:rsid w:val="00426B45"/>
    <w:rsid w:val="00426B58"/>
    <w:rsid w:val="004272BC"/>
    <w:rsid w:val="004273A1"/>
    <w:rsid w:val="004275C6"/>
    <w:rsid w:val="0042799B"/>
    <w:rsid w:val="004334A3"/>
    <w:rsid w:val="00433C47"/>
    <w:rsid w:val="00435CD3"/>
    <w:rsid w:val="00436F9E"/>
    <w:rsid w:val="00437775"/>
    <w:rsid w:val="0044012C"/>
    <w:rsid w:val="00440582"/>
    <w:rsid w:val="004416A8"/>
    <w:rsid w:val="00443E35"/>
    <w:rsid w:val="00447D05"/>
    <w:rsid w:val="0045127B"/>
    <w:rsid w:val="00452FE1"/>
    <w:rsid w:val="00453AE0"/>
    <w:rsid w:val="00454315"/>
    <w:rsid w:val="00455A0A"/>
    <w:rsid w:val="004568A7"/>
    <w:rsid w:val="0046020C"/>
    <w:rsid w:val="00461158"/>
    <w:rsid w:val="00463D3A"/>
    <w:rsid w:val="00463F58"/>
    <w:rsid w:val="00464B7F"/>
    <w:rsid w:val="00465904"/>
    <w:rsid w:val="004667B0"/>
    <w:rsid w:val="00467721"/>
    <w:rsid w:val="00467B1B"/>
    <w:rsid w:val="00470AF6"/>
    <w:rsid w:val="00470DFB"/>
    <w:rsid w:val="00471FDF"/>
    <w:rsid w:val="00475F5D"/>
    <w:rsid w:val="00476168"/>
    <w:rsid w:val="00480AC0"/>
    <w:rsid w:val="004829DE"/>
    <w:rsid w:val="0048328A"/>
    <w:rsid w:val="0048482F"/>
    <w:rsid w:val="0048496A"/>
    <w:rsid w:val="00486B43"/>
    <w:rsid w:val="00487B2E"/>
    <w:rsid w:val="00490EC8"/>
    <w:rsid w:val="00491D92"/>
    <w:rsid w:val="00492732"/>
    <w:rsid w:val="0049755C"/>
    <w:rsid w:val="00497789"/>
    <w:rsid w:val="004A0074"/>
    <w:rsid w:val="004A0AA7"/>
    <w:rsid w:val="004A1EC9"/>
    <w:rsid w:val="004B08EE"/>
    <w:rsid w:val="004B10BC"/>
    <w:rsid w:val="004B1FF3"/>
    <w:rsid w:val="004B3063"/>
    <w:rsid w:val="004B3C6D"/>
    <w:rsid w:val="004B4EA0"/>
    <w:rsid w:val="004B6B4D"/>
    <w:rsid w:val="004B7B5A"/>
    <w:rsid w:val="004C1A2B"/>
    <w:rsid w:val="004C2647"/>
    <w:rsid w:val="004C2848"/>
    <w:rsid w:val="004C3848"/>
    <w:rsid w:val="004C3BE0"/>
    <w:rsid w:val="004C3CF2"/>
    <w:rsid w:val="004C4C6F"/>
    <w:rsid w:val="004C5848"/>
    <w:rsid w:val="004C6182"/>
    <w:rsid w:val="004C7E91"/>
    <w:rsid w:val="004D36C2"/>
    <w:rsid w:val="004D6387"/>
    <w:rsid w:val="004E0F2F"/>
    <w:rsid w:val="004E1416"/>
    <w:rsid w:val="004E2216"/>
    <w:rsid w:val="004E29AC"/>
    <w:rsid w:val="004E2B07"/>
    <w:rsid w:val="004E3460"/>
    <w:rsid w:val="004E37CD"/>
    <w:rsid w:val="004E43ED"/>
    <w:rsid w:val="004E5054"/>
    <w:rsid w:val="004E77AA"/>
    <w:rsid w:val="004F0120"/>
    <w:rsid w:val="004F06F0"/>
    <w:rsid w:val="004F13C2"/>
    <w:rsid w:val="004F1AEB"/>
    <w:rsid w:val="004F3EF2"/>
    <w:rsid w:val="004F4611"/>
    <w:rsid w:val="004F7680"/>
    <w:rsid w:val="004F792B"/>
    <w:rsid w:val="004F7D44"/>
    <w:rsid w:val="0050083F"/>
    <w:rsid w:val="00500906"/>
    <w:rsid w:val="005030A0"/>
    <w:rsid w:val="00504030"/>
    <w:rsid w:val="005061AE"/>
    <w:rsid w:val="005061CB"/>
    <w:rsid w:val="005062B1"/>
    <w:rsid w:val="005113FF"/>
    <w:rsid w:val="005117D9"/>
    <w:rsid w:val="00512349"/>
    <w:rsid w:val="00512FD7"/>
    <w:rsid w:val="00521C8F"/>
    <w:rsid w:val="00522D6A"/>
    <w:rsid w:val="00523794"/>
    <w:rsid w:val="00523B95"/>
    <w:rsid w:val="005254DB"/>
    <w:rsid w:val="005261CC"/>
    <w:rsid w:val="00527A3C"/>
    <w:rsid w:val="005305B5"/>
    <w:rsid w:val="00533EFF"/>
    <w:rsid w:val="00534081"/>
    <w:rsid w:val="0053564D"/>
    <w:rsid w:val="005372E8"/>
    <w:rsid w:val="00537823"/>
    <w:rsid w:val="005378A1"/>
    <w:rsid w:val="00540401"/>
    <w:rsid w:val="0054118B"/>
    <w:rsid w:val="00542E27"/>
    <w:rsid w:val="00543103"/>
    <w:rsid w:val="00543431"/>
    <w:rsid w:val="00543581"/>
    <w:rsid w:val="00546601"/>
    <w:rsid w:val="00546613"/>
    <w:rsid w:val="00547137"/>
    <w:rsid w:val="00547FC4"/>
    <w:rsid w:val="005506B4"/>
    <w:rsid w:val="00550B8D"/>
    <w:rsid w:val="0055124F"/>
    <w:rsid w:val="00553493"/>
    <w:rsid w:val="0055385D"/>
    <w:rsid w:val="00553C36"/>
    <w:rsid w:val="005541AE"/>
    <w:rsid w:val="00554318"/>
    <w:rsid w:val="00555BF1"/>
    <w:rsid w:val="00555EC7"/>
    <w:rsid w:val="0055671F"/>
    <w:rsid w:val="005571CA"/>
    <w:rsid w:val="0056011B"/>
    <w:rsid w:val="0056123B"/>
    <w:rsid w:val="0056177C"/>
    <w:rsid w:val="00561C41"/>
    <w:rsid w:val="00562C8D"/>
    <w:rsid w:val="00563E96"/>
    <w:rsid w:val="0056471B"/>
    <w:rsid w:val="00566878"/>
    <w:rsid w:val="00566992"/>
    <w:rsid w:val="00567D15"/>
    <w:rsid w:val="00570505"/>
    <w:rsid w:val="00570A1E"/>
    <w:rsid w:val="00572320"/>
    <w:rsid w:val="00572366"/>
    <w:rsid w:val="005735B6"/>
    <w:rsid w:val="00573DD7"/>
    <w:rsid w:val="0057447B"/>
    <w:rsid w:val="005762A8"/>
    <w:rsid w:val="005802B4"/>
    <w:rsid w:val="0058150F"/>
    <w:rsid w:val="00581F7A"/>
    <w:rsid w:val="0058282A"/>
    <w:rsid w:val="005846C6"/>
    <w:rsid w:val="005848DF"/>
    <w:rsid w:val="005858BE"/>
    <w:rsid w:val="0058797F"/>
    <w:rsid w:val="00590084"/>
    <w:rsid w:val="005901B1"/>
    <w:rsid w:val="005915E6"/>
    <w:rsid w:val="00593BA1"/>
    <w:rsid w:val="0059462A"/>
    <w:rsid w:val="00595458"/>
    <w:rsid w:val="005969BA"/>
    <w:rsid w:val="00596D50"/>
    <w:rsid w:val="005A08DE"/>
    <w:rsid w:val="005A0954"/>
    <w:rsid w:val="005A1F2B"/>
    <w:rsid w:val="005A22BD"/>
    <w:rsid w:val="005A3428"/>
    <w:rsid w:val="005A39F4"/>
    <w:rsid w:val="005A5D5E"/>
    <w:rsid w:val="005A609B"/>
    <w:rsid w:val="005B05AF"/>
    <w:rsid w:val="005B0729"/>
    <w:rsid w:val="005B145D"/>
    <w:rsid w:val="005B1A51"/>
    <w:rsid w:val="005B257A"/>
    <w:rsid w:val="005B2926"/>
    <w:rsid w:val="005B40F0"/>
    <w:rsid w:val="005B47C0"/>
    <w:rsid w:val="005B62FB"/>
    <w:rsid w:val="005B67D7"/>
    <w:rsid w:val="005B6C87"/>
    <w:rsid w:val="005B6D27"/>
    <w:rsid w:val="005C110C"/>
    <w:rsid w:val="005C1696"/>
    <w:rsid w:val="005C23FF"/>
    <w:rsid w:val="005C540F"/>
    <w:rsid w:val="005C67B2"/>
    <w:rsid w:val="005D0AE4"/>
    <w:rsid w:val="005D121A"/>
    <w:rsid w:val="005D3262"/>
    <w:rsid w:val="005D44A5"/>
    <w:rsid w:val="005D4AD9"/>
    <w:rsid w:val="005E0467"/>
    <w:rsid w:val="005E1151"/>
    <w:rsid w:val="005E18B5"/>
    <w:rsid w:val="005E1F02"/>
    <w:rsid w:val="005E2385"/>
    <w:rsid w:val="005E2E9D"/>
    <w:rsid w:val="005E421B"/>
    <w:rsid w:val="005E634F"/>
    <w:rsid w:val="005F01EF"/>
    <w:rsid w:val="005F115F"/>
    <w:rsid w:val="005F178A"/>
    <w:rsid w:val="005F1DFF"/>
    <w:rsid w:val="005F26D4"/>
    <w:rsid w:val="006011FB"/>
    <w:rsid w:val="0060128D"/>
    <w:rsid w:val="00601CAD"/>
    <w:rsid w:val="00602DE2"/>
    <w:rsid w:val="0060574F"/>
    <w:rsid w:val="00605DFA"/>
    <w:rsid w:val="006060C2"/>
    <w:rsid w:val="00606A21"/>
    <w:rsid w:val="00606EA4"/>
    <w:rsid w:val="00607789"/>
    <w:rsid w:val="00607B06"/>
    <w:rsid w:val="00607ED8"/>
    <w:rsid w:val="00611D6C"/>
    <w:rsid w:val="0061360F"/>
    <w:rsid w:val="00614503"/>
    <w:rsid w:val="006147BA"/>
    <w:rsid w:val="00616E6E"/>
    <w:rsid w:val="006177FD"/>
    <w:rsid w:val="00620427"/>
    <w:rsid w:val="00623669"/>
    <w:rsid w:val="006247C6"/>
    <w:rsid w:val="00625166"/>
    <w:rsid w:val="00630076"/>
    <w:rsid w:val="00630B23"/>
    <w:rsid w:val="00631593"/>
    <w:rsid w:val="00632BF1"/>
    <w:rsid w:val="0063494E"/>
    <w:rsid w:val="0063559F"/>
    <w:rsid w:val="00636E89"/>
    <w:rsid w:val="006401FF"/>
    <w:rsid w:val="006434B7"/>
    <w:rsid w:val="00645007"/>
    <w:rsid w:val="006453CA"/>
    <w:rsid w:val="00647442"/>
    <w:rsid w:val="0064759C"/>
    <w:rsid w:val="00647C71"/>
    <w:rsid w:val="00650365"/>
    <w:rsid w:val="006507DA"/>
    <w:rsid w:val="00655330"/>
    <w:rsid w:val="00655AE0"/>
    <w:rsid w:val="006568CC"/>
    <w:rsid w:val="00657418"/>
    <w:rsid w:val="0065749E"/>
    <w:rsid w:val="00660531"/>
    <w:rsid w:val="006613FE"/>
    <w:rsid w:val="006617AB"/>
    <w:rsid w:val="006630F6"/>
    <w:rsid w:val="0066327A"/>
    <w:rsid w:val="00666494"/>
    <w:rsid w:val="0066715A"/>
    <w:rsid w:val="006704E0"/>
    <w:rsid w:val="0067320D"/>
    <w:rsid w:val="00673B86"/>
    <w:rsid w:val="00673DA7"/>
    <w:rsid w:val="00677A32"/>
    <w:rsid w:val="00681241"/>
    <w:rsid w:val="00681676"/>
    <w:rsid w:val="00681AF4"/>
    <w:rsid w:val="00684E35"/>
    <w:rsid w:val="00685865"/>
    <w:rsid w:val="00685BEA"/>
    <w:rsid w:val="00686FFD"/>
    <w:rsid w:val="00687787"/>
    <w:rsid w:val="00691225"/>
    <w:rsid w:val="0069174A"/>
    <w:rsid w:val="00691DAD"/>
    <w:rsid w:val="0069296D"/>
    <w:rsid w:val="00692CF7"/>
    <w:rsid w:val="00693714"/>
    <w:rsid w:val="00693C3F"/>
    <w:rsid w:val="0069535A"/>
    <w:rsid w:val="006954B1"/>
    <w:rsid w:val="006A0A4D"/>
    <w:rsid w:val="006A0C1F"/>
    <w:rsid w:val="006A35CB"/>
    <w:rsid w:val="006A5958"/>
    <w:rsid w:val="006A6713"/>
    <w:rsid w:val="006B01A6"/>
    <w:rsid w:val="006B12CB"/>
    <w:rsid w:val="006B2F9C"/>
    <w:rsid w:val="006B4109"/>
    <w:rsid w:val="006B53BD"/>
    <w:rsid w:val="006B5527"/>
    <w:rsid w:val="006B5762"/>
    <w:rsid w:val="006B5F5E"/>
    <w:rsid w:val="006B6600"/>
    <w:rsid w:val="006B73B3"/>
    <w:rsid w:val="006B77A4"/>
    <w:rsid w:val="006C0E07"/>
    <w:rsid w:val="006C1247"/>
    <w:rsid w:val="006C4486"/>
    <w:rsid w:val="006C56FE"/>
    <w:rsid w:val="006C623D"/>
    <w:rsid w:val="006C6868"/>
    <w:rsid w:val="006C6A0A"/>
    <w:rsid w:val="006D30C7"/>
    <w:rsid w:val="006D3FC6"/>
    <w:rsid w:val="006D4D7E"/>
    <w:rsid w:val="006D610E"/>
    <w:rsid w:val="006D62B6"/>
    <w:rsid w:val="006D7DA5"/>
    <w:rsid w:val="006E02BF"/>
    <w:rsid w:val="006E0CBD"/>
    <w:rsid w:val="006E2E11"/>
    <w:rsid w:val="006E3B1D"/>
    <w:rsid w:val="006E3DA3"/>
    <w:rsid w:val="006E52AF"/>
    <w:rsid w:val="006E60B9"/>
    <w:rsid w:val="006E76ED"/>
    <w:rsid w:val="006F04C6"/>
    <w:rsid w:val="006F1746"/>
    <w:rsid w:val="006F1DEB"/>
    <w:rsid w:val="006F26F1"/>
    <w:rsid w:val="006F2EF4"/>
    <w:rsid w:val="006F33B1"/>
    <w:rsid w:val="006F41DC"/>
    <w:rsid w:val="006F66CB"/>
    <w:rsid w:val="007000D4"/>
    <w:rsid w:val="00700389"/>
    <w:rsid w:val="00701694"/>
    <w:rsid w:val="007042D5"/>
    <w:rsid w:val="007066BE"/>
    <w:rsid w:val="00707343"/>
    <w:rsid w:val="0071004D"/>
    <w:rsid w:val="00710382"/>
    <w:rsid w:val="00711711"/>
    <w:rsid w:val="00712613"/>
    <w:rsid w:val="007159B6"/>
    <w:rsid w:val="00716A4C"/>
    <w:rsid w:val="0072148C"/>
    <w:rsid w:val="00721C88"/>
    <w:rsid w:val="00722FB6"/>
    <w:rsid w:val="0072423F"/>
    <w:rsid w:val="00730BFE"/>
    <w:rsid w:val="007315B3"/>
    <w:rsid w:val="00731C9D"/>
    <w:rsid w:val="00732F81"/>
    <w:rsid w:val="007342D7"/>
    <w:rsid w:val="00734A8B"/>
    <w:rsid w:val="00735BC6"/>
    <w:rsid w:val="00740541"/>
    <w:rsid w:val="00741760"/>
    <w:rsid w:val="0074370B"/>
    <w:rsid w:val="00744170"/>
    <w:rsid w:val="00745DA4"/>
    <w:rsid w:val="00746F11"/>
    <w:rsid w:val="00747D70"/>
    <w:rsid w:val="00747EE5"/>
    <w:rsid w:val="00750416"/>
    <w:rsid w:val="007505C8"/>
    <w:rsid w:val="00750CD2"/>
    <w:rsid w:val="00750F3D"/>
    <w:rsid w:val="0075483F"/>
    <w:rsid w:val="0075538B"/>
    <w:rsid w:val="00764909"/>
    <w:rsid w:val="007661BB"/>
    <w:rsid w:val="00766657"/>
    <w:rsid w:val="00770D37"/>
    <w:rsid w:val="0077391D"/>
    <w:rsid w:val="00774787"/>
    <w:rsid w:val="00776A29"/>
    <w:rsid w:val="00776ADA"/>
    <w:rsid w:val="007775CA"/>
    <w:rsid w:val="00780C8C"/>
    <w:rsid w:val="00782F67"/>
    <w:rsid w:val="007830EF"/>
    <w:rsid w:val="00785BE3"/>
    <w:rsid w:val="00785CA8"/>
    <w:rsid w:val="0079092B"/>
    <w:rsid w:val="007913BB"/>
    <w:rsid w:val="007916BF"/>
    <w:rsid w:val="007921E6"/>
    <w:rsid w:val="00792732"/>
    <w:rsid w:val="007927A2"/>
    <w:rsid w:val="00792805"/>
    <w:rsid w:val="00792D16"/>
    <w:rsid w:val="00792D7C"/>
    <w:rsid w:val="00792F04"/>
    <w:rsid w:val="007937DE"/>
    <w:rsid w:val="00793AC4"/>
    <w:rsid w:val="007942A0"/>
    <w:rsid w:val="00796785"/>
    <w:rsid w:val="00796E91"/>
    <w:rsid w:val="00796EC5"/>
    <w:rsid w:val="00797E0A"/>
    <w:rsid w:val="007A06D1"/>
    <w:rsid w:val="007A25A7"/>
    <w:rsid w:val="007A31D3"/>
    <w:rsid w:val="007A36DE"/>
    <w:rsid w:val="007A3C02"/>
    <w:rsid w:val="007A5E15"/>
    <w:rsid w:val="007B134A"/>
    <w:rsid w:val="007B3ED0"/>
    <w:rsid w:val="007B47CD"/>
    <w:rsid w:val="007B5D31"/>
    <w:rsid w:val="007B5FBE"/>
    <w:rsid w:val="007C1B01"/>
    <w:rsid w:val="007C2744"/>
    <w:rsid w:val="007C3F06"/>
    <w:rsid w:val="007C6FA2"/>
    <w:rsid w:val="007D06A1"/>
    <w:rsid w:val="007D262B"/>
    <w:rsid w:val="007D36BF"/>
    <w:rsid w:val="007D5742"/>
    <w:rsid w:val="007D645F"/>
    <w:rsid w:val="007D686A"/>
    <w:rsid w:val="007D6E40"/>
    <w:rsid w:val="007D71B6"/>
    <w:rsid w:val="007E0BDF"/>
    <w:rsid w:val="007E2BA6"/>
    <w:rsid w:val="007E306F"/>
    <w:rsid w:val="007E37D7"/>
    <w:rsid w:val="007E45F6"/>
    <w:rsid w:val="007E53B3"/>
    <w:rsid w:val="007F3203"/>
    <w:rsid w:val="007F35DC"/>
    <w:rsid w:val="007F3731"/>
    <w:rsid w:val="007F37A9"/>
    <w:rsid w:val="007F4071"/>
    <w:rsid w:val="007F4276"/>
    <w:rsid w:val="007F466C"/>
    <w:rsid w:val="007F4906"/>
    <w:rsid w:val="007F5F14"/>
    <w:rsid w:val="007F76C1"/>
    <w:rsid w:val="007F7AC1"/>
    <w:rsid w:val="00800395"/>
    <w:rsid w:val="00800D37"/>
    <w:rsid w:val="008045E9"/>
    <w:rsid w:val="0080466E"/>
    <w:rsid w:val="00804D28"/>
    <w:rsid w:val="0080506C"/>
    <w:rsid w:val="00805BCC"/>
    <w:rsid w:val="008068F9"/>
    <w:rsid w:val="00807132"/>
    <w:rsid w:val="00810454"/>
    <w:rsid w:val="008127B3"/>
    <w:rsid w:val="00812A7F"/>
    <w:rsid w:val="00812C37"/>
    <w:rsid w:val="0081378C"/>
    <w:rsid w:val="00813B26"/>
    <w:rsid w:val="00814DB5"/>
    <w:rsid w:val="008153A5"/>
    <w:rsid w:val="00815AF6"/>
    <w:rsid w:val="00816EC3"/>
    <w:rsid w:val="00820120"/>
    <w:rsid w:val="0082048B"/>
    <w:rsid w:val="0082103F"/>
    <w:rsid w:val="00821681"/>
    <w:rsid w:val="00822634"/>
    <w:rsid w:val="00822A2E"/>
    <w:rsid w:val="00823136"/>
    <w:rsid w:val="008235A5"/>
    <w:rsid w:val="0082443F"/>
    <w:rsid w:val="0082449C"/>
    <w:rsid w:val="008254FE"/>
    <w:rsid w:val="008256D1"/>
    <w:rsid w:val="0082741A"/>
    <w:rsid w:val="008307C2"/>
    <w:rsid w:val="00832C72"/>
    <w:rsid w:val="00833FF1"/>
    <w:rsid w:val="008365A4"/>
    <w:rsid w:val="00837DA5"/>
    <w:rsid w:val="008409BB"/>
    <w:rsid w:val="00842060"/>
    <w:rsid w:val="00842D0F"/>
    <w:rsid w:val="00842D32"/>
    <w:rsid w:val="00843183"/>
    <w:rsid w:val="008438CE"/>
    <w:rsid w:val="00843DDC"/>
    <w:rsid w:val="00845451"/>
    <w:rsid w:val="00846214"/>
    <w:rsid w:val="0085073D"/>
    <w:rsid w:val="00850E77"/>
    <w:rsid w:val="008533B5"/>
    <w:rsid w:val="00853FCC"/>
    <w:rsid w:val="00854ACD"/>
    <w:rsid w:val="00854EE1"/>
    <w:rsid w:val="00855453"/>
    <w:rsid w:val="0085617F"/>
    <w:rsid w:val="00861314"/>
    <w:rsid w:val="00865192"/>
    <w:rsid w:val="0086579E"/>
    <w:rsid w:val="008703EA"/>
    <w:rsid w:val="00870A50"/>
    <w:rsid w:val="00871C36"/>
    <w:rsid w:val="0087290B"/>
    <w:rsid w:val="008754B9"/>
    <w:rsid w:val="00875BBC"/>
    <w:rsid w:val="00875D8D"/>
    <w:rsid w:val="00875E70"/>
    <w:rsid w:val="00876E63"/>
    <w:rsid w:val="0088313D"/>
    <w:rsid w:val="0088325B"/>
    <w:rsid w:val="0088516E"/>
    <w:rsid w:val="0088633F"/>
    <w:rsid w:val="0089046C"/>
    <w:rsid w:val="008909FD"/>
    <w:rsid w:val="008916DF"/>
    <w:rsid w:val="00896038"/>
    <w:rsid w:val="008A0CBF"/>
    <w:rsid w:val="008A3758"/>
    <w:rsid w:val="008A7750"/>
    <w:rsid w:val="008A7B6F"/>
    <w:rsid w:val="008B17C4"/>
    <w:rsid w:val="008B24A7"/>
    <w:rsid w:val="008B439B"/>
    <w:rsid w:val="008B4792"/>
    <w:rsid w:val="008C0E49"/>
    <w:rsid w:val="008C3B98"/>
    <w:rsid w:val="008C4B3A"/>
    <w:rsid w:val="008C5D3D"/>
    <w:rsid w:val="008C7206"/>
    <w:rsid w:val="008D08FD"/>
    <w:rsid w:val="008D186A"/>
    <w:rsid w:val="008D1C93"/>
    <w:rsid w:val="008D222A"/>
    <w:rsid w:val="008D32C1"/>
    <w:rsid w:val="008D4DE2"/>
    <w:rsid w:val="008D5C21"/>
    <w:rsid w:val="008D5F67"/>
    <w:rsid w:val="008E05A8"/>
    <w:rsid w:val="008E0D2E"/>
    <w:rsid w:val="008E20EF"/>
    <w:rsid w:val="008E2AB5"/>
    <w:rsid w:val="008E45D5"/>
    <w:rsid w:val="008E54FA"/>
    <w:rsid w:val="008E60E8"/>
    <w:rsid w:val="008F15FE"/>
    <w:rsid w:val="008F3D90"/>
    <w:rsid w:val="008F633E"/>
    <w:rsid w:val="008F67B3"/>
    <w:rsid w:val="008F6F48"/>
    <w:rsid w:val="00900856"/>
    <w:rsid w:val="00903C08"/>
    <w:rsid w:val="00904A3E"/>
    <w:rsid w:val="00904F39"/>
    <w:rsid w:val="0090615F"/>
    <w:rsid w:val="00906B7F"/>
    <w:rsid w:val="009123E9"/>
    <w:rsid w:val="00914701"/>
    <w:rsid w:val="00915FEA"/>
    <w:rsid w:val="00917074"/>
    <w:rsid w:val="009201FB"/>
    <w:rsid w:val="00921B8A"/>
    <w:rsid w:val="0092231A"/>
    <w:rsid w:val="00922946"/>
    <w:rsid w:val="00922B9A"/>
    <w:rsid w:val="0092508C"/>
    <w:rsid w:val="00925D72"/>
    <w:rsid w:val="009268B4"/>
    <w:rsid w:val="0092772C"/>
    <w:rsid w:val="00930DB6"/>
    <w:rsid w:val="00930F2A"/>
    <w:rsid w:val="00930F8C"/>
    <w:rsid w:val="009321FF"/>
    <w:rsid w:val="00932730"/>
    <w:rsid w:val="00932A9D"/>
    <w:rsid w:val="00934EBB"/>
    <w:rsid w:val="0093644D"/>
    <w:rsid w:val="00936C2E"/>
    <w:rsid w:val="0093789F"/>
    <w:rsid w:val="00940C85"/>
    <w:rsid w:val="00945388"/>
    <w:rsid w:val="0094592B"/>
    <w:rsid w:val="00952E29"/>
    <w:rsid w:val="009554D3"/>
    <w:rsid w:val="009564B9"/>
    <w:rsid w:val="009571BD"/>
    <w:rsid w:val="00957DA9"/>
    <w:rsid w:val="00960141"/>
    <w:rsid w:val="0096072E"/>
    <w:rsid w:val="00960B77"/>
    <w:rsid w:val="009612B6"/>
    <w:rsid w:val="00961BA5"/>
    <w:rsid w:val="00963B5A"/>
    <w:rsid w:val="00964553"/>
    <w:rsid w:val="00964805"/>
    <w:rsid w:val="00964E9B"/>
    <w:rsid w:val="009651A5"/>
    <w:rsid w:val="0096639E"/>
    <w:rsid w:val="00966655"/>
    <w:rsid w:val="00967020"/>
    <w:rsid w:val="00967239"/>
    <w:rsid w:val="0096775F"/>
    <w:rsid w:val="00967AB0"/>
    <w:rsid w:val="00970143"/>
    <w:rsid w:val="0097287F"/>
    <w:rsid w:val="00973A27"/>
    <w:rsid w:val="00982E59"/>
    <w:rsid w:val="009861CF"/>
    <w:rsid w:val="00986EC6"/>
    <w:rsid w:val="00987862"/>
    <w:rsid w:val="00990A83"/>
    <w:rsid w:val="00990D54"/>
    <w:rsid w:val="00991815"/>
    <w:rsid w:val="009932BF"/>
    <w:rsid w:val="00993D54"/>
    <w:rsid w:val="00994496"/>
    <w:rsid w:val="00997D22"/>
    <w:rsid w:val="009A2C57"/>
    <w:rsid w:val="009A71F9"/>
    <w:rsid w:val="009A7728"/>
    <w:rsid w:val="009B056D"/>
    <w:rsid w:val="009B1DAC"/>
    <w:rsid w:val="009B6612"/>
    <w:rsid w:val="009B6730"/>
    <w:rsid w:val="009B6F1E"/>
    <w:rsid w:val="009B7BE8"/>
    <w:rsid w:val="009B7DA3"/>
    <w:rsid w:val="009C01A3"/>
    <w:rsid w:val="009C0572"/>
    <w:rsid w:val="009C0D83"/>
    <w:rsid w:val="009C213B"/>
    <w:rsid w:val="009C391A"/>
    <w:rsid w:val="009C4EBE"/>
    <w:rsid w:val="009C684D"/>
    <w:rsid w:val="009D1967"/>
    <w:rsid w:val="009D5907"/>
    <w:rsid w:val="009D6529"/>
    <w:rsid w:val="009D7AA6"/>
    <w:rsid w:val="009E06BB"/>
    <w:rsid w:val="009E1124"/>
    <w:rsid w:val="009E19FE"/>
    <w:rsid w:val="009E28F9"/>
    <w:rsid w:val="009E33AE"/>
    <w:rsid w:val="009E3D67"/>
    <w:rsid w:val="009E3EA1"/>
    <w:rsid w:val="009E6EFD"/>
    <w:rsid w:val="009E7E37"/>
    <w:rsid w:val="009F0E8E"/>
    <w:rsid w:val="009F19D4"/>
    <w:rsid w:val="009F248A"/>
    <w:rsid w:val="009F6BF0"/>
    <w:rsid w:val="009F6C73"/>
    <w:rsid w:val="009F7B22"/>
    <w:rsid w:val="00A01CF2"/>
    <w:rsid w:val="00A0293E"/>
    <w:rsid w:val="00A02B08"/>
    <w:rsid w:val="00A03CF1"/>
    <w:rsid w:val="00A1026A"/>
    <w:rsid w:val="00A10294"/>
    <w:rsid w:val="00A11403"/>
    <w:rsid w:val="00A137A6"/>
    <w:rsid w:val="00A14932"/>
    <w:rsid w:val="00A14D20"/>
    <w:rsid w:val="00A14E70"/>
    <w:rsid w:val="00A1551D"/>
    <w:rsid w:val="00A16007"/>
    <w:rsid w:val="00A20083"/>
    <w:rsid w:val="00A228E7"/>
    <w:rsid w:val="00A22E4E"/>
    <w:rsid w:val="00A250A1"/>
    <w:rsid w:val="00A250DC"/>
    <w:rsid w:val="00A268EF"/>
    <w:rsid w:val="00A26F57"/>
    <w:rsid w:val="00A302B9"/>
    <w:rsid w:val="00A30E63"/>
    <w:rsid w:val="00A31837"/>
    <w:rsid w:val="00A31AA1"/>
    <w:rsid w:val="00A32F2E"/>
    <w:rsid w:val="00A33D1A"/>
    <w:rsid w:val="00A34DD2"/>
    <w:rsid w:val="00A352D1"/>
    <w:rsid w:val="00A36189"/>
    <w:rsid w:val="00A36D0C"/>
    <w:rsid w:val="00A36FF6"/>
    <w:rsid w:val="00A41ADA"/>
    <w:rsid w:val="00A41C1D"/>
    <w:rsid w:val="00A41DB6"/>
    <w:rsid w:val="00A41F09"/>
    <w:rsid w:val="00A440BC"/>
    <w:rsid w:val="00A44181"/>
    <w:rsid w:val="00A44ACD"/>
    <w:rsid w:val="00A45D3C"/>
    <w:rsid w:val="00A46C95"/>
    <w:rsid w:val="00A477F9"/>
    <w:rsid w:val="00A47A79"/>
    <w:rsid w:val="00A501A6"/>
    <w:rsid w:val="00A52811"/>
    <w:rsid w:val="00A548BD"/>
    <w:rsid w:val="00A602BE"/>
    <w:rsid w:val="00A610E7"/>
    <w:rsid w:val="00A612DC"/>
    <w:rsid w:val="00A63B99"/>
    <w:rsid w:val="00A64C88"/>
    <w:rsid w:val="00A6541B"/>
    <w:rsid w:val="00A670CE"/>
    <w:rsid w:val="00A67941"/>
    <w:rsid w:val="00A73307"/>
    <w:rsid w:val="00A73D95"/>
    <w:rsid w:val="00A73E32"/>
    <w:rsid w:val="00A744C2"/>
    <w:rsid w:val="00A754D5"/>
    <w:rsid w:val="00A76013"/>
    <w:rsid w:val="00A82E68"/>
    <w:rsid w:val="00A833AB"/>
    <w:rsid w:val="00A85900"/>
    <w:rsid w:val="00A863E7"/>
    <w:rsid w:val="00A904E8"/>
    <w:rsid w:val="00A9126C"/>
    <w:rsid w:val="00A91557"/>
    <w:rsid w:val="00A9296C"/>
    <w:rsid w:val="00A92D3C"/>
    <w:rsid w:val="00A932EB"/>
    <w:rsid w:val="00A966F0"/>
    <w:rsid w:val="00A9717E"/>
    <w:rsid w:val="00A97CBE"/>
    <w:rsid w:val="00A97EA4"/>
    <w:rsid w:val="00AA08E6"/>
    <w:rsid w:val="00AA1A3F"/>
    <w:rsid w:val="00AA4DDE"/>
    <w:rsid w:val="00AA5645"/>
    <w:rsid w:val="00AA64C2"/>
    <w:rsid w:val="00AA7044"/>
    <w:rsid w:val="00AB1637"/>
    <w:rsid w:val="00AB3F8B"/>
    <w:rsid w:val="00AB47BA"/>
    <w:rsid w:val="00AB4F59"/>
    <w:rsid w:val="00AB561E"/>
    <w:rsid w:val="00AB5F68"/>
    <w:rsid w:val="00AB64C4"/>
    <w:rsid w:val="00AB666B"/>
    <w:rsid w:val="00AB68A1"/>
    <w:rsid w:val="00AB7445"/>
    <w:rsid w:val="00AB7EFC"/>
    <w:rsid w:val="00AC05EB"/>
    <w:rsid w:val="00AC060D"/>
    <w:rsid w:val="00AC1267"/>
    <w:rsid w:val="00AC26E3"/>
    <w:rsid w:val="00AC37D7"/>
    <w:rsid w:val="00AC3E55"/>
    <w:rsid w:val="00AC4077"/>
    <w:rsid w:val="00AC4451"/>
    <w:rsid w:val="00AC5525"/>
    <w:rsid w:val="00AC5F6A"/>
    <w:rsid w:val="00AC6172"/>
    <w:rsid w:val="00AC64CE"/>
    <w:rsid w:val="00AC7C4C"/>
    <w:rsid w:val="00AD026E"/>
    <w:rsid w:val="00AD1BED"/>
    <w:rsid w:val="00AD2725"/>
    <w:rsid w:val="00AD5AD1"/>
    <w:rsid w:val="00AD6067"/>
    <w:rsid w:val="00AE0591"/>
    <w:rsid w:val="00AE084A"/>
    <w:rsid w:val="00AE298D"/>
    <w:rsid w:val="00AE5F59"/>
    <w:rsid w:val="00AE64FA"/>
    <w:rsid w:val="00AE76D6"/>
    <w:rsid w:val="00AE7DE6"/>
    <w:rsid w:val="00AF0147"/>
    <w:rsid w:val="00AF11C5"/>
    <w:rsid w:val="00AF429A"/>
    <w:rsid w:val="00B01BAB"/>
    <w:rsid w:val="00B02521"/>
    <w:rsid w:val="00B058C2"/>
    <w:rsid w:val="00B05DC8"/>
    <w:rsid w:val="00B06026"/>
    <w:rsid w:val="00B07D59"/>
    <w:rsid w:val="00B13D1A"/>
    <w:rsid w:val="00B151B3"/>
    <w:rsid w:val="00B1630F"/>
    <w:rsid w:val="00B177A3"/>
    <w:rsid w:val="00B21A50"/>
    <w:rsid w:val="00B23326"/>
    <w:rsid w:val="00B25D6B"/>
    <w:rsid w:val="00B26530"/>
    <w:rsid w:val="00B27ED1"/>
    <w:rsid w:val="00B303C6"/>
    <w:rsid w:val="00B3056C"/>
    <w:rsid w:val="00B30668"/>
    <w:rsid w:val="00B307B9"/>
    <w:rsid w:val="00B31B8A"/>
    <w:rsid w:val="00B31EAF"/>
    <w:rsid w:val="00B34E4A"/>
    <w:rsid w:val="00B362A3"/>
    <w:rsid w:val="00B36B63"/>
    <w:rsid w:val="00B36C7B"/>
    <w:rsid w:val="00B41230"/>
    <w:rsid w:val="00B41A0C"/>
    <w:rsid w:val="00B41E49"/>
    <w:rsid w:val="00B433BA"/>
    <w:rsid w:val="00B4341F"/>
    <w:rsid w:val="00B436EE"/>
    <w:rsid w:val="00B43D38"/>
    <w:rsid w:val="00B46C08"/>
    <w:rsid w:val="00B47682"/>
    <w:rsid w:val="00B50738"/>
    <w:rsid w:val="00B50D9A"/>
    <w:rsid w:val="00B5351C"/>
    <w:rsid w:val="00B53B39"/>
    <w:rsid w:val="00B549E7"/>
    <w:rsid w:val="00B5507D"/>
    <w:rsid w:val="00B55612"/>
    <w:rsid w:val="00B60634"/>
    <w:rsid w:val="00B60B54"/>
    <w:rsid w:val="00B61393"/>
    <w:rsid w:val="00B61F32"/>
    <w:rsid w:val="00B635A7"/>
    <w:rsid w:val="00B63700"/>
    <w:rsid w:val="00B63A16"/>
    <w:rsid w:val="00B6412B"/>
    <w:rsid w:val="00B64EF1"/>
    <w:rsid w:val="00B65DBC"/>
    <w:rsid w:val="00B6600F"/>
    <w:rsid w:val="00B66261"/>
    <w:rsid w:val="00B66482"/>
    <w:rsid w:val="00B67FD9"/>
    <w:rsid w:val="00B71E44"/>
    <w:rsid w:val="00B72046"/>
    <w:rsid w:val="00B744FA"/>
    <w:rsid w:val="00B74730"/>
    <w:rsid w:val="00B7511E"/>
    <w:rsid w:val="00B76662"/>
    <w:rsid w:val="00B767D4"/>
    <w:rsid w:val="00B774E8"/>
    <w:rsid w:val="00B77CE8"/>
    <w:rsid w:val="00B8303A"/>
    <w:rsid w:val="00B83F07"/>
    <w:rsid w:val="00B84CAB"/>
    <w:rsid w:val="00B85A34"/>
    <w:rsid w:val="00B85FE1"/>
    <w:rsid w:val="00B86737"/>
    <w:rsid w:val="00B871F3"/>
    <w:rsid w:val="00B909A5"/>
    <w:rsid w:val="00B9375D"/>
    <w:rsid w:val="00B9738E"/>
    <w:rsid w:val="00B9747C"/>
    <w:rsid w:val="00B974D6"/>
    <w:rsid w:val="00BA4C00"/>
    <w:rsid w:val="00BA5644"/>
    <w:rsid w:val="00BA6DA3"/>
    <w:rsid w:val="00BA7A50"/>
    <w:rsid w:val="00BB14DB"/>
    <w:rsid w:val="00BB4C1C"/>
    <w:rsid w:val="00BB7574"/>
    <w:rsid w:val="00BC27A4"/>
    <w:rsid w:val="00BC3398"/>
    <w:rsid w:val="00BC34D2"/>
    <w:rsid w:val="00BC3586"/>
    <w:rsid w:val="00BC5FD9"/>
    <w:rsid w:val="00BC7BDA"/>
    <w:rsid w:val="00BD0C0E"/>
    <w:rsid w:val="00BD1480"/>
    <w:rsid w:val="00BD269C"/>
    <w:rsid w:val="00BD2F30"/>
    <w:rsid w:val="00BD3FF2"/>
    <w:rsid w:val="00BD4353"/>
    <w:rsid w:val="00BD4A11"/>
    <w:rsid w:val="00BD4C7A"/>
    <w:rsid w:val="00BE050C"/>
    <w:rsid w:val="00BE0EF9"/>
    <w:rsid w:val="00BE204C"/>
    <w:rsid w:val="00BE20EC"/>
    <w:rsid w:val="00BE2AC8"/>
    <w:rsid w:val="00BE3544"/>
    <w:rsid w:val="00BE4CBF"/>
    <w:rsid w:val="00BE5DDC"/>
    <w:rsid w:val="00BE65EB"/>
    <w:rsid w:val="00BE6DBA"/>
    <w:rsid w:val="00BE7866"/>
    <w:rsid w:val="00BF17AA"/>
    <w:rsid w:val="00BF1913"/>
    <w:rsid w:val="00BF1B58"/>
    <w:rsid w:val="00BF2152"/>
    <w:rsid w:val="00BF2A69"/>
    <w:rsid w:val="00BF2E93"/>
    <w:rsid w:val="00BF2FA5"/>
    <w:rsid w:val="00BF4119"/>
    <w:rsid w:val="00BF41F3"/>
    <w:rsid w:val="00BF65BD"/>
    <w:rsid w:val="00BF74D0"/>
    <w:rsid w:val="00BF7548"/>
    <w:rsid w:val="00BF7DD7"/>
    <w:rsid w:val="00C00672"/>
    <w:rsid w:val="00C0104B"/>
    <w:rsid w:val="00C01DAD"/>
    <w:rsid w:val="00C03EC0"/>
    <w:rsid w:val="00C10F4B"/>
    <w:rsid w:val="00C14BED"/>
    <w:rsid w:val="00C15136"/>
    <w:rsid w:val="00C15AC5"/>
    <w:rsid w:val="00C164EA"/>
    <w:rsid w:val="00C1691C"/>
    <w:rsid w:val="00C16AA8"/>
    <w:rsid w:val="00C16BA2"/>
    <w:rsid w:val="00C16F13"/>
    <w:rsid w:val="00C20192"/>
    <w:rsid w:val="00C23013"/>
    <w:rsid w:val="00C258AB"/>
    <w:rsid w:val="00C260B0"/>
    <w:rsid w:val="00C26FF6"/>
    <w:rsid w:val="00C335EE"/>
    <w:rsid w:val="00C3521A"/>
    <w:rsid w:val="00C356CE"/>
    <w:rsid w:val="00C37CA7"/>
    <w:rsid w:val="00C37F43"/>
    <w:rsid w:val="00C40DE6"/>
    <w:rsid w:val="00C419E2"/>
    <w:rsid w:val="00C440E0"/>
    <w:rsid w:val="00C442FA"/>
    <w:rsid w:val="00C4432C"/>
    <w:rsid w:val="00C449D6"/>
    <w:rsid w:val="00C45493"/>
    <w:rsid w:val="00C47906"/>
    <w:rsid w:val="00C516C6"/>
    <w:rsid w:val="00C52047"/>
    <w:rsid w:val="00C54C14"/>
    <w:rsid w:val="00C565E6"/>
    <w:rsid w:val="00C601E4"/>
    <w:rsid w:val="00C61B35"/>
    <w:rsid w:val="00C64AC7"/>
    <w:rsid w:val="00C65B5A"/>
    <w:rsid w:val="00C6606D"/>
    <w:rsid w:val="00C66F7F"/>
    <w:rsid w:val="00C710E2"/>
    <w:rsid w:val="00C72505"/>
    <w:rsid w:val="00C7301C"/>
    <w:rsid w:val="00C73E89"/>
    <w:rsid w:val="00C74129"/>
    <w:rsid w:val="00C74AFC"/>
    <w:rsid w:val="00C77D6B"/>
    <w:rsid w:val="00C80854"/>
    <w:rsid w:val="00C80A37"/>
    <w:rsid w:val="00C82A0C"/>
    <w:rsid w:val="00C830F9"/>
    <w:rsid w:val="00C8327C"/>
    <w:rsid w:val="00C864FB"/>
    <w:rsid w:val="00C868E2"/>
    <w:rsid w:val="00C90365"/>
    <w:rsid w:val="00C905CE"/>
    <w:rsid w:val="00C93F52"/>
    <w:rsid w:val="00C96E60"/>
    <w:rsid w:val="00C9770B"/>
    <w:rsid w:val="00CA21D2"/>
    <w:rsid w:val="00CA23C7"/>
    <w:rsid w:val="00CA2F85"/>
    <w:rsid w:val="00CA4123"/>
    <w:rsid w:val="00CA4865"/>
    <w:rsid w:val="00CA4E51"/>
    <w:rsid w:val="00CA5692"/>
    <w:rsid w:val="00CA56DF"/>
    <w:rsid w:val="00CA5B4F"/>
    <w:rsid w:val="00CA5D2D"/>
    <w:rsid w:val="00CA5D64"/>
    <w:rsid w:val="00CA6490"/>
    <w:rsid w:val="00CA7541"/>
    <w:rsid w:val="00CA7D0C"/>
    <w:rsid w:val="00CB0739"/>
    <w:rsid w:val="00CB10B2"/>
    <w:rsid w:val="00CB1F2B"/>
    <w:rsid w:val="00CB214A"/>
    <w:rsid w:val="00CB334C"/>
    <w:rsid w:val="00CB42B1"/>
    <w:rsid w:val="00CB47BD"/>
    <w:rsid w:val="00CB507B"/>
    <w:rsid w:val="00CB5F54"/>
    <w:rsid w:val="00CC09A7"/>
    <w:rsid w:val="00CC2673"/>
    <w:rsid w:val="00CC3967"/>
    <w:rsid w:val="00CC58BB"/>
    <w:rsid w:val="00CC5A3F"/>
    <w:rsid w:val="00CC7B77"/>
    <w:rsid w:val="00CD2ABA"/>
    <w:rsid w:val="00CD60AE"/>
    <w:rsid w:val="00CD6D3B"/>
    <w:rsid w:val="00CD75B3"/>
    <w:rsid w:val="00CE0902"/>
    <w:rsid w:val="00CE65B9"/>
    <w:rsid w:val="00CE795E"/>
    <w:rsid w:val="00CF2049"/>
    <w:rsid w:val="00CF2307"/>
    <w:rsid w:val="00CF3561"/>
    <w:rsid w:val="00CF4DFC"/>
    <w:rsid w:val="00CF5016"/>
    <w:rsid w:val="00CF570C"/>
    <w:rsid w:val="00CF6016"/>
    <w:rsid w:val="00CF663B"/>
    <w:rsid w:val="00CF69E1"/>
    <w:rsid w:val="00CF7D5C"/>
    <w:rsid w:val="00D013D6"/>
    <w:rsid w:val="00D0331C"/>
    <w:rsid w:val="00D06481"/>
    <w:rsid w:val="00D06D61"/>
    <w:rsid w:val="00D10D60"/>
    <w:rsid w:val="00D12A8A"/>
    <w:rsid w:val="00D13595"/>
    <w:rsid w:val="00D138BF"/>
    <w:rsid w:val="00D14046"/>
    <w:rsid w:val="00D14AE6"/>
    <w:rsid w:val="00D153FD"/>
    <w:rsid w:val="00D158FE"/>
    <w:rsid w:val="00D16021"/>
    <w:rsid w:val="00D1647A"/>
    <w:rsid w:val="00D16B6E"/>
    <w:rsid w:val="00D21F92"/>
    <w:rsid w:val="00D22529"/>
    <w:rsid w:val="00D23673"/>
    <w:rsid w:val="00D2395E"/>
    <w:rsid w:val="00D23FD4"/>
    <w:rsid w:val="00D246E0"/>
    <w:rsid w:val="00D24EBA"/>
    <w:rsid w:val="00D256E5"/>
    <w:rsid w:val="00D26329"/>
    <w:rsid w:val="00D30337"/>
    <w:rsid w:val="00D3076D"/>
    <w:rsid w:val="00D31113"/>
    <w:rsid w:val="00D31431"/>
    <w:rsid w:val="00D3209A"/>
    <w:rsid w:val="00D3252B"/>
    <w:rsid w:val="00D34BA7"/>
    <w:rsid w:val="00D3622F"/>
    <w:rsid w:val="00D41600"/>
    <w:rsid w:val="00D41C9A"/>
    <w:rsid w:val="00D44C60"/>
    <w:rsid w:val="00D44EAC"/>
    <w:rsid w:val="00D45670"/>
    <w:rsid w:val="00D47B0D"/>
    <w:rsid w:val="00D50777"/>
    <w:rsid w:val="00D51FDB"/>
    <w:rsid w:val="00D525F3"/>
    <w:rsid w:val="00D52DC2"/>
    <w:rsid w:val="00D54534"/>
    <w:rsid w:val="00D54635"/>
    <w:rsid w:val="00D61339"/>
    <w:rsid w:val="00D62213"/>
    <w:rsid w:val="00D632EF"/>
    <w:rsid w:val="00D65467"/>
    <w:rsid w:val="00D65D7B"/>
    <w:rsid w:val="00D66E2F"/>
    <w:rsid w:val="00D675E0"/>
    <w:rsid w:val="00D67992"/>
    <w:rsid w:val="00D7310E"/>
    <w:rsid w:val="00D742B6"/>
    <w:rsid w:val="00D75237"/>
    <w:rsid w:val="00D76C27"/>
    <w:rsid w:val="00D7761A"/>
    <w:rsid w:val="00D83ABB"/>
    <w:rsid w:val="00D83B3F"/>
    <w:rsid w:val="00D84023"/>
    <w:rsid w:val="00D846FF"/>
    <w:rsid w:val="00D85CEC"/>
    <w:rsid w:val="00D861EC"/>
    <w:rsid w:val="00D87858"/>
    <w:rsid w:val="00D92222"/>
    <w:rsid w:val="00D92C54"/>
    <w:rsid w:val="00D92FBF"/>
    <w:rsid w:val="00D93CF9"/>
    <w:rsid w:val="00D945BB"/>
    <w:rsid w:val="00D94B4E"/>
    <w:rsid w:val="00D95018"/>
    <w:rsid w:val="00D95393"/>
    <w:rsid w:val="00D95472"/>
    <w:rsid w:val="00D97613"/>
    <w:rsid w:val="00DA05A6"/>
    <w:rsid w:val="00DA0F02"/>
    <w:rsid w:val="00DA34EC"/>
    <w:rsid w:val="00DA4B17"/>
    <w:rsid w:val="00DA71E8"/>
    <w:rsid w:val="00DA7F65"/>
    <w:rsid w:val="00DB0EFB"/>
    <w:rsid w:val="00DB1A87"/>
    <w:rsid w:val="00DB3202"/>
    <w:rsid w:val="00DB3365"/>
    <w:rsid w:val="00DB3CC7"/>
    <w:rsid w:val="00DB70CC"/>
    <w:rsid w:val="00DB7A06"/>
    <w:rsid w:val="00DB7A4E"/>
    <w:rsid w:val="00DC1B25"/>
    <w:rsid w:val="00DC325A"/>
    <w:rsid w:val="00DC6194"/>
    <w:rsid w:val="00DC6C0E"/>
    <w:rsid w:val="00DC75DF"/>
    <w:rsid w:val="00DC7B36"/>
    <w:rsid w:val="00DD36F1"/>
    <w:rsid w:val="00DD4F6E"/>
    <w:rsid w:val="00DD5535"/>
    <w:rsid w:val="00DD5DA1"/>
    <w:rsid w:val="00DD6006"/>
    <w:rsid w:val="00DD6784"/>
    <w:rsid w:val="00DD6E65"/>
    <w:rsid w:val="00DE27EE"/>
    <w:rsid w:val="00DE2982"/>
    <w:rsid w:val="00DE35BB"/>
    <w:rsid w:val="00DE6B8B"/>
    <w:rsid w:val="00DF0007"/>
    <w:rsid w:val="00DF05B3"/>
    <w:rsid w:val="00DF0E7D"/>
    <w:rsid w:val="00DF0F73"/>
    <w:rsid w:val="00DF1173"/>
    <w:rsid w:val="00DF1730"/>
    <w:rsid w:val="00DF2B91"/>
    <w:rsid w:val="00DF2FA5"/>
    <w:rsid w:val="00DF462C"/>
    <w:rsid w:val="00DF52EC"/>
    <w:rsid w:val="00E005FF"/>
    <w:rsid w:val="00E01230"/>
    <w:rsid w:val="00E0196C"/>
    <w:rsid w:val="00E01DDE"/>
    <w:rsid w:val="00E02FDD"/>
    <w:rsid w:val="00E03BA5"/>
    <w:rsid w:val="00E06444"/>
    <w:rsid w:val="00E10E5F"/>
    <w:rsid w:val="00E11ADF"/>
    <w:rsid w:val="00E11F1A"/>
    <w:rsid w:val="00E14C9F"/>
    <w:rsid w:val="00E14D3E"/>
    <w:rsid w:val="00E1515C"/>
    <w:rsid w:val="00E1556E"/>
    <w:rsid w:val="00E218F0"/>
    <w:rsid w:val="00E24883"/>
    <w:rsid w:val="00E249F7"/>
    <w:rsid w:val="00E27BB3"/>
    <w:rsid w:val="00E30E39"/>
    <w:rsid w:val="00E31D9F"/>
    <w:rsid w:val="00E327B8"/>
    <w:rsid w:val="00E32BC9"/>
    <w:rsid w:val="00E32D05"/>
    <w:rsid w:val="00E34D71"/>
    <w:rsid w:val="00E3655A"/>
    <w:rsid w:val="00E404C7"/>
    <w:rsid w:val="00E40FF4"/>
    <w:rsid w:val="00E4185D"/>
    <w:rsid w:val="00E425A5"/>
    <w:rsid w:val="00E43709"/>
    <w:rsid w:val="00E44D3A"/>
    <w:rsid w:val="00E44FE4"/>
    <w:rsid w:val="00E45772"/>
    <w:rsid w:val="00E47C4C"/>
    <w:rsid w:val="00E50013"/>
    <w:rsid w:val="00E50322"/>
    <w:rsid w:val="00E504AC"/>
    <w:rsid w:val="00E51841"/>
    <w:rsid w:val="00E51F81"/>
    <w:rsid w:val="00E53445"/>
    <w:rsid w:val="00E53501"/>
    <w:rsid w:val="00E54FAF"/>
    <w:rsid w:val="00E559CF"/>
    <w:rsid w:val="00E56313"/>
    <w:rsid w:val="00E61533"/>
    <w:rsid w:val="00E63598"/>
    <w:rsid w:val="00E641FA"/>
    <w:rsid w:val="00E65CC2"/>
    <w:rsid w:val="00E67D4F"/>
    <w:rsid w:val="00E714C3"/>
    <w:rsid w:val="00E75DD0"/>
    <w:rsid w:val="00E765F2"/>
    <w:rsid w:val="00E77157"/>
    <w:rsid w:val="00E77482"/>
    <w:rsid w:val="00E800C5"/>
    <w:rsid w:val="00E81276"/>
    <w:rsid w:val="00E81C37"/>
    <w:rsid w:val="00E82B8B"/>
    <w:rsid w:val="00E82CA5"/>
    <w:rsid w:val="00E851B4"/>
    <w:rsid w:val="00E85A0D"/>
    <w:rsid w:val="00E86FCE"/>
    <w:rsid w:val="00E9060C"/>
    <w:rsid w:val="00E915B8"/>
    <w:rsid w:val="00E917B0"/>
    <w:rsid w:val="00E933AF"/>
    <w:rsid w:val="00E93AD3"/>
    <w:rsid w:val="00E94AF1"/>
    <w:rsid w:val="00E94C4B"/>
    <w:rsid w:val="00E953BC"/>
    <w:rsid w:val="00E96C35"/>
    <w:rsid w:val="00E97049"/>
    <w:rsid w:val="00EA0871"/>
    <w:rsid w:val="00EA0918"/>
    <w:rsid w:val="00EA0BA2"/>
    <w:rsid w:val="00EA0BF2"/>
    <w:rsid w:val="00EA1062"/>
    <w:rsid w:val="00EA1629"/>
    <w:rsid w:val="00EA309F"/>
    <w:rsid w:val="00EA4886"/>
    <w:rsid w:val="00EA49D9"/>
    <w:rsid w:val="00EA58A4"/>
    <w:rsid w:val="00EA5BC4"/>
    <w:rsid w:val="00EA69A2"/>
    <w:rsid w:val="00EB0435"/>
    <w:rsid w:val="00EB1769"/>
    <w:rsid w:val="00EB28F7"/>
    <w:rsid w:val="00EB35C3"/>
    <w:rsid w:val="00EB3A06"/>
    <w:rsid w:val="00EB5733"/>
    <w:rsid w:val="00EB650E"/>
    <w:rsid w:val="00EB7442"/>
    <w:rsid w:val="00EB749F"/>
    <w:rsid w:val="00EC0B20"/>
    <w:rsid w:val="00EC1171"/>
    <w:rsid w:val="00EC14A3"/>
    <w:rsid w:val="00EC21AD"/>
    <w:rsid w:val="00EC4ADE"/>
    <w:rsid w:val="00EC6049"/>
    <w:rsid w:val="00EC6645"/>
    <w:rsid w:val="00EC6EE7"/>
    <w:rsid w:val="00EC6F01"/>
    <w:rsid w:val="00ED02CF"/>
    <w:rsid w:val="00ED0678"/>
    <w:rsid w:val="00ED0DF7"/>
    <w:rsid w:val="00ED1D10"/>
    <w:rsid w:val="00ED267B"/>
    <w:rsid w:val="00ED2697"/>
    <w:rsid w:val="00ED295B"/>
    <w:rsid w:val="00ED3C58"/>
    <w:rsid w:val="00ED6044"/>
    <w:rsid w:val="00EE0278"/>
    <w:rsid w:val="00EE040A"/>
    <w:rsid w:val="00EE2A5C"/>
    <w:rsid w:val="00EE4480"/>
    <w:rsid w:val="00EE540F"/>
    <w:rsid w:val="00EE5DCE"/>
    <w:rsid w:val="00EE61C6"/>
    <w:rsid w:val="00EE6DD9"/>
    <w:rsid w:val="00EE7AAF"/>
    <w:rsid w:val="00EF1885"/>
    <w:rsid w:val="00EF22E4"/>
    <w:rsid w:val="00EF2EE2"/>
    <w:rsid w:val="00EF55FC"/>
    <w:rsid w:val="00EF57B3"/>
    <w:rsid w:val="00EF61AD"/>
    <w:rsid w:val="00F0042C"/>
    <w:rsid w:val="00F01D37"/>
    <w:rsid w:val="00F02ABB"/>
    <w:rsid w:val="00F037C7"/>
    <w:rsid w:val="00F03FC4"/>
    <w:rsid w:val="00F049D2"/>
    <w:rsid w:val="00F05EF1"/>
    <w:rsid w:val="00F116B9"/>
    <w:rsid w:val="00F122AC"/>
    <w:rsid w:val="00F12EA9"/>
    <w:rsid w:val="00F152D1"/>
    <w:rsid w:val="00F16CCE"/>
    <w:rsid w:val="00F170A3"/>
    <w:rsid w:val="00F179E2"/>
    <w:rsid w:val="00F21504"/>
    <w:rsid w:val="00F2218D"/>
    <w:rsid w:val="00F22D46"/>
    <w:rsid w:val="00F23AC4"/>
    <w:rsid w:val="00F23B05"/>
    <w:rsid w:val="00F245A5"/>
    <w:rsid w:val="00F252F5"/>
    <w:rsid w:val="00F25F3B"/>
    <w:rsid w:val="00F26A21"/>
    <w:rsid w:val="00F30A1C"/>
    <w:rsid w:val="00F3160F"/>
    <w:rsid w:val="00F31706"/>
    <w:rsid w:val="00F31B5C"/>
    <w:rsid w:val="00F36082"/>
    <w:rsid w:val="00F3628E"/>
    <w:rsid w:val="00F416BD"/>
    <w:rsid w:val="00F41D7C"/>
    <w:rsid w:val="00F41D95"/>
    <w:rsid w:val="00F42E24"/>
    <w:rsid w:val="00F4675D"/>
    <w:rsid w:val="00F46CFD"/>
    <w:rsid w:val="00F522B6"/>
    <w:rsid w:val="00F5232A"/>
    <w:rsid w:val="00F548EC"/>
    <w:rsid w:val="00F54B07"/>
    <w:rsid w:val="00F54F76"/>
    <w:rsid w:val="00F55805"/>
    <w:rsid w:val="00F559D8"/>
    <w:rsid w:val="00F56FA2"/>
    <w:rsid w:val="00F5770A"/>
    <w:rsid w:val="00F57D65"/>
    <w:rsid w:val="00F615BC"/>
    <w:rsid w:val="00F62743"/>
    <w:rsid w:val="00F660B9"/>
    <w:rsid w:val="00F67F2E"/>
    <w:rsid w:val="00F71923"/>
    <w:rsid w:val="00F719AC"/>
    <w:rsid w:val="00F719E1"/>
    <w:rsid w:val="00F73145"/>
    <w:rsid w:val="00F737CD"/>
    <w:rsid w:val="00F738EF"/>
    <w:rsid w:val="00F743F2"/>
    <w:rsid w:val="00F75D23"/>
    <w:rsid w:val="00F75F22"/>
    <w:rsid w:val="00F7618E"/>
    <w:rsid w:val="00F76330"/>
    <w:rsid w:val="00F76BBC"/>
    <w:rsid w:val="00F76C92"/>
    <w:rsid w:val="00F81179"/>
    <w:rsid w:val="00F81347"/>
    <w:rsid w:val="00F8296F"/>
    <w:rsid w:val="00F83A82"/>
    <w:rsid w:val="00F83D98"/>
    <w:rsid w:val="00F8460F"/>
    <w:rsid w:val="00F86A93"/>
    <w:rsid w:val="00F86DA8"/>
    <w:rsid w:val="00F87868"/>
    <w:rsid w:val="00F922A9"/>
    <w:rsid w:val="00F9288B"/>
    <w:rsid w:val="00F9429C"/>
    <w:rsid w:val="00F95BD6"/>
    <w:rsid w:val="00F95F0C"/>
    <w:rsid w:val="00F96641"/>
    <w:rsid w:val="00FA396E"/>
    <w:rsid w:val="00FA44EC"/>
    <w:rsid w:val="00FA450C"/>
    <w:rsid w:val="00FA5F07"/>
    <w:rsid w:val="00FA61D1"/>
    <w:rsid w:val="00FA68E5"/>
    <w:rsid w:val="00FB3890"/>
    <w:rsid w:val="00FB4D59"/>
    <w:rsid w:val="00FB4F3D"/>
    <w:rsid w:val="00FB50F8"/>
    <w:rsid w:val="00FB6651"/>
    <w:rsid w:val="00FB6970"/>
    <w:rsid w:val="00FB79F5"/>
    <w:rsid w:val="00FC1494"/>
    <w:rsid w:val="00FC14FD"/>
    <w:rsid w:val="00FC1A81"/>
    <w:rsid w:val="00FC3DA9"/>
    <w:rsid w:val="00FC4D83"/>
    <w:rsid w:val="00FC5AF0"/>
    <w:rsid w:val="00FC7789"/>
    <w:rsid w:val="00FD291A"/>
    <w:rsid w:val="00FD2EB8"/>
    <w:rsid w:val="00FD35A1"/>
    <w:rsid w:val="00FD50FB"/>
    <w:rsid w:val="00FD57D9"/>
    <w:rsid w:val="00FD7648"/>
    <w:rsid w:val="00FE00FB"/>
    <w:rsid w:val="00FE1082"/>
    <w:rsid w:val="00FE54E4"/>
    <w:rsid w:val="00FE5678"/>
    <w:rsid w:val="00FE5EDD"/>
    <w:rsid w:val="00FE7474"/>
    <w:rsid w:val="00FF1311"/>
    <w:rsid w:val="00FF32A3"/>
    <w:rsid w:val="00FF4B97"/>
    <w:rsid w:val="00FF5CEF"/>
    <w:rsid w:val="00FF6648"/>
    <w:rsid w:val="00FF6A22"/>
    <w:rsid w:val="00FF6D26"/>
    <w:rsid w:val="00FF7D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8B48B62"/>
  <w15:docId w15:val="{1B86A1DF-B191-4E7C-99BC-6BEE3FADB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rebuchet MS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iPriority="99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4">
    <w:name w:val="Normal"/>
    <w:qFormat/>
    <w:rsid w:val="00AB3F8B"/>
    <w:pPr>
      <w:widowControl w:val="0"/>
      <w:autoSpaceDE w:val="0"/>
      <w:autoSpaceDN w:val="0"/>
      <w:adjustRightInd w:val="0"/>
    </w:pPr>
    <w:rPr>
      <w:rFonts w:hAnsi="Trebuchet MS"/>
      <w:sz w:val="24"/>
      <w:szCs w:val="24"/>
    </w:rPr>
  </w:style>
  <w:style w:type="paragraph" w:styleId="10">
    <w:name w:val="heading 1"/>
    <w:basedOn w:val="a4"/>
    <w:next w:val="a4"/>
    <w:link w:val="11"/>
    <w:qFormat/>
    <w:rsid w:val="00AB3F8B"/>
    <w:pPr>
      <w:keepNext/>
      <w:ind w:firstLine="540"/>
      <w:jc w:val="both"/>
      <w:outlineLvl w:val="0"/>
    </w:pPr>
    <w:rPr>
      <w:rFonts w:ascii="Times New Roman" w:hAnsi="Times New Roman"/>
      <w:b/>
      <w:i/>
      <w:iCs/>
    </w:rPr>
  </w:style>
  <w:style w:type="paragraph" w:styleId="20">
    <w:name w:val="heading 2"/>
    <w:basedOn w:val="a4"/>
    <w:next w:val="a4"/>
    <w:link w:val="21"/>
    <w:qFormat/>
    <w:rsid w:val="00AB3F8B"/>
    <w:pPr>
      <w:keepNext/>
      <w:tabs>
        <w:tab w:val="num" w:pos="0"/>
      </w:tabs>
      <w:ind w:firstLine="567"/>
      <w:jc w:val="both"/>
      <w:outlineLvl w:val="1"/>
    </w:pPr>
    <w:rPr>
      <w:rFonts w:ascii="Times New Roman" w:hAnsi="Times New Roman"/>
      <w:b/>
      <w:bCs/>
      <w:i/>
      <w:iCs/>
    </w:rPr>
  </w:style>
  <w:style w:type="paragraph" w:styleId="3">
    <w:name w:val="heading 3"/>
    <w:basedOn w:val="a4"/>
    <w:next w:val="a4"/>
    <w:link w:val="30"/>
    <w:qFormat/>
    <w:rsid w:val="00AB3F8B"/>
    <w:pPr>
      <w:keepNext/>
      <w:tabs>
        <w:tab w:val="left" w:pos="-720"/>
        <w:tab w:val="left" w:pos="10980"/>
      </w:tabs>
      <w:ind w:firstLine="720"/>
      <w:outlineLvl w:val="2"/>
    </w:pPr>
    <w:rPr>
      <w:sz w:val="28"/>
      <w:szCs w:val="28"/>
    </w:rPr>
  </w:style>
  <w:style w:type="paragraph" w:styleId="4">
    <w:name w:val="heading 4"/>
    <w:basedOn w:val="a4"/>
    <w:next w:val="a4"/>
    <w:link w:val="40"/>
    <w:qFormat/>
    <w:rsid w:val="00AB3F8B"/>
    <w:pPr>
      <w:keepNext/>
      <w:tabs>
        <w:tab w:val="num" w:pos="0"/>
      </w:tabs>
      <w:ind w:firstLine="567"/>
      <w:jc w:val="both"/>
      <w:outlineLvl w:val="3"/>
    </w:pPr>
    <w:rPr>
      <w:rFonts w:ascii="Times New Roman" w:hAnsi="Times New Roman"/>
      <w:b/>
      <w:szCs w:val="28"/>
    </w:rPr>
  </w:style>
  <w:style w:type="paragraph" w:styleId="5">
    <w:name w:val="heading 5"/>
    <w:basedOn w:val="a4"/>
    <w:next w:val="a4"/>
    <w:link w:val="50"/>
    <w:qFormat/>
    <w:rsid w:val="00AB3F8B"/>
    <w:pPr>
      <w:keepNext/>
      <w:spacing w:line="240" w:lineRule="exact"/>
      <w:jc w:val="center"/>
      <w:outlineLvl w:val="4"/>
    </w:pPr>
    <w:rPr>
      <w:rFonts w:ascii="Times New Roman" w:hAnsi="Times New Roman"/>
      <w:b/>
      <w:sz w:val="23"/>
      <w:szCs w:val="23"/>
    </w:rPr>
  </w:style>
  <w:style w:type="paragraph" w:styleId="6">
    <w:name w:val="heading 6"/>
    <w:basedOn w:val="a4"/>
    <w:next w:val="a4"/>
    <w:link w:val="60"/>
    <w:qFormat/>
    <w:rsid w:val="00AB3F8B"/>
    <w:pPr>
      <w:keepNext/>
      <w:tabs>
        <w:tab w:val="num" w:pos="0"/>
      </w:tabs>
      <w:jc w:val="both"/>
      <w:outlineLvl w:val="5"/>
    </w:pPr>
    <w:rPr>
      <w:rFonts w:ascii="Times New Roman" w:hAnsi="Times New Roman"/>
      <w:i/>
      <w:iCs/>
      <w:szCs w:val="18"/>
    </w:rPr>
  </w:style>
  <w:style w:type="paragraph" w:styleId="7">
    <w:name w:val="heading 7"/>
    <w:basedOn w:val="a4"/>
    <w:next w:val="a4"/>
    <w:link w:val="70"/>
    <w:qFormat/>
    <w:rsid w:val="00AB3F8B"/>
    <w:pPr>
      <w:keepNext/>
      <w:ind w:right="-1" w:firstLine="567"/>
      <w:jc w:val="both"/>
      <w:outlineLvl w:val="6"/>
    </w:pPr>
    <w:rPr>
      <w:rFonts w:ascii="Times New Roman" w:hAnsi="Times New Roman"/>
      <w:i/>
      <w:iCs/>
      <w:szCs w:val="18"/>
    </w:rPr>
  </w:style>
  <w:style w:type="paragraph" w:styleId="8">
    <w:name w:val="heading 8"/>
    <w:basedOn w:val="a4"/>
    <w:next w:val="a4"/>
    <w:link w:val="80"/>
    <w:qFormat/>
    <w:rsid w:val="00AB3F8B"/>
    <w:pPr>
      <w:keepNext/>
      <w:jc w:val="center"/>
      <w:outlineLvl w:val="7"/>
    </w:pPr>
    <w:rPr>
      <w:rFonts w:ascii="Times New Roman" w:hAnsi="Times New Roman"/>
      <w:szCs w:val="18"/>
    </w:rPr>
  </w:style>
  <w:style w:type="paragraph" w:styleId="9">
    <w:name w:val="heading 9"/>
    <w:basedOn w:val="a4"/>
    <w:next w:val="a4"/>
    <w:link w:val="90"/>
    <w:qFormat/>
    <w:rsid w:val="00AB3F8B"/>
    <w:pPr>
      <w:keepNext/>
      <w:jc w:val="right"/>
      <w:outlineLvl w:val="8"/>
    </w:pPr>
    <w:rPr>
      <w:rFonts w:ascii="Times New Roman" w:hAnsi="Times New Roman"/>
      <w:bCs/>
      <w:i/>
      <w:iCs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character" w:customStyle="1" w:styleId="22">
    <w:name w:val="Знак Знак2"/>
    <w:rsid w:val="00AB3F8B"/>
    <w:rPr>
      <w:rFonts w:ascii="Times New Roman" w:hAnsi="Times New Roman"/>
      <w:sz w:val="24"/>
      <w:szCs w:val="18"/>
    </w:rPr>
  </w:style>
  <w:style w:type="paragraph" w:customStyle="1" w:styleId="Style1">
    <w:name w:val="Style1"/>
    <w:basedOn w:val="a4"/>
    <w:rsid w:val="00AB3F8B"/>
    <w:pPr>
      <w:spacing w:line="349" w:lineRule="exact"/>
      <w:jc w:val="center"/>
    </w:pPr>
  </w:style>
  <w:style w:type="paragraph" w:customStyle="1" w:styleId="Style2">
    <w:name w:val="Style2"/>
    <w:basedOn w:val="a4"/>
    <w:rsid w:val="00AB3F8B"/>
  </w:style>
  <w:style w:type="paragraph" w:customStyle="1" w:styleId="Style3">
    <w:name w:val="Style3"/>
    <w:basedOn w:val="a4"/>
    <w:rsid w:val="00AB3F8B"/>
  </w:style>
  <w:style w:type="paragraph" w:customStyle="1" w:styleId="Style4">
    <w:name w:val="Style4"/>
    <w:basedOn w:val="a4"/>
    <w:rsid w:val="00AB3F8B"/>
  </w:style>
  <w:style w:type="paragraph" w:customStyle="1" w:styleId="Style5">
    <w:name w:val="Style5"/>
    <w:basedOn w:val="a4"/>
    <w:rsid w:val="00AB3F8B"/>
  </w:style>
  <w:style w:type="paragraph" w:customStyle="1" w:styleId="Style6">
    <w:name w:val="Style6"/>
    <w:basedOn w:val="a4"/>
    <w:rsid w:val="00AB3F8B"/>
    <w:pPr>
      <w:spacing w:line="490" w:lineRule="exact"/>
      <w:jc w:val="center"/>
    </w:pPr>
  </w:style>
  <w:style w:type="paragraph" w:customStyle="1" w:styleId="Style7">
    <w:name w:val="Style7"/>
    <w:basedOn w:val="a4"/>
    <w:rsid w:val="00AB3F8B"/>
  </w:style>
  <w:style w:type="paragraph" w:customStyle="1" w:styleId="Style8">
    <w:name w:val="Style8"/>
    <w:basedOn w:val="a4"/>
    <w:rsid w:val="00AB3F8B"/>
    <w:pPr>
      <w:jc w:val="center"/>
    </w:pPr>
  </w:style>
  <w:style w:type="paragraph" w:customStyle="1" w:styleId="Style9">
    <w:name w:val="Style9"/>
    <w:basedOn w:val="a4"/>
    <w:rsid w:val="00AB3F8B"/>
    <w:pPr>
      <w:spacing w:line="199" w:lineRule="exact"/>
      <w:jc w:val="center"/>
    </w:pPr>
  </w:style>
  <w:style w:type="paragraph" w:customStyle="1" w:styleId="Style10">
    <w:name w:val="Style10"/>
    <w:basedOn w:val="a4"/>
    <w:rsid w:val="00AB3F8B"/>
    <w:pPr>
      <w:spacing w:line="269" w:lineRule="exact"/>
      <w:ind w:firstLine="2318"/>
    </w:pPr>
  </w:style>
  <w:style w:type="paragraph" w:customStyle="1" w:styleId="Style11">
    <w:name w:val="Style11"/>
    <w:basedOn w:val="a4"/>
    <w:link w:val="Style110"/>
    <w:rsid w:val="00AB3F8B"/>
    <w:pPr>
      <w:spacing w:line="259" w:lineRule="exact"/>
      <w:jc w:val="both"/>
    </w:pPr>
  </w:style>
  <w:style w:type="paragraph" w:customStyle="1" w:styleId="Style12">
    <w:name w:val="Style12"/>
    <w:basedOn w:val="a4"/>
    <w:rsid w:val="00AB3F8B"/>
    <w:pPr>
      <w:jc w:val="both"/>
    </w:pPr>
  </w:style>
  <w:style w:type="paragraph" w:customStyle="1" w:styleId="Style13">
    <w:name w:val="Style13"/>
    <w:basedOn w:val="a4"/>
    <w:rsid w:val="00AB3F8B"/>
    <w:pPr>
      <w:spacing w:line="254" w:lineRule="exact"/>
      <w:ind w:firstLine="494"/>
      <w:jc w:val="both"/>
    </w:pPr>
  </w:style>
  <w:style w:type="paragraph" w:customStyle="1" w:styleId="Style14">
    <w:name w:val="Style14"/>
    <w:basedOn w:val="a4"/>
    <w:rsid w:val="00AB3F8B"/>
  </w:style>
  <w:style w:type="paragraph" w:customStyle="1" w:styleId="Style15">
    <w:name w:val="Style15"/>
    <w:basedOn w:val="a4"/>
    <w:rsid w:val="00AB3F8B"/>
    <w:pPr>
      <w:spacing w:line="240" w:lineRule="exact"/>
      <w:ind w:firstLine="350"/>
      <w:jc w:val="both"/>
    </w:pPr>
  </w:style>
  <w:style w:type="paragraph" w:customStyle="1" w:styleId="Style16">
    <w:name w:val="Style16"/>
    <w:basedOn w:val="a4"/>
    <w:rsid w:val="00AB3F8B"/>
    <w:pPr>
      <w:spacing w:line="243" w:lineRule="exact"/>
      <w:ind w:firstLine="504"/>
      <w:jc w:val="both"/>
    </w:pPr>
  </w:style>
  <w:style w:type="paragraph" w:customStyle="1" w:styleId="Style17">
    <w:name w:val="Style17"/>
    <w:basedOn w:val="a4"/>
    <w:rsid w:val="00AB3F8B"/>
  </w:style>
  <w:style w:type="paragraph" w:customStyle="1" w:styleId="Style18">
    <w:name w:val="Style18"/>
    <w:basedOn w:val="a4"/>
    <w:rsid w:val="00AB3F8B"/>
    <w:pPr>
      <w:spacing w:line="218" w:lineRule="exact"/>
      <w:ind w:hanging="264"/>
    </w:pPr>
  </w:style>
  <w:style w:type="paragraph" w:customStyle="1" w:styleId="Style19">
    <w:name w:val="Style19"/>
    <w:basedOn w:val="a4"/>
    <w:rsid w:val="00AB3F8B"/>
  </w:style>
  <w:style w:type="paragraph" w:customStyle="1" w:styleId="Style20">
    <w:name w:val="Style20"/>
    <w:basedOn w:val="a4"/>
    <w:rsid w:val="00AB3F8B"/>
    <w:pPr>
      <w:spacing w:line="288" w:lineRule="exact"/>
      <w:ind w:hanging="898"/>
    </w:pPr>
  </w:style>
  <w:style w:type="paragraph" w:customStyle="1" w:styleId="Style21">
    <w:name w:val="Style21"/>
    <w:basedOn w:val="a4"/>
    <w:rsid w:val="00AB3F8B"/>
  </w:style>
  <w:style w:type="paragraph" w:customStyle="1" w:styleId="Style22">
    <w:name w:val="Style22"/>
    <w:basedOn w:val="a4"/>
    <w:rsid w:val="00AB3F8B"/>
    <w:pPr>
      <w:spacing w:line="202" w:lineRule="exact"/>
      <w:jc w:val="center"/>
    </w:pPr>
  </w:style>
  <w:style w:type="paragraph" w:customStyle="1" w:styleId="Style23">
    <w:name w:val="Style23"/>
    <w:basedOn w:val="a4"/>
    <w:rsid w:val="00AB3F8B"/>
  </w:style>
  <w:style w:type="paragraph" w:customStyle="1" w:styleId="Style24">
    <w:name w:val="Style24"/>
    <w:basedOn w:val="a4"/>
    <w:rsid w:val="00AB3F8B"/>
  </w:style>
  <w:style w:type="paragraph" w:customStyle="1" w:styleId="Style25">
    <w:name w:val="Style25"/>
    <w:basedOn w:val="a4"/>
    <w:rsid w:val="00AB3F8B"/>
    <w:pPr>
      <w:spacing w:line="221" w:lineRule="exact"/>
      <w:jc w:val="center"/>
    </w:pPr>
  </w:style>
  <w:style w:type="paragraph" w:customStyle="1" w:styleId="Style26">
    <w:name w:val="Style26"/>
    <w:basedOn w:val="a4"/>
    <w:rsid w:val="00AB3F8B"/>
    <w:pPr>
      <w:jc w:val="both"/>
    </w:pPr>
  </w:style>
  <w:style w:type="paragraph" w:customStyle="1" w:styleId="Style27">
    <w:name w:val="Style27"/>
    <w:basedOn w:val="a4"/>
    <w:rsid w:val="00AB3F8B"/>
  </w:style>
  <w:style w:type="paragraph" w:customStyle="1" w:styleId="Style28">
    <w:name w:val="Style28"/>
    <w:basedOn w:val="a4"/>
    <w:rsid w:val="00AB3F8B"/>
    <w:pPr>
      <w:spacing w:line="245" w:lineRule="exact"/>
      <w:ind w:firstLine="456"/>
      <w:jc w:val="both"/>
    </w:pPr>
  </w:style>
  <w:style w:type="paragraph" w:customStyle="1" w:styleId="Style29">
    <w:name w:val="Style29"/>
    <w:basedOn w:val="a4"/>
    <w:rsid w:val="00AB3F8B"/>
  </w:style>
  <w:style w:type="paragraph" w:customStyle="1" w:styleId="Style30">
    <w:name w:val="Style30"/>
    <w:basedOn w:val="a4"/>
    <w:rsid w:val="00AB3F8B"/>
  </w:style>
  <w:style w:type="paragraph" w:customStyle="1" w:styleId="Style31">
    <w:name w:val="Style31"/>
    <w:basedOn w:val="a4"/>
    <w:rsid w:val="00AB3F8B"/>
    <w:pPr>
      <w:spacing w:line="350" w:lineRule="exact"/>
      <w:jc w:val="both"/>
    </w:pPr>
  </w:style>
  <w:style w:type="paragraph" w:customStyle="1" w:styleId="Style32">
    <w:name w:val="Style32"/>
    <w:basedOn w:val="a4"/>
    <w:rsid w:val="00AB3F8B"/>
  </w:style>
  <w:style w:type="paragraph" w:customStyle="1" w:styleId="Style33">
    <w:name w:val="Style33"/>
    <w:basedOn w:val="a4"/>
    <w:rsid w:val="00AB3F8B"/>
  </w:style>
  <w:style w:type="paragraph" w:customStyle="1" w:styleId="Style34">
    <w:name w:val="Style34"/>
    <w:basedOn w:val="a4"/>
    <w:rsid w:val="00AB3F8B"/>
    <w:pPr>
      <w:spacing w:line="245" w:lineRule="exact"/>
      <w:jc w:val="both"/>
    </w:pPr>
  </w:style>
  <w:style w:type="paragraph" w:customStyle="1" w:styleId="Style35">
    <w:name w:val="Style35"/>
    <w:basedOn w:val="a4"/>
    <w:rsid w:val="00AB3F8B"/>
    <w:pPr>
      <w:spacing w:line="245" w:lineRule="exact"/>
      <w:ind w:firstLine="77"/>
      <w:jc w:val="both"/>
    </w:pPr>
  </w:style>
  <w:style w:type="paragraph" w:customStyle="1" w:styleId="Style36">
    <w:name w:val="Style36"/>
    <w:basedOn w:val="a4"/>
    <w:rsid w:val="00AB3F8B"/>
  </w:style>
  <w:style w:type="paragraph" w:customStyle="1" w:styleId="Style37">
    <w:name w:val="Style37"/>
    <w:basedOn w:val="a4"/>
    <w:rsid w:val="00AB3F8B"/>
  </w:style>
  <w:style w:type="paragraph" w:customStyle="1" w:styleId="Style38">
    <w:name w:val="Style38"/>
    <w:basedOn w:val="a4"/>
    <w:rsid w:val="00AB3F8B"/>
    <w:pPr>
      <w:spacing w:line="254" w:lineRule="exact"/>
      <w:ind w:firstLine="269"/>
      <w:jc w:val="both"/>
    </w:pPr>
  </w:style>
  <w:style w:type="paragraph" w:customStyle="1" w:styleId="Style39">
    <w:name w:val="Style39"/>
    <w:basedOn w:val="a4"/>
    <w:rsid w:val="00AB3F8B"/>
    <w:pPr>
      <w:spacing w:line="206" w:lineRule="exact"/>
      <w:ind w:firstLine="384"/>
    </w:pPr>
  </w:style>
  <w:style w:type="paragraph" w:customStyle="1" w:styleId="Style40">
    <w:name w:val="Style40"/>
    <w:basedOn w:val="a4"/>
    <w:rsid w:val="00AB3F8B"/>
    <w:pPr>
      <w:spacing w:line="245" w:lineRule="exact"/>
      <w:ind w:firstLine="178"/>
      <w:jc w:val="both"/>
    </w:pPr>
  </w:style>
  <w:style w:type="paragraph" w:customStyle="1" w:styleId="Style41">
    <w:name w:val="Style41"/>
    <w:basedOn w:val="a4"/>
    <w:rsid w:val="00AB3F8B"/>
    <w:pPr>
      <w:spacing w:line="216" w:lineRule="exact"/>
      <w:ind w:firstLine="422"/>
      <w:jc w:val="both"/>
    </w:pPr>
  </w:style>
  <w:style w:type="paragraph" w:customStyle="1" w:styleId="Style42">
    <w:name w:val="Style42"/>
    <w:basedOn w:val="a4"/>
    <w:rsid w:val="00AB3F8B"/>
    <w:pPr>
      <w:spacing w:line="245" w:lineRule="exact"/>
      <w:ind w:firstLine="2554"/>
    </w:pPr>
  </w:style>
  <w:style w:type="paragraph" w:customStyle="1" w:styleId="Style43">
    <w:name w:val="Style43"/>
    <w:basedOn w:val="a4"/>
    <w:rsid w:val="00AB3F8B"/>
    <w:pPr>
      <w:spacing w:line="242" w:lineRule="exact"/>
      <w:ind w:firstLine="269"/>
      <w:jc w:val="both"/>
    </w:pPr>
  </w:style>
  <w:style w:type="paragraph" w:customStyle="1" w:styleId="Style44">
    <w:name w:val="Style44"/>
    <w:basedOn w:val="a4"/>
    <w:rsid w:val="00AB3F8B"/>
    <w:pPr>
      <w:spacing w:line="221" w:lineRule="exact"/>
      <w:ind w:firstLine="341"/>
      <w:jc w:val="both"/>
    </w:pPr>
  </w:style>
  <w:style w:type="paragraph" w:customStyle="1" w:styleId="Style45">
    <w:name w:val="Style45"/>
    <w:basedOn w:val="a4"/>
    <w:rsid w:val="00AB3F8B"/>
    <w:pPr>
      <w:spacing w:line="221" w:lineRule="exact"/>
      <w:ind w:hanging="413"/>
    </w:pPr>
  </w:style>
  <w:style w:type="paragraph" w:customStyle="1" w:styleId="Style46">
    <w:name w:val="Style46"/>
    <w:basedOn w:val="a4"/>
    <w:rsid w:val="00AB3F8B"/>
    <w:pPr>
      <w:spacing w:line="197" w:lineRule="exact"/>
      <w:jc w:val="center"/>
    </w:pPr>
  </w:style>
  <w:style w:type="paragraph" w:customStyle="1" w:styleId="Style47">
    <w:name w:val="Style47"/>
    <w:basedOn w:val="a4"/>
    <w:rsid w:val="00AB3F8B"/>
  </w:style>
  <w:style w:type="paragraph" w:customStyle="1" w:styleId="Style48">
    <w:name w:val="Style48"/>
    <w:basedOn w:val="a4"/>
    <w:rsid w:val="00AB3F8B"/>
    <w:pPr>
      <w:spacing w:line="221" w:lineRule="exact"/>
      <w:ind w:firstLine="211"/>
    </w:pPr>
  </w:style>
  <w:style w:type="paragraph" w:customStyle="1" w:styleId="Style49">
    <w:name w:val="Style49"/>
    <w:basedOn w:val="a4"/>
    <w:rsid w:val="00AB3F8B"/>
  </w:style>
  <w:style w:type="paragraph" w:customStyle="1" w:styleId="Style50">
    <w:name w:val="Style50"/>
    <w:basedOn w:val="a4"/>
    <w:rsid w:val="00AB3F8B"/>
  </w:style>
  <w:style w:type="paragraph" w:customStyle="1" w:styleId="Style51">
    <w:name w:val="Style51"/>
    <w:basedOn w:val="a4"/>
    <w:rsid w:val="00AB3F8B"/>
  </w:style>
  <w:style w:type="paragraph" w:customStyle="1" w:styleId="Style52">
    <w:name w:val="Style52"/>
    <w:basedOn w:val="a4"/>
    <w:rsid w:val="00AB3F8B"/>
    <w:pPr>
      <w:spacing w:line="235" w:lineRule="exact"/>
      <w:ind w:firstLine="374"/>
      <w:jc w:val="both"/>
    </w:pPr>
  </w:style>
  <w:style w:type="paragraph" w:customStyle="1" w:styleId="Style53">
    <w:name w:val="Style53"/>
    <w:basedOn w:val="a4"/>
    <w:rsid w:val="00AB3F8B"/>
    <w:pPr>
      <w:spacing w:line="240" w:lineRule="exact"/>
      <w:ind w:firstLine="168"/>
    </w:pPr>
  </w:style>
  <w:style w:type="paragraph" w:customStyle="1" w:styleId="Style54">
    <w:name w:val="Style54"/>
    <w:basedOn w:val="a4"/>
    <w:rsid w:val="00AB3F8B"/>
  </w:style>
  <w:style w:type="paragraph" w:customStyle="1" w:styleId="Style55">
    <w:name w:val="Style55"/>
    <w:basedOn w:val="a4"/>
    <w:rsid w:val="00AB3F8B"/>
    <w:pPr>
      <w:spacing w:line="238" w:lineRule="exact"/>
      <w:ind w:firstLine="2453"/>
    </w:pPr>
  </w:style>
  <w:style w:type="paragraph" w:customStyle="1" w:styleId="Style56">
    <w:name w:val="Style56"/>
    <w:basedOn w:val="a4"/>
    <w:rsid w:val="00AB3F8B"/>
    <w:pPr>
      <w:spacing w:line="216" w:lineRule="exact"/>
      <w:ind w:firstLine="518"/>
    </w:pPr>
  </w:style>
  <w:style w:type="paragraph" w:customStyle="1" w:styleId="Style57">
    <w:name w:val="Style57"/>
    <w:basedOn w:val="a4"/>
    <w:rsid w:val="00AB3F8B"/>
    <w:pPr>
      <w:spacing w:line="240" w:lineRule="exact"/>
      <w:jc w:val="both"/>
    </w:pPr>
  </w:style>
  <w:style w:type="paragraph" w:customStyle="1" w:styleId="Style58">
    <w:name w:val="Style58"/>
    <w:basedOn w:val="a4"/>
    <w:rsid w:val="00AB3F8B"/>
  </w:style>
  <w:style w:type="paragraph" w:customStyle="1" w:styleId="Style59">
    <w:name w:val="Style59"/>
    <w:basedOn w:val="a4"/>
    <w:rsid w:val="00AB3F8B"/>
  </w:style>
  <w:style w:type="paragraph" w:customStyle="1" w:styleId="Style60">
    <w:name w:val="Style60"/>
    <w:basedOn w:val="a4"/>
    <w:rsid w:val="00AB3F8B"/>
    <w:pPr>
      <w:spacing w:line="197" w:lineRule="exact"/>
      <w:jc w:val="center"/>
    </w:pPr>
  </w:style>
  <w:style w:type="paragraph" w:customStyle="1" w:styleId="Style61">
    <w:name w:val="Style61"/>
    <w:basedOn w:val="a4"/>
    <w:rsid w:val="00AB3F8B"/>
    <w:pPr>
      <w:spacing w:line="221" w:lineRule="exact"/>
      <w:jc w:val="both"/>
    </w:pPr>
  </w:style>
  <w:style w:type="paragraph" w:customStyle="1" w:styleId="Style62">
    <w:name w:val="Style62"/>
    <w:basedOn w:val="a4"/>
    <w:rsid w:val="00AB3F8B"/>
  </w:style>
  <w:style w:type="paragraph" w:customStyle="1" w:styleId="Style63">
    <w:name w:val="Style63"/>
    <w:basedOn w:val="a4"/>
    <w:rsid w:val="00AB3F8B"/>
  </w:style>
  <w:style w:type="paragraph" w:customStyle="1" w:styleId="Style64">
    <w:name w:val="Style64"/>
    <w:basedOn w:val="a4"/>
    <w:rsid w:val="00AB3F8B"/>
  </w:style>
  <w:style w:type="paragraph" w:customStyle="1" w:styleId="Style65">
    <w:name w:val="Style65"/>
    <w:basedOn w:val="a4"/>
    <w:rsid w:val="00AB3F8B"/>
  </w:style>
  <w:style w:type="paragraph" w:customStyle="1" w:styleId="Style66">
    <w:name w:val="Style66"/>
    <w:basedOn w:val="a4"/>
    <w:rsid w:val="00AB3F8B"/>
  </w:style>
  <w:style w:type="paragraph" w:customStyle="1" w:styleId="Style67">
    <w:name w:val="Style67"/>
    <w:basedOn w:val="a4"/>
    <w:rsid w:val="00AB3F8B"/>
    <w:pPr>
      <w:spacing w:line="240" w:lineRule="exact"/>
      <w:jc w:val="center"/>
    </w:pPr>
  </w:style>
  <w:style w:type="paragraph" w:customStyle="1" w:styleId="Style68">
    <w:name w:val="Style68"/>
    <w:basedOn w:val="a4"/>
    <w:rsid w:val="00AB3F8B"/>
    <w:pPr>
      <w:spacing w:line="216" w:lineRule="exact"/>
      <w:ind w:firstLine="302"/>
      <w:jc w:val="both"/>
    </w:pPr>
  </w:style>
  <w:style w:type="paragraph" w:customStyle="1" w:styleId="Style69">
    <w:name w:val="Style69"/>
    <w:basedOn w:val="a4"/>
    <w:rsid w:val="00AB3F8B"/>
    <w:pPr>
      <w:spacing w:line="240" w:lineRule="exact"/>
      <w:jc w:val="both"/>
    </w:pPr>
  </w:style>
  <w:style w:type="paragraph" w:customStyle="1" w:styleId="Style70">
    <w:name w:val="Style70"/>
    <w:basedOn w:val="a4"/>
    <w:rsid w:val="00AB3F8B"/>
  </w:style>
  <w:style w:type="paragraph" w:customStyle="1" w:styleId="Style71">
    <w:name w:val="Style71"/>
    <w:basedOn w:val="a4"/>
    <w:rsid w:val="00AB3F8B"/>
  </w:style>
  <w:style w:type="paragraph" w:customStyle="1" w:styleId="Style72">
    <w:name w:val="Style72"/>
    <w:basedOn w:val="a4"/>
    <w:rsid w:val="00AB3F8B"/>
  </w:style>
  <w:style w:type="paragraph" w:customStyle="1" w:styleId="Style73">
    <w:name w:val="Style73"/>
    <w:basedOn w:val="a4"/>
    <w:rsid w:val="00AB3F8B"/>
  </w:style>
  <w:style w:type="paragraph" w:customStyle="1" w:styleId="Style74">
    <w:name w:val="Style74"/>
    <w:basedOn w:val="a4"/>
    <w:rsid w:val="00AB3F8B"/>
    <w:pPr>
      <w:spacing w:line="211" w:lineRule="exact"/>
      <w:ind w:firstLine="158"/>
      <w:jc w:val="both"/>
    </w:pPr>
  </w:style>
  <w:style w:type="paragraph" w:customStyle="1" w:styleId="Style75">
    <w:name w:val="Style75"/>
    <w:basedOn w:val="a4"/>
    <w:rsid w:val="00AB3F8B"/>
    <w:pPr>
      <w:spacing w:line="226" w:lineRule="exact"/>
      <w:ind w:firstLine="115"/>
      <w:jc w:val="both"/>
    </w:pPr>
  </w:style>
  <w:style w:type="paragraph" w:customStyle="1" w:styleId="Style76">
    <w:name w:val="Style76"/>
    <w:basedOn w:val="a4"/>
    <w:rsid w:val="00AB3F8B"/>
  </w:style>
  <w:style w:type="paragraph" w:customStyle="1" w:styleId="Style77">
    <w:name w:val="Style77"/>
    <w:basedOn w:val="a4"/>
    <w:rsid w:val="00AB3F8B"/>
    <w:pPr>
      <w:spacing w:line="288" w:lineRule="exact"/>
      <w:ind w:hanging="1027"/>
    </w:pPr>
  </w:style>
  <w:style w:type="paragraph" w:customStyle="1" w:styleId="Style78">
    <w:name w:val="Style78"/>
    <w:basedOn w:val="a4"/>
    <w:rsid w:val="00AB3F8B"/>
    <w:pPr>
      <w:spacing w:line="218" w:lineRule="exact"/>
      <w:ind w:firstLine="274"/>
      <w:jc w:val="both"/>
    </w:pPr>
  </w:style>
  <w:style w:type="paragraph" w:customStyle="1" w:styleId="Style79">
    <w:name w:val="Style79"/>
    <w:basedOn w:val="a4"/>
    <w:rsid w:val="00AB3F8B"/>
  </w:style>
  <w:style w:type="paragraph" w:customStyle="1" w:styleId="Style80">
    <w:name w:val="Style80"/>
    <w:basedOn w:val="a4"/>
    <w:rsid w:val="00AB3F8B"/>
    <w:pPr>
      <w:spacing w:line="226" w:lineRule="exact"/>
      <w:ind w:firstLine="312"/>
    </w:pPr>
  </w:style>
  <w:style w:type="paragraph" w:customStyle="1" w:styleId="Style81">
    <w:name w:val="Style81"/>
    <w:basedOn w:val="a4"/>
    <w:rsid w:val="00AB3F8B"/>
    <w:pPr>
      <w:spacing w:line="216" w:lineRule="exact"/>
      <w:ind w:firstLine="600"/>
    </w:pPr>
  </w:style>
  <w:style w:type="paragraph" w:customStyle="1" w:styleId="Style82">
    <w:name w:val="Style82"/>
    <w:basedOn w:val="a4"/>
    <w:rsid w:val="00AB3F8B"/>
    <w:pPr>
      <w:spacing w:line="226" w:lineRule="exact"/>
    </w:pPr>
  </w:style>
  <w:style w:type="paragraph" w:customStyle="1" w:styleId="Style83">
    <w:name w:val="Style83"/>
    <w:basedOn w:val="a4"/>
    <w:rsid w:val="00AB3F8B"/>
    <w:pPr>
      <w:spacing w:line="252" w:lineRule="exact"/>
      <w:ind w:firstLine="346"/>
      <w:jc w:val="both"/>
    </w:pPr>
  </w:style>
  <w:style w:type="paragraph" w:customStyle="1" w:styleId="Style84">
    <w:name w:val="Style84"/>
    <w:basedOn w:val="a4"/>
    <w:rsid w:val="00AB3F8B"/>
  </w:style>
  <w:style w:type="paragraph" w:customStyle="1" w:styleId="Style85">
    <w:name w:val="Style85"/>
    <w:basedOn w:val="a4"/>
    <w:rsid w:val="00AB3F8B"/>
    <w:pPr>
      <w:spacing w:line="250" w:lineRule="exact"/>
    </w:pPr>
  </w:style>
  <w:style w:type="paragraph" w:customStyle="1" w:styleId="Style86">
    <w:name w:val="Style86"/>
    <w:basedOn w:val="a4"/>
    <w:rsid w:val="00AB3F8B"/>
    <w:pPr>
      <w:jc w:val="center"/>
    </w:pPr>
  </w:style>
  <w:style w:type="paragraph" w:customStyle="1" w:styleId="Style87">
    <w:name w:val="Style87"/>
    <w:basedOn w:val="a4"/>
    <w:rsid w:val="00AB3F8B"/>
  </w:style>
  <w:style w:type="paragraph" w:customStyle="1" w:styleId="Style88">
    <w:name w:val="Style88"/>
    <w:basedOn w:val="a4"/>
    <w:rsid w:val="00AB3F8B"/>
    <w:pPr>
      <w:spacing w:line="240" w:lineRule="exact"/>
      <w:ind w:firstLine="547"/>
      <w:jc w:val="both"/>
    </w:pPr>
  </w:style>
  <w:style w:type="paragraph" w:customStyle="1" w:styleId="Style89">
    <w:name w:val="Style89"/>
    <w:basedOn w:val="a4"/>
    <w:rsid w:val="00AB3F8B"/>
    <w:pPr>
      <w:spacing w:line="243" w:lineRule="exact"/>
      <w:ind w:firstLine="528"/>
      <w:jc w:val="both"/>
    </w:pPr>
  </w:style>
  <w:style w:type="paragraph" w:customStyle="1" w:styleId="Style90">
    <w:name w:val="Style90"/>
    <w:basedOn w:val="a4"/>
    <w:rsid w:val="00AB3F8B"/>
    <w:pPr>
      <w:spacing w:line="240" w:lineRule="exact"/>
      <w:ind w:firstLine="533"/>
      <w:jc w:val="both"/>
    </w:pPr>
  </w:style>
  <w:style w:type="paragraph" w:customStyle="1" w:styleId="Style91">
    <w:name w:val="Style91"/>
    <w:basedOn w:val="a4"/>
    <w:rsid w:val="00AB3F8B"/>
  </w:style>
  <w:style w:type="character" w:customStyle="1" w:styleId="FontStyle93">
    <w:name w:val="Font Style93"/>
    <w:rsid w:val="00AB3F8B"/>
    <w:rPr>
      <w:rFonts w:ascii="Trebuchet MS" w:hAnsi="Trebuchet MS" w:cs="Trebuchet MS"/>
      <w:b/>
      <w:bCs/>
      <w:spacing w:val="-20"/>
      <w:sz w:val="38"/>
      <w:szCs w:val="38"/>
    </w:rPr>
  </w:style>
  <w:style w:type="character" w:customStyle="1" w:styleId="FontStyle94">
    <w:name w:val="Font Style94"/>
    <w:rsid w:val="00AB3F8B"/>
    <w:rPr>
      <w:rFonts w:ascii="Arial" w:hAnsi="Arial" w:cs="Arial"/>
      <w:b/>
      <w:bCs/>
      <w:sz w:val="34"/>
      <w:szCs w:val="34"/>
    </w:rPr>
  </w:style>
  <w:style w:type="character" w:customStyle="1" w:styleId="FontStyle95">
    <w:name w:val="Font Style95"/>
    <w:rsid w:val="00AB3F8B"/>
    <w:rPr>
      <w:rFonts w:ascii="Trebuchet MS" w:hAnsi="Trebuchet MS" w:cs="Trebuchet MS"/>
      <w:b/>
      <w:bCs/>
      <w:sz w:val="38"/>
      <w:szCs w:val="38"/>
    </w:rPr>
  </w:style>
  <w:style w:type="character" w:customStyle="1" w:styleId="FontStyle96">
    <w:name w:val="Font Style96"/>
    <w:rsid w:val="00AB3F8B"/>
    <w:rPr>
      <w:rFonts w:ascii="Trebuchet MS" w:hAnsi="Trebuchet MS" w:cs="Trebuchet MS"/>
      <w:b/>
      <w:bCs/>
      <w:sz w:val="14"/>
      <w:szCs w:val="14"/>
    </w:rPr>
  </w:style>
  <w:style w:type="character" w:customStyle="1" w:styleId="FontStyle97">
    <w:name w:val="Font Style97"/>
    <w:rsid w:val="00AB3F8B"/>
    <w:rPr>
      <w:rFonts w:ascii="Microsoft Sans Serif" w:hAnsi="Microsoft Sans Serif" w:cs="Microsoft Sans Serif"/>
      <w:sz w:val="16"/>
      <w:szCs w:val="16"/>
    </w:rPr>
  </w:style>
  <w:style w:type="character" w:customStyle="1" w:styleId="FontStyle98">
    <w:name w:val="Font Style98"/>
    <w:rsid w:val="00AB3F8B"/>
    <w:rPr>
      <w:rFonts w:ascii="Trebuchet MS" w:hAnsi="Trebuchet MS" w:cs="Trebuchet MS"/>
      <w:sz w:val="16"/>
      <w:szCs w:val="16"/>
    </w:rPr>
  </w:style>
  <w:style w:type="character" w:customStyle="1" w:styleId="FontStyle99">
    <w:name w:val="Font Style99"/>
    <w:rsid w:val="00AB3F8B"/>
    <w:rPr>
      <w:rFonts w:ascii="Candara" w:hAnsi="Candara" w:cs="Candara"/>
      <w:sz w:val="18"/>
      <w:szCs w:val="18"/>
    </w:rPr>
  </w:style>
  <w:style w:type="character" w:customStyle="1" w:styleId="FontStyle100">
    <w:name w:val="Font Style100"/>
    <w:rsid w:val="00AB3F8B"/>
    <w:rPr>
      <w:rFonts w:ascii="Trebuchet MS" w:hAnsi="Trebuchet MS" w:cs="Trebuchet MS"/>
      <w:b/>
      <w:bCs/>
      <w:sz w:val="16"/>
      <w:szCs w:val="16"/>
    </w:rPr>
  </w:style>
  <w:style w:type="character" w:customStyle="1" w:styleId="FontStyle101">
    <w:name w:val="Font Style101"/>
    <w:rsid w:val="00AB3F8B"/>
    <w:rPr>
      <w:rFonts w:ascii="Trebuchet MS" w:hAnsi="Trebuchet MS" w:cs="Trebuchet MS"/>
      <w:b/>
      <w:bCs/>
      <w:sz w:val="24"/>
      <w:szCs w:val="24"/>
    </w:rPr>
  </w:style>
  <w:style w:type="character" w:customStyle="1" w:styleId="FontStyle102">
    <w:name w:val="Font Style102"/>
    <w:rsid w:val="00AB3F8B"/>
    <w:rPr>
      <w:rFonts w:ascii="Trebuchet MS" w:hAnsi="Trebuchet MS" w:cs="Trebuchet MS"/>
      <w:b/>
      <w:bCs/>
      <w:sz w:val="26"/>
      <w:szCs w:val="26"/>
    </w:rPr>
  </w:style>
  <w:style w:type="character" w:customStyle="1" w:styleId="FontStyle103">
    <w:name w:val="Font Style103"/>
    <w:rsid w:val="00AB3F8B"/>
    <w:rPr>
      <w:rFonts w:ascii="Arial" w:hAnsi="Arial" w:cs="Arial"/>
      <w:b/>
      <w:bCs/>
      <w:sz w:val="18"/>
      <w:szCs w:val="18"/>
    </w:rPr>
  </w:style>
  <w:style w:type="character" w:customStyle="1" w:styleId="FontStyle104">
    <w:name w:val="Font Style104"/>
    <w:rsid w:val="00AB3F8B"/>
    <w:rPr>
      <w:rFonts w:ascii="Trebuchet MS" w:hAnsi="Trebuchet MS" w:cs="Trebuchet MS"/>
      <w:b/>
      <w:bCs/>
      <w:sz w:val="26"/>
      <w:szCs w:val="26"/>
    </w:rPr>
  </w:style>
  <w:style w:type="character" w:customStyle="1" w:styleId="FontStyle105">
    <w:name w:val="Font Style105"/>
    <w:rsid w:val="00AB3F8B"/>
    <w:rPr>
      <w:rFonts w:ascii="Microsoft Sans Serif" w:hAnsi="Microsoft Sans Serif" w:cs="Microsoft Sans Serif"/>
      <w:b/>
      <w:bCs/>
      <w:sz w:val="30"/>
      <w:szCs w:val="30"/>
    </w:rPr>
  </w:style>
  <w:style w:type="character" w:customStyle="1" w:styleId="FontStyle106">
    <w:name w:val="Font Style106"/>
    <w:rsid w:val="00AB3F8B"/>
    <w:rPr>
      <w:rFonts w:ascii="Microsoft Sans Serif" w:hAnsi="Microsoft Sans Serif" w:cs="Microsoft Sans Serif"/>
      <w:sz w:val="30"/>
      <w:szCs w:val="30"/>
    </w:rPr>
  </w:style>
  <w:style w:type="character" w:customStyle="1" w:styleId="FontStyle107">
    <w:name w:val="Font Style107"/>
    <w:rsid w:val="00AB3F8B"/>
    <w:rPr>
      <w:rFonts w:ascii="Trebuchet MS" w:hAnsi="Trebuchet MS" w:cs="Trebuchet MS"/>
      <w:sz w:val="16"/>
      <w:szCs w:val="16"/>
    </w:rPr>
  </w:style>
  <w:style w:type="character" w:customStyle="1" w:styleId="FontStyle108">
    <w:name w:val="Font Style108"/>
    <w:rsid w:val="00AB3F8B"/>
    <w:rPr>
      <w:rFonts w:ascii="Candara" w:hAnsi="Candara" w:cs="Candara"/>
      <w:b/>
      <w:bCs/>
      <w:sz w:val="18"/>
      <w:szCs w:val="18"/>
    </w:rPr>
  </w:style>
  <w:style w:type="character" w:customStyle="1" w:styleId="FontStyle109">
    <w:name w:val="Font Style109"/>
    <w:rsid w:val="00AB3F8B"/>
    <w:rPr>
      <w:rFonts w:ascii="Trebuchet MS" w:hAnsi="Trebuchet MS" w:cs="Trebuchet MS"/>
      <w:sz w:val="18"/>
      <w:szCs w:val="18"/>
    </w:rPr>
  </w:style>
  <w:style w:type="character" w:customStyle="1" w:styleId="FontStyle110">
    <w:name w:val="Font Style110"/>
    <w:rsid w:val="00AB3F8B"/>
    <w:rPr>
      <w:rFonts w:ascii="Trebuchet MS" w:hAnsi="Trebuchet MS" w:cs="Trebuchet MS"/>
      <w:b/>
      <w:bCs/>
      <w:sz w:val="16"/>
      <w:szCs w:val="16"/>
    </w:rPr>
  </w:style>
  <w:style w:type="character" w:customStyle="1" w:styleId="FontStyle111">
    <w:name w:val="Font Style111"/>
    <w:rsid w:val="00AB3F8B"/>
    <w:rPr>
      <w:rFonts w:ascii="Constantia" w:hAnsi="Constantia" w:cs="Constantia"/>
      <w:b/>
      <w:bCs/>
      <w:sz w:val="8"/>
      <w:szCs w:val="8"/>
    </w:rPr>
  </w:style>
  <w:style w:type="character" w:customStyle="1" w:styleId="FontStyle112">
    <w:name w:val="Font Style112"/>
    <w:rsid w:val="00AB3F8B"/>
    <w:rPr>
      <w:rFonts w:ascii="Arial Narrow" w:hAnsi="Arial Narrow" w:cs="Arial Narrow"/>
      <w:b/>
      <w:bCs/>
      <w:sz w:val="18"/>
      <w:szCs w:val="18"/>
    </w:rPr>
  </w:style>
  <w:style w:type="character" w:customStyle="1" w:styleId="FontStyle113">
    <w:name w:val="Font Style113"/>
    <w:rsid w:val="00AB3F8B"/>
    <w:rPr>
      <w:rFonts w:ascii="Trebuchet MS" w:hAnsi="Trebuchet MS" w:cs="Trebuchet MS"/>
      <w:sz w:val="16"/>
      <w:szCs w:val="16"/>
    </w:rPr>
  </w:style>
  <w:style w:type="character" w:customStyle="1" w:styleId="FontStyle114">
    <w:name w:val="Font Style114"/>
    <w:rsid w:val="00AB3F8B"/>
    <w:rPr>
      <w:rFonts w:ascii="Arial" w:hAnsi="Arial" w:cs="Arial"/>
      <w:b/>
      <w:bCs/>
      <w:sz w:val="18"/>
      <w:szCs w:val="18"/>
    </w:rPr>
  </w:style>
  <w:style w:type="character" w:customStyle="1" w:styleId="FontStyle115">
    <w:name w:val="Font Style115"/>
    <w:rsid w:val="00AB3F8B"/>
    <w:rPr>
      <w:rFonts w:ascii="Candara" w:hAnsi="Candara" w:cs="Candara"/>
      <w:sz w:val="18"/>
      <w:szCs w:val="18"/>
    </w:rPr>
  </w:style>
  <w:style w:type="character" w:customStyle="1" w:styleId="FontStyle116">
    <w:name w:val="Font Style116"/>
    <w:rsid w:val="00AB3F8B"/>
    <w:rPr>
      <w:rFonts w:ascii="Trebuchet MS" w:hAnsi="Trebuchet MS" w:cs="Trebuchet MS"/>
      <w:b/>
      <w:bCs/>
      <w:spacing w:val="-10"/>
      <w:sz w:val="16"/>
      <w:szCs w:val="16"/>
    </w:rPr>
  </w:style>
  <w:style w:type="character" w:customStyle="1" w:styleId="FontStyle117">
    <w:name w:val="Font Style117"/>
    <w:rsid w:val="00AB3F8B"/>
    <w:rPr>
      <w:rFonts w:ascii="Trebuchet MS" w:hAnsi="Trebuchet MS" w:cs="Trebuchet MS"/>
      <w:sz w:val="16"/>
      <w:szCs w:val="16"/>
    </w:rPr>
  </w:style>
  <w:style w:type="character" w:customStyle="1" w:styleId="FontStyle118">
    <w:name w:val="Font Style118"/>
    <w:rsid w:val="00AB3F8B"/>
    <w:rPr>
      <w:rFonts w:ascii="Arial" w:hAnsi="Arial" w:cs="Arial"/>
      <w:b/>
      <w:bCs/>
      <w:sz w:val="10"/>
      <w:szCs w:val="10"/>
    </w:rPr>
  </w:style>
  <w:style w:type="character" w:customStyle="1" w:styleId="FontStyle119">
    <w:name w:val="Font Style119"/>
    <w:rsid w:val="00AB3F8B"/>
    <w:rPr>
      <w:rFonts w:ascii="Trebuchet MS" w:hAnsi="Trebuchet MS" w:cs="Trebuchet MS"/>
      <w:b/>
      <w:bCs/>
      <w:sz w:val="14"/>
      <w:szCs w:val="14"/>
    </w:rPr>
  </w:style>
  <w:style w:type="character" w:customStyle="1" w:styleId="FontStyle120">
    <w:name w:val="Font Style120"/>
    <w:rsid w:val="00AB3F8B"/>
    <w:rPr>
      <w:rFonts w:ascii="Trebuchet MS" w:hAnsi="Trebuchet MS" w:cs="Trebuchet MS"/>
      <w:b/>
      <w:bCs/>
      <w:sz w:val="12"/>
      <w:szCs w:val="12"/>
    </w:rPr>
  </w:style>
  <w:style w:type="character" w:customStyle="1" w:styleId="FontStyle121">
    <w:name w:val="Font Style121"/>
    <w:rsid w:val="00AB3F8B"/>
    <w:rPr>
      <w:rFonts w:ascii="Trebuchet MS" w:hAnsi="Trebuchet MS" w:cs="Trebuchet MS"/>
      <w:sz w:val="12"/>
      <w:szCs w:val="12"/>
    </w:rPr>
  </w:style>
  <w:style w:type="character" w:customStyle="1" w:styleId="FontStyle122">
    <w:name w:val="Font Style122"/>
    <w:rsid w:val="00AB3F8B"/>
    <w:rPr>
      <w:rFonts w:ascii="Trebuchet MS" w:hAnsi="Trebuchet MS" w:cs="Trebuchet MS"/>
      <w:b/>
      <w:bCs/>
      <w:sz w:val="10"/>
      <w:szCs w:val="10"/>
    </w:rPr>
  </w:style>
  <w:style w:type="paragraph" w:styleId="a8">
    <w:name w:val="Body Text Indent"/>
    <w:basedOn w:val="a4"/>
    <w:link w:val="a9"/>
    <w:rsid w:val="00AB3F8B"/>
    <w:pPr>
      <w:widowControl/>
      <w:autoSpaceDE/>
      <w:autoSpaceDN/>
      <w:adjustRightInd/>
      <w:ind w:firstLine="540"/>
      <w:jc w:val="both"/>
    </w:pPr>
    <w:rPr>
      <w:rFonts w:ascii="Times New Roman" w:hAnsi="Times New Roman"/>
    </w:rPr>
  </w:style>
  <w:style w:type="paragraph" w:styleId="aa">
    <w:name w:val="header"/>
    <w:basedOn w:val="a4"/>
    <w:link w:val="ab"/>
    <w:uiPriority w:val="99"/>
    <w:rsid w:val="00AB3F8B"/>
    <w:pPr>
      <w:tabs>
        <w:tab w:val="center" w:pos="4677"/>
        <w:tab w:val="right" w:pos="9355"/>
      </w:tabs>
    </w:pPr>
  </w:style>
  <w:style w:type="paragraph" w:styleId="ac">
    <w:name w:val="Document Map"/>
    <w:basedOn w:val="a4"/>
    <w:link w:val="ad"/>
    <w:uiPriority w:val="99"/>
    <w:semiHidden/>
    <w:rsid w:val="00AB3F8B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FontStyle15">
    <w:name w:val="Font Style15"/>
    <w:rsid w:val="00AB3F8B"/>
    <w:rPr>
      <w:rFonts w:ascii="Arial" w:hAnsi="Arial" w:cs="Arial"/>
      <w:sz w:val="16"/>
      <w:szCs w:val="16"/>
    </w:rPr>
  </w:style>
  <w:style w:type="character" w:customStyle="1" w:styleId="FontStyle17">
    <w:name w:val="Font Style17"/>
    <w:rsid w:val="00AB3F8B"/>
    <w:rPr>
      <w:rFonts w:ascii="Arial" w:hAnsi="Arial" w:cs="Arial"/>
      <w:b/>
      <w:bCs/>
      <w:sz w:val="16"/>
      <w:szCs w:val="16"/>
    </w:rPr>
  </w:style>
  <w:style w:type="character" w:customStyle="1" w:styleId="FontStyle18">
    <w:name w:val="Font Style18"/>
    <w:rsid w:val="00AB3F8B"/>
    <w:rPr>
      <w:rFonts w:ascii="Arial" w:hAnsi="Arial" w:cs="Arial"/>
      <w:sz w:val="14"/>
      <w:szCs w:val="14"/>
    </w:rPr>
  </w:style>
  <w:style w:type="paragraph" w:customStyle="1" w:styleId="12">
    <w:name w:val="Знак1"/>
    <w:basedOn w:val="a4"/>
    <w:rsid w:val="00AB3F8B"/>
    <w:pPr>
      <w:widowControl/>
      <w:autoSpaceDE/>
      <w:autoSpaceDN/>
      <w:adjustRightInd/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ae">
    <w:name w:val="Знак"/>
    <w:basedOn w:val="a4"/>
    <w:rsid w:val="00AB3F8B"/>
    <w:pPr>
      <w:widowControl/>
      <w:autoSpaceDE/>
      <w:autoSpaceDN/>
      <w:adjustRightInd/>
      <w:spacing w:after="160" w:line="240" w:lineRule="exact"/>
    </w:pPr>
    <w:rPr>
      <w:rFonts w:ascii="Verdana" w:hAnsi="Verdana"/>
      <w:lang w:val="en-US" w:eastAsia="en-US"/>
    </w:rPr>
  </w:style>
  <w:style w:type="paragraph" w:styleId="af">
    <w:name w:val="Block Text"/>
    <w:basedOn w:val="a4"/>
    <w:rsid w:val="00AB3F8B"/>
    <w:pPr>
      <w:ind w:left="360" w:right="-606" w:firstLine="540"/>
      <w:jc w:val="both"/>
    </w:pPr>
    <w:rPr>
      <w:rFonts w:ascii="Times New Roman" w:hAnsi="Times New Roman"/>
      <w:b/>
      <w:bCs/>
      <w:i/>
      <w:iCs/>
    </w:rPr>
  </w:style>
  <w:style w:type="character" w:customStyle="1" w:styleId="FontStyle16">
    <w:name w:val="Font Style16"/>
    <w:rsid w:val="00AB3F8B"/>
    <w:rPr>
      <w:rFonts w:ascii="Arial" w:hAnsi="Arial" w:cs="Arial"/>
      <w:b/>
      <w:bCs/>
      <w:sz w:val="10"/>
      <w:szCs w:val="10"/>
    </w:rPr>
  </w:style>
  <w:style w:type="character" w:customStyle="1" w:styleId="FontStyle19">
    <w:name w:val="Font Style19"/>
    <w:rsid w:val="00AB3F8B"/>
    <w:rPr>
      <w:rFonts w:ascii="Arial" w:hAnsi="Arial" w:cs="Arial"/>
      <w:sz w:val="18"/>
      <w:szCs w:val="18"/>
    </w:rPr>
  </w:style>
  <w:style w:type="character" w:customStyle="1" w:styleId="FontStyle21">
    <w:name w:val="Font Style21"/>
    <w:rsid w:val="00AB3F8B"/>
    <w:rPr>
      <w:rFonts w:ascii="Arial" w:hAnsi="Arial" w:cs="Arial"/>
      <w:b/>
      <w:bCs/>
      <w:sz w:val="18"/>
      <w:szCs w:val="18"/>
    </w:rPr>
  </w:style>
  <w:style w:type="character" w:customStyle="1" w:styleId="FontStyle20">
    <w:name w:val="Font Style20"/>
    <w:rsid w:val="00AB3F8B"/>
    <w:rPr>
      <w:rFonts w:ascii="Arial" w:hAnsi="Arial" w:cs="Arial"/>
      <w:b/>
      <w:bCs/>
      <w:sz w:val="22"/>
      <w:szCs w:val="22"/>
    </w:rPr>
  </w:style>
  <w:style w:type="character" w:customStyle="1" w:styleId="FontStyle22">
    <w:name w:val="Font Style22"/>
    <w:rsid w:val="00AB3F8B"/>
    <w:rPr>
      <w:rFonts w:ascii="Arial" w:hAnsi="Arial" w:cs="Arial"/>
      <w:b/>
      <w:bCs/>
      <w:sz w:val="14"/>
      <w:szCs w:val="14"/>
    </w:rPr>
  </w:style>
  <w:style w:type="paragraph" w:styleId="23">
    <w:name w:val="Body Text Indent 2"/>
    <w:basedOn w:val="a4"/>
    <w:link w:val="24"/>
    <w:rsid w:val="00AB3F8B"/>
    <w:pPr>
      <w:tabs>
        <w:tab w:val="left" w:pos="0"/>
      </w:tabs>
      <w:ind w:right="-1" w:firstLine="567"/>
      <w:jc w:val="both"/>
    </w:pPr>
    <w:rPr>
      <w:rFonts w:ascii="Times New Roman" w:hAnsi="Times New Roman"/>
      <w:i/>
      <w:iCs/>
    </w:rPr>
  </w:style>
  <w:style w:type="paragraph" w:styleId="31">
    <w:name w:val="Body Text Indent 3"/>
    <w:basedOn w:val="a4"/>
    <w:link w:val="32"/>
    <w:rsid w:val="00AB3F8B"/>
    <w:pPr>
      <w:spacing w:line="240" w:lineRule="exact"/>
      <w:ind w:firstLine="431"/>
      <w:jc w:val="both"/>
    </w:pPr>
    <w:rPr>
      <w:rFonts w:ascii="Times New Roman" w:hAnsi="Times New Roman"/>
      <w:sz w:val="22"/>
    </w:rPr>
  </w:style>
  <w:style w:type="paragraph" w:styleId="af0">
    <w:name w:val="footer"/>
    <w:basedOn w:val="a4"/>
    <w:uiPriority w:val="99"/>
    <w:unhideWhenUsed/>
    <w:rsid w:val="00AB3F8B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uiPriority w:val="99"/>
    <w:rsid w:val="00AB3F8B"/>
    <w:rPr>
      <w:rFonts w:hAnsi="Trebuchet MS"/>
      <w:sz w:val="24"/>
      <w:szCs w:val="24"/>
    </w:rPr>
  </w:style>
  <w:style w:type="paragraph" w:styleId="af2">
    <w:name w:val="Body Text"/>
    <w:basedOn w:val="a4"/>
    <w:unhideWhenUsed/>
    <w:rsid w:val="00AB3F8B"/>
    <w:pPr>
      <w:spacing w:after="120"/>
    </w:pPr>
  </w:style>
  <w:style w:type="character" w:customStyle="1" w:styleId="af3">
    <w:name w:val="Основной текст Знак"/>
    <w:rsid w:val="00AB3F8B"/>
    <w:rPr>
      <w:rFonts w:hAnsi="Trebuchet MS"/>
      <w:sz w:val="24"/>
      <w:szCs w:val="24"/>
    </w:rPr>
  </w:style>
  <w:style w:type="character" w:styleId="af4">
    <w:name w:val="page number"/>
    <w:basedOn w:val="a5"/>
    <w:rsid w:val="00AB3F8B"/>
  </w:style>
  <w:style w:type="character" w:styleId="af5">
    <w:name w:val="Hyperlink"/>
    <w:uiPriority w:val="99"/>
    <w:rsid w:val="00AB3F8B"/>
    <w:rPr>
      <w:color w:val="0000FF"/>
      <w:u w:val="single"/>
    </w:rPr>
  </w:style>
  <w:style w:type="character" w:customStyle="1" w:styleId="FontStyle11">
    <w:name w:val="Font Style11"/>
    <w:uiPriority w:val="99"/>
    <w:rsid w:val="00AB3F8B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2">
    <w:name w:val="Font Style12"/>
    <w:rsid w:val="00AB3F8B"/>
    <w:rPr>
      <w:rFonts w:ascii="Times New Roman" w:hAnsi="Times New Roman" w:cs="Times New Roman"/>
      <w:sz w:val="22"/>
      <w:szCs w:val="22"/>
    </w:rPr>
  </w:style>
  <w:style w:type="character" w:customStyle="1" w:styleId="13">
    <w:name w:val="Знак Знак1"/>
    <w:rsid w:val="00AB3F8B"/>
    <w:rPr>
      <w:rFonts w:hAnsi="Trebuchet MS"/>
      <w:sz w:val="24"/>
      <w:szCs w:val="24"/>
    </w:rPr>
  </w:style>
  <w:style w:type="character" w:customStyle="1" w:styleId="af6">
    <w:name w:val="Знак Знак"/>
    <w:semiHidden/>
    <w:rsid w:val="00AB3F8B"/>
    <w:rPr>
      <w:rFonts w:hAnsi="Trebuchet MS"/>
      <w:sz w:val="24"/>
      <w:szCs w:val="24"/>
    </w:rPr>
  </w:style>
  <w:style w:type="character" w:customStyle="1" w:styleId="33">
    <w:name w:val="Знак3"/>
    <w:rsid w:val="00AB3F8B"/>
    <w:rPr>
      <w:rFonts w:hAnsi="Trebuchet MS"/>
      <w:sz w:val="24"/>
      <w:szCs w:val="24"/>
    </w:rPr>
  </w:style>
  <w:style w:type="character" w:customStyle="1" w:styleId="25">
    <w:name w:val="Знак2"/>
    <w:semiHidden/>
    <w:rsid w:val="00AB3F8B"/>
    <w:rPr>
      <w:rFonts w:hAnsi="Trebuchet MS"/>
      <w:sz w:val="24"/>
      <w:szCs w:val="24"/>
    </w:rPr>
  </w:style>
  <w:style w:type="character" w:styleId="af7">
    <w:name w:val="FollowedHyperlink"/>
    <w:uiPriority w:val="99"/>
    <w:rsid w:val="00AB3F8B"/>
    <w:rPr>
      <w:color w:val="800080"/>
      <w:u w:val="single"/>
    </w:rPr>
  </w:style>
  <w:style w:type="paragraph" w:styleId="26">
    <w:name w:val="Body Text 2"/>
    <w:basedOn w:val="a4"/>
    <w:link w:val="27"/>
    <w:rsid w:val="00AB3F8B"/>
    <w:pPr>
      <w:jc w:val="both"/>
    </w:pPr>
    <w:rPr>
      <w:rFonts w:ascii="Times New Roman" w:hAnsi="Times New Roman"/>
      <w:sz w:val="28"/>
    </w:rPr>
  </w:style>
  <w:style w:type="paragraph" w:customStyle="1" w:styleId="af8">
    <w:name w:val="Текст без нумерации"/>
    <w:basedOn w:val="a4"/>
    <w:qFormat/>
    <w:rsid w:val="00D66E2F"/>
    <w:pPr>
      <w:widowControl/>
      <w:tabs>
        <w:tab w:val="left" w:pos="1134"/>
        <w:tab w:val="left" w:pos="1418"/>
        <w:tab w:val="left" w:pos="1701"/>
        <w:tab w:val="left" w:pos="1985"/>
      </w:tabs>
      <w:spacing w:line="360" w:lineRule="auto"/>
      <w:ind w:firstLine="680"/>
      <w:jc w:val="both"/>
    </w:pPr>
    <w:rPr>
      <w:rFonts w:ascii="Times New Roman" w:hAnsi="Times New Roman"/>
    </w:rPr>
  </w:style>
  <w:style w:type="paragraph" w:customStyle="1" w:styleId="af9">
    <w:name w:val="Примечание для НД"/>
    <w:basedOn w:val="af8"/>
    <w:qFormat/>
    <w:rsid w:val="00716A4C"/>
    <w:rPr>
      <w:sz w:val="20"/>
    </w:rPr>
  </w:style>
  <w:style w:type="numbering" w:customStyle="1" w:styleId="a0">
    <w:name w:val="Ашот"/>
    <w:rsid w:val="00B30668"/>
    <w:pPr>
      <w:numPr>
        <w:numId w:val="1"/>
      </w:numPr>
    </w:pPr>
  </w:style>
  <w:style w:type="paragraph" w:customStyle="1" w:styleId="1">
    <w:name w:val="Уровень 1"/>
    <w:basedOn w:val="10"/>
    <w:qFormat/>
    <w:rsid w:val="00B30668"/>
    <w:pPr>
      <w:widowControl/>
      <w:numPr>
        <w:numId w:val="2"/>
      </w:numPr>
      <w:tabs>
        <w:tab w:val="left" w:pos="1134"/>
        <w:tab w:val="left" w:pos="1418"/>
        <w:tab w:val="left" w:pos="1701"/>
        <w:tab w:val="left" w:pos="1985"/>
      </w:tabs>
      <w:autoSpaceDE/>
      <w:autoSpaceDN/>
      <w:adjustRightInd/>
      <w:spacing w:before="240" w:after="240"/>
    </w:pPr>
    <w:rPr>
      <w:rFonts w:cs="Arial"/>
      <w:bCs/>
      <w:i w:val="0"/>
      <w:iCs w:val="0"/>
      <w:kern w:val="32"/>
      <w:sz w:val="32"/>
      <w:szCs w:val="32"/>
    </w:rPr>
  </w:style>
  <w:style w:type="paragraph" w:customStyle="1" w:styleId="2">
    <w:name w:val="Уровень 2"/>
    <w:basedOn w:val="20"/>
    <w:qFormat/>
    <w:rsid w:val="00B30668"/>
    <w:pPr>
      <w:widowControl/>
      <w:numPr>
        <w:ilvl w:val="1"/>
        <w:numId w:val="2"/>
      </w:numPr>
      <w:tabs>
        <w:tab w:val="left" w:pos="1134"/>
        <w:tab w:val="left" w:pos="1418"/>
        <w:tab w:val="left" w:pos="1701"/>
        <w:tab w:val="left" w:pos="1985"/>
      </w:tabs>
      <w:autoSpaceDE/>
      <w:autoSpaceDN/>
      <w:adjustRightInd/>
      <w:spacing w:before="240" w:after="240"/>
    </w:pPr>
    <w:rPr>
      <w:rFonts w:cs="Arial"/>
      <w:i w:val="0"/>
      <w:sz w:val="28"/>
      <w:szCs w:val="28"/>
    </w:rPr>
  </w:style>
  <w:style w:type="paragraph" w:customStyle="1" w:styleId="a1">
    <w:name w:val="Пункт"/>
    <w:basedOn w:val="af2"/>
    <w:qFormat/>
    <w:rsid w:val="00B30668"/>
    <w:pPr>
      <w:widowControl/>
      <w:numPr>
        <w:ilvl w:val="2"/>
        <w:numId w:val="2"/>
      </w:numPr>
      <w:tabs>
        <w:tab w:val="left" w:pos="1134"/>
        <w:tab w:val="left" w:pos="1418"/>
        <w:tab w:val="left" w:pos="1701"/>
        <w:tab w:val="left" w:pos="1985"/>
      </w:tabs>
      <w:autoSpaceDE/>
      <w:autoSpaceDN/>
      <w:adjustRightInd/>
      <w:spacing w:after="0" w:line="360" w:lineRule="auto"/>
      <w:jc w:val="both"/>
    </w:pPr>
    <w:rPr>
      <w:rFonts w:ascii="Times New Roman" w:hAnsi="Times New Roman"/>
    </w:rPr>
  </w:style>
  <w:style w:type="paragraph" w:customStyle="1" w:styleId="a2">
    <w:name w:val="Подпункт"/>
    <w:basedOn w:val="a1"/>
    <w:qFormat/>
    <w:rsid w:val="00B30668"/>
    <w:pPr>
      <w:numPr>
        <w:ilvl w:val="3"/>
      </w:numPr>
    </w:pPr>
  </w:style>
  <w:style w:type="paragraph" w:customStyle="1" w:styleId="afa">
    <w:name w:val="Библиография"/>
    <w:basedOn w:val="af8"/>
    <w:qFormat/>
    <w:rsid w:val="0058797F"/>
    <w:pPr>
      <w:ind w:firstLine="0"/>
    </w:pPr>
  </w:style>
  <w:style w:type="character" w:styleId="afb">
    <w:name w:val="Strong"/>
    <w:uiPriority w:val="22"/>
    <w:qFormat/>
    <w:rsid w:val="001B410D"/>
    <w:rPr>
      <w:b/>
      <w:bCs/>
    </w:rPr>
  </w:style>
  <w:style w:type="table" w:styleId="afc">
    <w:name w:val="Table Grid"/>
    <w:basedOn w:val="a6"/>
    <w:rsid w:val="005261C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4">
    <w:name w:val="Стиль1"/>
    <w:basedOn w:val="Style11"/>
    <w:link w:val="15"/>
    <w:rsid w:val="005F1DFF"/>
    <w:pPr>
      <w:widowControl/>
      <w:tabs>
        <w:tab w:val="left" w:pos="542"/>
      </w:tabs>
      <w:spacing w:line="360" w:lineRule="auto"/>
      <w:ind w:right="-1" w:firstLine="567"/>
    </w:pPr>
    <w:rPr>
      <w:rFonts w:ascii="Times New Roman" w:hAnsi="Times New Roman"/>
      <w:iCs/>
      <w:sz w:val="28"/>
      <w:szCs w:val="28"/>
    </w:rPr>
  </w:style>
  <w:style w:type="paragraph" w:customStyle="1" w:styleId="28">
    <w:name w:val="Стиль2"/>
    <w:basedOn w:val="Style11"/>
    <w:link w:val="29"/>
    <w:qFormat/>
    <w:rsid w:val="000C69B9"/>
    <w:pPr>
      <w:widowControl/>
      <w:spacing w:line="360" w:lineRule="auto"/>
      <w:ind w:right="4" w:firstLine="567"/>
    </w:pPr>
    <w:rPr>
      <w:rFonts w:ascii="Times New Roman" w:hAnsi="Times New Roman"/>
      <w:sz w:val="28"/>
      <w:szCs w:val="28"/>
    </w:rPr>
  </w:style>
  <w:style w:type="character" w:customStyle="1" w:styleId="Style110">
    <w:name w:val="Style11 Знак"/>
    <w:link w:val="Style11"/>
    <w:rsid w:val="005F1DFF"/>
    <w:rPr>
      <w:rFonts w:hAnsi="Trebuchet MS"/>
      <w:sz w:val="24"/>
      <w:szCs w:val="24"/>
    </w:rPr>
  </w:style>
  <w:style w:type="character" w:customStyle="1" w:styleId="15">
    <w:name w:val="Стиль1 Знак"/>
    <w:link w:val="14"/>
    <w:rsid w:val="005F1DFF"/>
    <w:rPr>
      <w:rFonts w:ascii="Times New Roman" w:hAnsi="Times New Roman"/>
      <w:iCs/>
      <w:sz w:val="28"/>
      <w:szCs w:val="28"/>
    </w:rPr>
  </w:style>
  <w:style w:type="character" w:customStyle="1" w:styleId="2a">
    <w:name w:val="Основной текст (2)_"/>
    <w:link w:val="210"/>
    <w:rsid w:val="004667B0"/>
    <w:rPr>
      <w:sz w:val="26"/>
      <w:szCs w:val="26"/>
      <w:shd w:val="clear" w:color="auto" w:fill="FFFFFF"/>
    </w:rPr>
  </w:style>
  <w:style w:type="character" w:customStyle="1" w:styleId="29">
    <w:name w:val="Стиль2 Знак"/>
    <w:link w:val="28"/>
    <w:rsid w:val="000C69B9"/>
    <w:rPr>
      <w:rFonts w:ascii="Times New Roman" w:hAnsi="Times New Roman"/>
      <w:sz w:val="28"/>
      <w:szCs w:val="28"/>
    </w:rPr>
  </w:style>
  <w:style w:type="paragraph" w:customStyle="1" w:styleId="210">
    <w:name w:val="Основной текст (2)1"/>
    <w:basedOn w:val="a4"/>
    <w:link w:val="2a"/>
    <w:rsid w:val="004667B0"/>
    <w:pPr>
      <w:shd w:val="clear" w:color="auto" w:fill="FFFFFF"/>
      <w:autoSpaceDE/>
      <w:autoSpaceDN/>
      <w:adjustRightInd/>
      <w:spacing w:before="300" w:after="60" w:line="240" w:lineRule="atLeast"/>
    </w:pPr>
    <w:rPr>
      <w:rFonts w:hAnsi="Calibri"/>
      <w:sz w:val="26"/>
      <w:szCs w:val="26"/>
    </w:rPr>
  </w:style>
  <w:style w:type="character" w:customStyle="1" w:styleId="4Exact">
    <w:name w:val="Основной текст (4) Exact"/>
    <w:link w:val="41"/>
    <w:uiPriority w:val="99"/>
    <w:locked/>
    <w:rsid w:val="004667B0"/>
    <w:rPr>
      <w:rFonts w:ascii="Arial" w:hAnsi="Arial" w:cs="Arial"/>
      <w:sz w:val="16"/>
      <w:szCs w:val="16"/>
      <w:shd w:val="clear" w:color="auto" w:fill="FFFFFF"/>
    </w:rPr>
  </w:style>
  <w:style w:type="character" w:customStyle="1" w:styleId="34">
    <w:name w:val="Основной текст (3)_"/>
    <w:link w:val="35"/>
    <w:uiPriority w:val="99"/>
    <w:locked/>
    <w:rsid w:val="004667B0"/>
    <w:rPr>
      <w:b/>
      <w:bCs/>
      <w:shd w:val="clear" w:color="auto" w:fill="FFFFFF"/>
    </w:rPr>
  </w:style>
  <w:style w:type="character" w:customStyle="1" w:styleId="afd">
    <w:name w:val="Колонтитул_"/>
    <w:link w:val="16"/>
    <w:uiPriority w:val="99"/>
    <w:locked/>
    <w:rsid w:val="004667B0"/>
    <w:rPr>
      <w:sz w:val="19"/>
      <w:szCs w:val="19"/>
      <w:shd w:val="clear" w:color="auto" w:fill="FFFFFF"/>
    </w:rPr>
  </w:style>
  <w:style w:type="character" w:customStyle="1" w:styleId="afe">
    <w:name w:val="Колонтитул"/>
    <w:basedOn w:val="afd"/>
    <w:uiPriority w:val="99"/>
    <w:rsid w:val="004667B0"/>
    <w:rPr>
      <w:sz w:val="19"/>
      <w:szCs w:val="19"/>
      <w:shd w:val="clear" w:color="auto" w:fill="FFFFFF"/>
    </w:rPr>
  </w:style>
  <w:style w:type="character" w:customStyle="1" w:styleId="17">
    <w:name w:val="Заголовок №1_"/>
    <w:link w:val="18"/>
    <w:uiPriority w:val="99"/>
    <w:locked/>
    <w:rsid w:val="004667B0"/>
    <w:rPr>
      <w:b/>
      <w:bCs/>
      <w:shd w:val="clear" w:color="auto" w:fill="FFFFFF"/>
    </w:rPr>
  </w:style>
  <w:style w:type="character" w:customStyle="1" w:styleId="2b">
    <w:name w:val="Заголовок №2_"/>
    <w:link w:val="2c"/>
    <w:uiPriority w:val="99"/>
    <w:locked/>
    <w:rsid w:val="004667B0"/>
    <w:rPr>
      <w:b/>
      <w:bCs/>
      <w:shd w:val="clear" w:color="auto" w:fill="FFFFFF"/>
    </w:rPr>
  </w:style>
  <w:style w:type="character" w:customStyle="1" w:styleId="23pt">
    <w:name w:val="Основной текст (2) + Интервал 3 pt"/>
    <w:uiPriority w:val="99"/>
    <w:rsid w:val="004667B0"/>
    <w:rPr>
      <w:rFonts w:ascii="Times New Roman" w:hAnsi="Times New Roman" w:cs="Times New Roman"/>
      <w:spacing w:val="60"/>
      <w:sz w:val="20"/>
      <w:szCs w:val="20"/>
      <w:u w:val="none"/>
      <w:shd w:val="clear" w:color="auto" w:fill="FFFFFF"/>
    </w:rPr>
  </w:style>
  <w:style w:type="character" w:customStyle="1" w:styleId="Exact">
    <w:name w:val="Подпись к картинке Exact"/>
    <w:link w:val="aff"/>
    <w:uiPriority w:val="99"/>
    <w:locked/>
    <w:rsid w:val="004667B0"/>
    <w:rPr>
      <w:sz w:val="19"/>
      <w:szCs w:val="19"/>
      <w:shd w:val="clear" w:color="auto" w:fill="FFFFFF"/>
    </w:rPr>
  </w:style>
  <w:style w:type="character" w:customStyle="1" w:styleId="51">
    <w:name w:val="Основной текст (5)_"/>
    <w:link w:val="52"/>
    <w:uiPriority w:val="99"/>
    <w:locked/>
    <w:rsid w:val="004667B0"/>
    <w:rPr>
      <w:sz w:val="19"/>
      <w:szCs w:val="19"/>
      <w:shd w:val="clear" w:color="auto" w:fill="FFFFFF"/>
    </w:rPr>
  </w:style>
  <w:style w:type="character" w:customStyle="1" w:styleId="53pt">
    <w:name w:val="Основной текст (5) + Интервал 3 pt"/>
    <w:uiPriority w:val="99"/>
    <w:rsid w:val="004667B0"/>
    <w:rPr>
      <w:spacing w:val="60"/>
      <w:sz w:val="19"/>
      <w:szCs w:val="19"/>
      <w:shd w:val="clear" w:color="auto" w:fill="FFFFFF"/>
    </w:rPr>
  </w:style>
  <w:style w:type="character" w:customStyle="1" w:styleId="2100">
    <w:name w:val="Основной текст (2) + 10"/>
    <w:aliases w:val="5 pt3,Полужирный1,Курсив,Интервал 0 pt,Основной текст (3) + 14 pt,Не полужирный,Не курсив,Основной текст (2) + 13 pt1,Интервал 1 pt1"/>
    <w:uiPriority w:val="99"/>
    <w:rsid w:val="004667B0"/>
    <w:rPr>
      <w:rFonts w:ascii="Times New Roman" w:hAnsi="Times New Roman" w:cs="Times New Roman"/>
      <w:b/>
      <w:bCs/>
      <w:i/>
      <w:iCs/>
      <w:spacing w:val="-10"/>
      <w:sz w:val="21"/>
      <w:szCs w:val="21"/>
      <w:u w:val="none"/>
      <w:shd w:val="clear" w:color="auto" w:fill="FFFFFF"/>
    </w:rPr>
  </w:style>
  <w:style w:type="character" w:customStyle="1" w:styleId="61">
    <w:name w:val="Основной текст (6)_"/>
    <w:link w:val="62"/>
    <w:uiPriority w:val="99"/>
    <w:locked/>
    <w:rsid w:val="004667B0"/>
    <w:rPr>
      <w:rFonts w:ascii="Arial" w:hAnsi="Arial" w:cs="Arial"/>
      <w:spacing w:val="-10"/>
      <w:sz w:val="28"/>
      <w:szCs w:val="28"/>
      <w:shd w:val="clear" w:color="auto" w:fill="FFFFFF"/>
    </w:rPr>
  </w:style>
  <w:style w:type="character" w:customStyle="1" w:styleId="6TimesNewRoman">
    <w:name w:val="Основной текст (6) + Times New Roman"/>
    <w:aliases w:val="8,5 pt2,Курсив1,Интервал 1 pt,Основной текст (2) + 13 pt,Полужирный,Курсив2"/>
    <w:uiPriority w:val="99"/>
    <w:rsid w:val="004667B0"/>
    <w:rPr>
      <w:rFonts w:ascii="Times New Roman" w:hAnsi="Times New Roman" w:cs="Times New Roman"/>
      <w:i/>
      <w:iCs/>
      <w:spacing w:val="30"/>
      <w:sz w:val="17"/>
      <w:szCs w:val="17"/>
      <w:shd w:val="clear" w:color="auto" w:fill="FFFFFF"/>
    </w:rPr>
  </w:style>
  <w:style w:type="paragraph" w:customStyle="1" w:styleId="41">
    <w:name w:val="Основной текст (4)"/>
    <w:basedOn w:val="a4"/>
    <w:link w:val="4Exact"/>
    <w:uiPriority w:val="99"/>
    <w:rsid w:val="004667B0"/>
    <w:pPr>
      <w:shd w:val="clear" w:color="auto" w:fill="FFFFFF"/>
      <w:autoSpaceDE/>
      <w:autoSpaceDN/>
      <w:adjustRightInd/>
      <w:spacing w:line="240" w:lineRule="atLeast"/>
    </w:pPr>
    <w:rPr>
      <w:rFonts w:ascii="Arial" w:hAnsi="Arial" w:cs="Arial"/>
      <w:sz w:val="16"/>
      <w:szCs w:val="16"/>
    </w:rPr>
  </w:style>
  <w:style w:type="paragraph" w:customStyle="1" w:styleId="35">
    <w:name w:val="Основной текст (3)"/>
    <w:basedOn w:val="a4"/>
    <w:link w:val="34"/>
    <w:uiPriority w:val="99"/>
    <w:rsid w:val="004667B0"/>
    <w:pPr>
      <w:shd w:val="clear" w:color="auto" w:fill="FFFFFF"/>
      <w:autoSpaceDE/>
      <w:autoSpaceDN/>
      <w:adjustRightInd/>
      <w:spacing w:after="300" w:line="240" w:lineRule="atLeast"/>
      <w:jc w:val="right"/>
    </w:pPr>
    <w:rPr>
      <w:rFonts w:hAnsi="Calibri"/>
      <w:b/>
      <w:bCs/>
      <w:sz w:val="20"/>
      <w:szCs w:val="20"/>
    </w:rPr>
  </w:style>
  <w:style w:type="paragraph" w:customStyle="1" w:styleId="16">
    <w:name w:val="Колонтитул1"/>
    <w:basedOn w:val="a4"/>
    <w:link w:val="afd"/>
    <w:uiPriority w:val="99"/>
    <w:rsid w:val="004667B0"/>
    <w:pPr>
      <w:shd w:val="clear" w:color="auto" w:fill="FFFFFF"/>
      <w:autoSpaceDE/>
      <w:autoSpaceDN/>
      <w:adjustRightInd/>
      <w:spacing w:line="240" w:lineRule="atLeast"/>
      <w:jc w:val="right"/>
    </w:pPr>
    <w:rPr>
      <w:rFonts w:hAnsi="Calibri"/>
      <w:sz w:val="19"/>
      <w:szCs w:val="19"/>
    </w:rPr>
  </w:style>
  <w:style w:type="paragraph" w:customStyle="1" w:styleId="18">
    <w:name w:val="Заголовок №1"/>
    <w:basedOn w:val="a4"/>
    <w:link w:val="17"/>
    <w:uiPriority w:val="99"/>
    <w:rsid w:val="004667B0"/>
    <w:pPr>
      <w:shd w:val="clear" w:color="auto" w:fill="FFFFFF"/>
      <w:autoSpaceDE/>
      <w:autoSpaceDN/>
      <w:adjustRightInd/>
      <w:spacing w:before="300" w:after="180" w:line="269" w:lineRule="exact"/>
      <w:outlineLvl w:val="0"/>
    </w:pPr>
    <w:rPr>
      <w:rFonts w:hAnsi="Calibri"/>
      <w:b/>
      <w:bCs/>
      <w:sz w:val="20"/>
      <w:szCs w:val="20"/>
    </w:rPr>
  </w:style>
  <w:style w:type="paragraph" w:customStyle="1" w:styleId="2c">
    <w:name w:val="Заголовок №2"/>
    <w:basedOn w:val="a4"/>
    <w:link w:val="2b"/>
    <w:uiPriority w:val="99"/>
    <w:rsid w:val="004667B0"/>
    <w:pPr>
      <w:shd w:val="clear" w:color="auto" w:fill="FFFFFF"/>
      <w:autoSpaceDE/>
      <w:autoSpaceDN/>
      <w:adjustRightInd/>
      <w:spacing w:before="180" w:line="240" w:lineRule="exact"/>
      <w:ind w:firstLine="540"/>
      <w:jc w:val="both"/>
      <w:outlineLvl w:val="1"/>
    </w:pPr>
    <w:rPr>
      <w:rFonts w:hAnsi="Calibri"/>
      <w:b/>
      <w:bCs/>
      <w:sz w:val="20"/>
      <w:szCs w:val="20"/>
    </w:rPr>
  </w:style>
  <w:style w:type="paragraph" w:customStyle="1" w:styleId="aff">
    <w:name w:val="Подпись к картинке"/>
    <w:basedOn w:val="a4"/>
    <w:link w:val="Exact"/>
    <w:uiPriority w:val="99"/>
    <w:rsid w:val="004667B0"/>
    <w:pPr>
      <w:shd w:val="clear" w:color="auto" w:fill="FFFFFF"/>
      <w:autoSpaceDE/>
      <w:autoSpaceDN/>
      <w:adjustRightInd/>
      <w:spacing w:line="240" w:lineRule="atLeast"/>
    </w:pPr>
    <w:rPr>
      <w:rFonts w:hAnsi="Calibri"/>
      <w:sz w:val="19"/>
      <w:szCs w:val="19"/>
    </w:rPr>
  </w:style>
  <w:style w:type="paragraph" w:customStyle="1" w:styleId="52">
    <w:name w:val="Основной текст (5)"/>
    <w:basedOn w:val="a4"/>
    <w:link w:val="51"/>
    <w:uiPriority w:val="99"/>
    <w:rsid w:val="004667B0"/>
    <w:pPr>
      <w:shd w:val="clear" w:color="auto" w:fill="FFFFFF"/>
      <w:autoSpaceDE/>
      <w:autoSpaceDN/>
      <w:adjustRightInd/>
      <w:spacing w:before="180" w:after="180" w:line="216" w:lineRule="exact"/>
      <w:ind w:firstLine="540"/>
      <w:jc w:val="both"/>
    </w:pPr>
    <w:rPr>
      <w:rFonts w:hAnsi="Calibri"/>
      <w:sz w:val="19"/>
      <w:szCs w:val="19"/>
    </w:rPr>
  </w:style>
  <w:style w:type="paragraph" w:customStyle="1" w:styleId="62">
    <w:name w:val="Основной текст (6)"/>
    <w:basedOn w:val="a4"/>
    <w:link w:val="61"/>
    <w:uiPriority w:val="99"/>
    <w:rsid w:val="004667B0"/>
    <w:pPr>
      <w:shd w:val="clear" w:color="auto" w:fill="FFFFFF"/>
      <w:autoSpaceDE/>
      <w:autoSpaceDN/>
      <w:adjustRightInd/>
      <w:spacing w:before="180" w:after="180" w:line="240" w:lineRule="atLeast"/>
      <w:jc w:val="both"/>
    </w:pPr>
    <w:rPr>
      <w:rFonts w:ascii="Arial" w:hAnsi="Arial" w:cs="Arial"/>
      <w:spacing w:val="-10"/>
      <w:sz w:val="28"/>
      <w:szCs w:val="28"/>
    </w:rPr>
  </w:style>
  <w:style w:type="paragraph" w:styleId="aff0">
    <w:name w:val="Title"/>
    <w:basedOn w:val="a4"/>
    <w:link w:val="aff1"/>
    <w:qFormat/>
    <w:rsid w:val="00681241"/>
    <w:pPr>
      <w:widowControl/>
      <w:autoSpaceDE/>
      <w:autoSpaceDN/>
      <w:adjustRightInd/>
      <w:jc w:val="center"/>
      <w:outlineLvl w:val="0"/>
    </w:pPr>
    <w:rPr>
      <w:rFonts w:ascii="Times New Roman" w:hAnsi="Times New Roman"/>
      <w:spacing w:val="20"/>
      <w:szCs w:val="20"/>
    </w:rPr>
  </w:style>
  <w:style w:type="character" w:customStyle="1" w:styleId="aff1">
    <w:name w:val="Заголовок Знак"/>
    <w:link w:val="aff0"/>
    <w:rsid w:val="00681241"/>
    <w:rPr>
      <w:rFonts w:ascii="Times New Roman" w:hAnsi="Times New Roman"/>
      <w:spacing w:val="20"/>
      <w:sz w:val="24"/>
    </w:rPr>
  </w:style>
  <w:style w:type="paragraph" w:styleId="aff2">
    <w:name w:val="Subtitle"/>
    <w:basedOn w:val="a4"/>
    <w:link w:val="aff3"/>
    <w:qFormat/>
    <w:rsid w:val="00681241"/>
    <w:pPr>
      <w:widowControl/>
      <w:autoSpaceDE/>
      <w:autoSpaceDN/>
      <w:adjustRightInd/>
      <w:ind w:left="57" w:hanging="57"/>
      <w:jc w:val="center"/>
      <w:outlineLvl w:val="0"/>
    </w:pPr>
    <w:rPr>
      <w:rFonts w:ascii="Times New Roman" w:hAnsi="Times New Roman"/>
      <w:b/>
      <w:bCs/>
      <w:spacing w:val="20"/>
      <w:sz w:val="28"/>
    </w:rPr>
  </w:style>
  <w:style w:type="character" w:customStyle="1" w:styleId="aff3">
    <w:name w:val="Подзаголовок Знак"/>
    <w:link w:val="aff2"/>
    <w:rsid w:val="00681241"/>
    <w:rPr>
      <w:rFonts w:ascii="Times New Roman" w:hAnsi="Times New Roman"/>
      <w:b/>
      <w:bCs/>
      <w:spacing w:val="20"/>
      <w:sz w:val="28"/>
      <w:szCs w:val="24"/>
    </w:rPr>
  </w:style>
  <w:style w:type="paragraph" w:styleId="aff4">
    <w:name w:val="Balloon Text"/>
    <w:basedOn w:val="a4"/>
    <w:link w:val="aff5"/>
    <w:uiPriority w:val="99"/>
    <w:rsid w:val="005B40F0"/>
    <w:rPr>
      <w:rFonts w:ascii="Tahoma" w:hAnsi="Tahoma" w:cs="Tahoma"/>
      <w:sz w:val="16"/>
      <w:szCs w:val="16"/>
    </w:rPr>
  </w:style>
  <w:style w:type="character" w:customStyle="1" w:styleId="aff5">
    <w:name w:val="Текст выноски Знак"/>
    <w:link w:val="aff4"/>
    <w:uiPriority w:val="99"/>
    <w:rsid w:val="005B40F0"/>
    <w:rPr>
      <w:rFonts w:ascii="Tahoma" w:hAnsi="Tahoma" w:cs="Tahoma"/>
      <w:sz w:val="16"/>
      <w:szCs w:val="16"/>
    </w:rPr>
  </w:style>
  <w:style w:type="character" w:customStyle="1" w:styleId="130">
    <w:name w:val="Заголовок №1 (3)_"/>
    <w:basedOn w:val="a5"/>
    <w:link w:val="131"/>
    <w:uiPriority w:val="99"/>
    <w:locked/>
    <w:rsid w:val="00500906"/>
    <w:rPr>
      <w:b/>
      <w:bCs/>
      <w:sz w:val="42"/>
      <w:szCs w:val="42"/>
      <w:shd w:val="clear" w:color="auto" w:fill="FFFFFF"/>
    </w:rPr>
  </w:style>
  <w:style w:type="paragraph" w:customStyle="1" w:styleId="131">
    <w:name w:val="Заголовок №1 (3)"/>
    <w:basedOn w:val="a4"/>
    <w:link w:val="130"/>
    <w:uiPriority w:val="99"/>
    <w:rsid w:val="00500906"/>
    <w:pPr>
      <w:shd w:val="clear" w:color="auto" w:fill="FFFFFF"/>
      <w:autoSpaceDE/>
      <w:autoSpaceDN/>
      <w:adjustRightInd/>
      <w:spacing w:before="3780" w:line="499" w:lineRule="exact"/>
      <w:jc w:val="center"/>
      <w:outlineLvl w:val="0"/>
    </w:pPr>
    <w:rPr>
      <w:rFonts w:hAnsi="Calibri"/>
      <w:b/>
      <w:bCs/>
      <w:sz w:val="42"/>
      <w:szCs w:val="42"/>
    </w:rPr>
  </w:style>
  <w:style w:type="paragraph" w:customStyle="1" w:styleId="2d">
    <w:name w:val="Основной текст (2)"/>
    <w:basedOn w:val="a4"/>
    <w:uiPriority w:val="99"/>
    <w:rsid w:val="00500906"/>
    <w:pPr>
      <w:shd w:val="clear" w:color="auto" w:fill="FFFFFF"/>
      <w:autoSpaceDE/>
      <w:autoSpaceDN/>
      <w:adjustRightInd/>
      <w:spacing w:line="317" w:lineRule="exact"/>
      <w:ind w:firstLine="580"/>
      <w:jc w:val="both"/>
    </w:pPr>
    <w:rPr>
      <w:rFonts w:ascii="Times New Roman" w:hAnsi="Times New Roman"/>
      <w:sz w:val="28"/>
      <w:szCs w:val="28"/>
    </w:rPr>
  </w:style>
  <w:style w:type="paragraph" w:styleId="aff6">
    <w:name w:val="List Paragraph"/>
    <w:basedOn w:val="a4"/>
    <w:uiPriority w:val="34"/>
    <w:qFormat/>
    <w:rsid w:val="009C213B"/>
    <w:pPr>
      <w:ind w:left="720"/>
      <w:contextualSpacing/>
    </w:pPr>
  </w:style>
  <w:style w:type="paragraph" w:customStyle="1" w:styleId="a3">
    <w:name w:val="ГОСТ_Предисловие_Пункт"/>
    <w:aliases w:val="ПС_ПКТ"/>
    <w:basedOn w:val="a4"/>
    <w:rsid w:val="005B1A51"/>
    <w:pPr>
      <w:widowControl/>
      <w:numPr>
        <w:numId w:val="5"/>
      </w:numPr>
      <w:autoSpaceDE/>
      <w:autoSpaceDN/>
      <w:adjustRightInd/>
      <w:spacing w:before="100"/>
      <w:jc w:val="both"/>
    </w:pPr>
    <w:rPr>
      <w:rFonts w:ascii="Arial" w:eastAsia="Calibri" w:hAnsi="Arial" w:cs="Arial"/>
      <w:sz w:val="20"/>
      <w:szCs w:val="20"/>
      <w:lang w:eastAsia="en-US"/>
    </w:rPr>
  </w:style>
  <w:style w:type="character" w:customStyle="1" w:styleId="ab">
    <w:name w:val="Верхний колонтитул Знак"/>
    <w:basedOn w:val="a5"/>
    <w:link w:val="aa"/>
    <w:uiPriority w:val="99"/>
    <w:rsid w:val="00CB42B1"/>
    <w:rPr>
      <w:rFonts w:hAnsi="Trebuchet MS"/>
      <w:sz w:val="24"/>
      <w:szCs w:val="24"/>
    </w:rPr>
  </w:style>
  <w:style w:type="paragraph" w:styleId="19">
    <w:name w:val="toc 1"/>
    <w:basedOn w:val="a4"/>
    <w:next w:val="a4"/>
    <w:autoRedefine/>
    <w:uiPriority w:val="39"/>
    <w:unhideWhenUsed/>
    <w:qFormat/>
    <w:rsid w:val="00C449D6"/>
    <w:pPr>
      <w:widowControl/>
      <w:autoSpaceDE/>
      <w:autoSpaceDN/>
      <w:adjustRightInd/>
      <w:spacing w:after="100"/>
    </w:pPr>
    <w:rPr>
      <w:rFonts w:ascii="Times New Roman" w:hAnsi="Times New Roman"/>
      <w:sz w:val="20"/>
      <w:szCs w:val="20"/>
    </w:rPr>
  </w:style>
  <w:style w:type="paragraph" w:customStyle="1" w:styleId="a">
    <w:name w:val="МИ"/>
    <w:basedOn w:val="a4"/>
    <w:link w:val="aff7"/>
    <w:qFormat/>
    <w:rsid w:val="00C449D6"/>
    <w:pPr>
      <w:widowControl/>
      <w:numPr>
        <w:numId w:val="6"/>
      </w:numPr>
      <w:autoSpaceDE/>
      <w:autoSpaceDN/>
      <w:adjustRightInd/>
      <w:jc w:val="both"/>
    </w:pPr>
    <w:rPr>
      <w:rFonts w:ascii="Arial" w:hAnsi="Arial" w:cs="Arial"/>
      <w:bCs/>
      <w:kern w:val="32"/>
      <w:sz w:val="18"/>
      <w:szCs w:val="18"/>
    </w:rPr>
  </w:style>
  <w:style w:type="character" w:customStyle="1" w:styleId="aff7">
    <w:name w:val="МИ Знак"/>
    <w:basedOn w:val="a5"/>
    <w:link w:val="a"/>
    <w:rsid w:val="00C449D6"/>
    <w:rPr>
      <w:rFonts w:ascii="Arial" w:hAnsi="Arial" w:cs="Arial"/>
      <w:bCs/>
      <w:kern w:val="32"/>
      <w:sz w:val="18"/>
      <w:szCs w:val="18"/>
    </w:rPr>
  </w:style>
  <w:style w:type="paragraph" w:styleId="aff8">
    <w:name w:val="Normal (Web)"/>
    <w:basedOn w:val="a4"/>
    <w:uiPriority w:val="99"/>
    <w:unhideWhenUsed/>
    <w:rsid w:val="00C449D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character" w:styleId="aff9">
    <w:name w:val="Placeholder Text"/>
    <w:basedOn w:val="a5"/>
    <w:uiPriority w:val="99"/>
    <w:semiHidden/>
    <w:rsid w:val="00C449D6"/>
    <w:rPr>
      <w:color w:val="808080"/>
    </w:rPr>
  </w:style>
  <w:style w:type="character" w:customStyle="1" w:styleId="ad">
    <w:name w:val="Схема документа Знак"/>
    <w:basedOn w:val="a5"/>
    <w:link w:val="ac"/>
    <w:uiPriority w:val="99"/>
    <w:semiHidden/>
    <w:rsid w:val="00C449D6"/>
    <w:rPr>
      <w:rFonts w:ascii="Tahoma" w:hAnsi="Tahoma" w:cs="Tahoma"/>
      <w:shd w:val="clear" w:color="auto" w:fill="000080"/>
    </w:rPr>
  </w:style>
  <w:style w:type="paragraph" w:styleId="affa">
    <w:name w:val="No Spacing"/>
    <w:link w:val="affb"/>
    <w:uiPriority w:val="1"/>
    <w:qFormat/>
    <w:rsid w:val="00FD35A1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fc">
    <w:name w:val="caption"/>
    <w:basedOn w:val="a4"/>
    <w:next w:val="a4"/>
    <w:uiPriority w:val="35"/>
    <w:unhideWhenUsed/>
    <w:qFormat/>
    <w:rsid w:val="00A36189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formattext">
    <w:name w:val="formattext"/>
    <w:basedOn w:val="a4"/>
    <w:rsid w:val="00A3618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character" w:styleId="affd">
    <w:name w:val="Emphasis"/>
    <w:basedOn w:val="a5"/>
    <w:qFormat/>
    <w:rsid w:val="003C0D02"/>
    <w:rPr>
      <w:i/>
      <w:iCs/>
    </w:rPr>
  </w:style>
  <w:style w:type="character" w:styleId="affe">
    <w:name w:val="annotation reference"/>
    <w:basedOn w:val="a5"/>
    <w:rsid w:val="00800D37"/>
    <w:rPr>
      <w:sz w:val="16"/>
      <w:szCs w:val="16"/>
    </w:rPr>
  </w:style>
  <w:style w:type="paragraph" w:styleId="afff">
    <w:name w:val="annotation text"/>
    <w:basedOn w:val="a4"/>
    <w:link w:val="afff0"/>
    <w:rsid w:val="00800D37"/>
    <w:rPr>
      <w:sz w:val="20"/>
      <w:szCs w:val="20"/>
    </w:rPr>
  </w:style>
  <w:style w:type="character" w:customStyle="1" w:styleId="afff0">
    <w:name w:val="Текст примечания Знак"/>
    <w:basedOn w:val="a5"/>
    <w:link w:val="afff"/>
    <w:rsid w:val="00800D37"/>
    <w:rPr>
      <w:rFonts w:hAnsi="Trebuchet MS"/>
    </w:rPr>
  </w:style>
  <w:style w:type="paragraph" w:styleId="afff1">
    <w:name w:val="annotation subject"/>
    <w:basedOn w:val="afff"/>
    <w:next w:val="afff"/>
    <w:link w:val="afff2"/>
    <w:rsid w:val="00800D37"/>
    <w:rPr>
      <w:b/>
      <w:bCs/>
    </w:rPr>
  </w:style>
  <w:style w:type="character" w:customStyle="1" w:styleId="afff2">
    <w:name w:val="Тема примечания Знак"/>
    <w:basedOn w:val="afff0"/>
    <w:link w:val="afff1"/>
    <w:rsid w:val="00800D37"/>
    <w:rPr>
      <w:rFonts w:hAnsi="Trebuchet MS"/>
      <w:b/>
      <w:bCs/>
    </w:rPr>
  </w:style>
  <w:style w:type="paragraph" w:customStyle="1" w:styleId="Dots">
    <w:name w:val="Dots"/>
    <w:rsid w:val="004128C0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11">
    <w:name w:val="Заголовок 1 Знак"/>
    <w:basedOn w:val="a5"/>
    <w:link w:val="10"/>
    <w:uiPriority w:val="9"/>
    <w:rsid w:val="00004FA0"/>
    <w:rPr>
      <w:rFonts w:ascii="Times New Roman" w:hAnsi="Times New Roman"/>
      <w:b/>
      <w:i/>
      <w:iCs/>
      <w:sz w:val="24"/>
      <w:szCs w:val="24"/>
    </w:rPr>
  </w:style>
  <w:style w:type="character" w:customStyle="1" w:styleId="affb">
    <w:name w:val="Без интервала Знак"/>
    <w:basedOn w:val="a5"/>
    <w:link w:val="affa"/>
    <w:uiPriority w:val="1"/>
    <w:rsid w:val="00004FA0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1">
    <w:name w:val="Заголовок 2 Знак"/>
    <w:basedOn w:val="a5"/>
    <w:link w:val="20"/>
    <w:uiPriority w:val="9"/>
    <w:rsid w:val="00004FA0"/>
    <w:rPr>
      <w:rFonts w:ascii="Times New Roman" w:hAnsi="Times New Roman"/>
      <w:b/>
      <w:bCs/>
      <w:i/>
      <w:iCs/>
      <w:sz w:val="24"/>
      <w:szCs w:val="24"/>
    </w:rPr>
  </w:style>
  <w:style w:type="character" w:customStyle="1" w:styleId="30">
    <w:name w:val="Заголовок 3 Знак"/>
    <w:basedOn w:val="a5"/>
    <w:link w:val="3"/>
    <w:uiPriority w:val="9"/>
    <w:rsid w:val="00004FA0"/>
    <w:rPr>
      <w:rFonts w:hAnsi="Trebuchet MS"/>
      <w:sz w:val="28"/>
      <w:szCs w:val="28"/>
    </w:rPr>
  </w:style>
  <w:style w:type="character" w:customStyle="1" w:styleId="40">
    <w:name w:val="Заголовок 4 Знак"/>
    <w:basedOn w:val="a5"/>
    <w:link w:val="4"/>
    <w:uiPriority w:val="9"/>
    <w:rsid w:val="00004FA0"/>
    <w:rPr>
      <w:rFonts w:ascii="Times New Roman" w:hAnsi="Times New Roman"/>
      <w:b/>
      <w:sz w:val="24"/>
      <w:szCs w:val="28"/>
    </w:rPr>
  </w:style>
  <w:style w:type="character" w:customStyle="1" w:styleId="50">
    <w:name w:val="Заголовок 5 Знак"/>
    <w:basedOn w:val="a5"/>
    <w:link w:val="5"/>
    <w:uiPriority w:val="9"/>
    <w:rsid w:val="00004FA0"/>
    <w:rPr>
      <w:rFonts w:ascii="Times New Roman" w:hAnsi="Times New Roman"/>
      <w:b/>
      <w:sz w:val="23"/>
      <w:szCs w:val="23"/>
    </w:rPr>
  </w:style>
  <w:style w:type="character" w:customStyle="1" w:styleId="60">
    <w:name w:val="Заголовок 6 Знак"/>
    <w:basedOn w:val="a5"/>
    <w:link w:val="6"/>
    <w:uiPriority w:val="9"/>
    <w:rsid w:val="00004FA0"/>
    <w:rPr>
      <w:rFonts w:ascii="Times New Roman" w:hAnsi="Times New Roman"/>
      <w:i/>
      <w:iCs/>
      <w:sz w:val="24"/>
      <w:szCs w:val="18"/>
    </w:rPr>
  </w:style>
  <w:style w:type="character" w:customStyle="1" w:styleId="70">
    <w:name w:val="Заголовок 7 Знак"/>
    <w:basedOn w:val="a5"/>
    <w:link w:val="7"/>
    <w:uiPriority w:val="9"/>
    <w:rsid w:val="00004FA0"/>
    <w:rPr>
      <w:rFonts w:ascii="Times New Roman" w:hAnsi="Times New Roman"/>
      <w:i/>
      <w:iCs/>
      <w:sz w:val="24"/>
      <w:szCs w:val="18"/>
    </w:rPr>
  </w:style>
  <w:style w:type="character" w:customStyle="1" w:styleId="80">
    <w:name w:val="Заголовок 8 Знак"/>
    <w:basedOn w:val="a5"/>
    <w:link w:val="8"/>
    <w:uiPriority w:val="9"/>
    <w:rsid w:val="00004FA0"/>
    <w:rPr>
      <w:rFonts w:ascii="Times New Roman" w:hAnsi="Times New Roman"/>
      <w:sz w:val="24"/>
      <w:szCs w:val="18"/>
    </w:rPr>
  </w:style>
  <w:style w:type="character" w:customStyle="1" w:styleId="90">
    <w:name w:val="Заголовок 9 Знак"/>
    <w:basedOn w:val="a5"/>
    <w:link w:val="9"/>
    <w:uiPriority w:val="9"/>
    <w:rsid w:val="00004FA0"/>
    <w:rPr>
      <w:rFonts w:ascii="Times New Roman" w:hAnsi="Times New Roman"/>
      <w:bCs/>
      <w:i/>
      <w:iCs/>
      <w:sz w:val="24"/>
      <w:szCs w:val="28"/>
    </w:rPr>
  </w:style>
  <w:style w:type="character" w:customStyle="1" w:styleId="a9">
    <w:name w:val="Основной текст с отступом Знак"/>
    <w:basedOn w:val="a5"/>
    <w:link w:val="a8"/>
    <w:rsid w:val="00004FA0"/>
    <w:rPr>
      <w:rFonts w:ascii="Times New Roman" w:hAnsi="Times New Roman"/>
      <w:sz w:val="24"/>
      <w:szCs w:val="24"/>
    </w:rPr>
  </w:style>
  <w:style w:type="character" w:customStyle="1" w:styleId="24">
    <w:name w:val="Основной текст с отступом 2 Знак"/>
    <w:basedOn w:val="a5"/>
    <w:link w:val="23"/>
    <w:rsid w:val="00004FA0"/>
    <w:rPr>
      <w:rFonts w:ascii="Times New Roman" w:hAnsi="Times New Roman"/>
      <w:i/>
      <w:iCs/>
      <w:sz w:val="24"/>
      <w:szCs w:val="24"/>
    </w:rPr>
  </w:style>
  <w:style w:type="character" w:customStyle="1" w:styleId="32">
    <w:name w:val="Основной текст с отступом 3 Знак"/>
    <w:basedOn w:val="a5"/>
    <w:link w:val="31"/>
    <w:rsid w:val="00004FA0"/>
    <w:rPr>
      <w:rFonts w:ascii="Times New Roman" w:hAnsi="Times New Roman"/>
      <w:sz w:val="22"/>
      <w:szCs w:val="24"/>
    </w:rPr>
  </w:style>
  <w:style w:type="character" w:customStyle="1" w:styleId="27">
    <w:name w:val="Основной текст 2 Знак"/>
    <w:basedOn w:val="a5"/>
    <w:link w:val="26"/>
    <w:rsid w:val="00004FA0"/>
    <w:rPr>
      <w:rFonts w:ascii="Times New Roman" w:hAnsi="Times New Roman"/>
      <w:sz w:val="28"/>
      <w:szCs w:val="24"/>
    </w:rPr>
  </w:style>
  <w:style w:type="paragraph" w:styleId="2e">
    <w:name w:val="Quote"/>
    <w:basedOn w:val="a4"/>
    <w:next w:val="a4"/>
    <w:link w:val="2f"/>
    <w:uiPriority w:val="29"/>
    <w:qFormat/>
    <w:rsid w:val="00004FA0"/>
    <w:pPr>
      <w:widowControl/>
      <w:autoSpaceDE/>
      <w:autoSpaceDN/>
      <w:adjustRightInd/>
      <w:spacing w:before="200" w:after="160" w:line="259" w:lineRule="auto"/>
      <w:ind w:left="864" w:right="864"/>
    </w:pPr>
    <w:rPr>
      <w:rFonts w:asciiTheme="minorHAnsi" w:eastAsiaTheme="minorEastAsia" w:hAnsiTheme="minorHAnsi" w:cstheme="minorBidi"/>
      <w:i/>
      <w:iCs/>
      <w:color w:val="404040" w:themeColor="text1" w:themeTint="BF"/>
      <w:sz w:val="22"/>
      <w:szCs w:val="22"/>
    </w:rPr>
  </w:style>
  <w:style w:type="character" w:customStyle="1" w:styleId="2f">
    <w:name w:val="Цитата 2 Знак"/>
    <w:basedOn w:val="a5"/>
    <w:link w:val="2e"/>
    <w:uiPriority w:val="29"/>
    <w:rsid w:val="00004FA0"/>
    <w:rPr>
      <w:rFonts w:asciiTheme="minorHAnsi" w:eastAsiaTheme="minorEastAsia" w:hAnsiTheme="minorHAnsi" w:cstheme="minorBidi"/>
      <w:i/>
      <w:iCs/>
      <w:color w:val="404040" w:themeColor="text1" w:themeTint="BF"/>
      <w:sz w:val="22"/>
      <w:szCs w:val="22"/>
    </w:rPr>
  </w:style>
  <w:style w:type="paragraph" w:styleId="afff3">
    <w:name w:val="Intense Quote"/>
    <w:basedOn w:val="a4"/>
    <w:next w:val="a4"/>
    <w:link w:val="afff4"/>
    <w:uiPriority w:val="30"/>
    <w:qFormat/>
    <w:rsid w:val="00004FA0"/>
    <w:pPr>
      <w:widowControl/>
      <w:pBdr>
        <w:top w:val="single" w:sz="4" w:space="10" w:color="5B9BD5" w:themeColor="accent1"/>
        <w:bottom w:val="single" w:sz="4" w:space="10" w:color="5B9BD5" w:themeColor="accent1"/>
      </w:pBdr>
      <w:autoSpaceDE/>
      <w:autoSpaceDN/>
      <w:adjustRightInd/>
      <w:spacing w:before="360" w:after="360" w:line="259" w:lineRule="auto"/>
      <w:ind w:left="864" w:right="864"/>
      <w:jc w:val="center"/>
    </w:pPr>
    <w:rPr>
      <w:rFonts w:asciiTheme="minorHAnsi" w:eastAsiaTheme="minorEastAsia" w:hAnsiTheme="minorHAnsi" w:cstheme="minorBidi"/>
      <w:i/>
      <w:iCs/>
      <w:color w:val="5B9BD5" w:themeColor="accent1"/>
      <w:sz w:val="22"/>
      <w:szCs w:val="22"/>
    </w:rPr>
  </w:style>
  <w:style w:type="character" w:customStyle="1" w:styleId="afff4">
    <w:name w:val="Выделенная цитата Знак"/>
    <w:basedOn w:val="a5"/>
    <w:link w:val="afff3"/>
    <w:uiPriority w:val="30"/>
    <w:rsid w:val="00004FA0"/>
    <w:rPr>
      <w:rFonts w:asciiTheme="minorHAnsi" w:eastAsiaTheme="minorEastAsia" w:hAnsiTheme="minorHAnsi" w:cstheme="minorBidi"/>
      <w:i/>
      <w:iCs/>
      <w:color w:val="5B9BD5" w:themeColor="accent1"/>
      <w:sz w:val="22"/>
      <w:szCs w:val="22"/>
    </w:rPr>
  </w:style>
  <w:style w:type="character" w:styleId="afff5">
    <w:name w:val="Subtle Emphasis"/>
    <w:basedOn w:val="a5"/>
    <w:uiPriority w:val="19"/>
    <w:qFormat/>
    <w:rsid w:val="00004FA0"/>
    <w:rPr>
      <w:i/>
      <w:iCs/>
      <w:color w:val="404040" w:themeColor="text1" w:themeTint="BF"/>
    </w:rPr>
  </w:style>
  <w:style w:type="character" w:styleId="afff6">
    <w:name w:val="Intense Emphasis"/>
    <w:basedOn w:val="a5"/>
    <w:uiPriority w:val="21"/>
    <w:qFormat/>
    <w:rsid w:val="00004FA0"/>
    <w:rPr>
      <w:i/>
      <w:iCs/>
      <w:color w:val="5B9BD5" w:themeColor="accent1"/>
    </w:rPr>
  </w:style>
  <w:style w:type="character" w:styleId="afff7">
    <w:name w:val="Subtle Reference"/>
    <w:basedOn w:val="a5"/>
    <w:uiPriority w:val="31"/>
    <w:qFormat/>
    <w:rsid w:val="00004FA0"/>
    <w:rPr>
      <w:smallCaps/>
      <w:color w:val="404040" w:themeColor="text1" w:themeTint="BF"/>
    </w:rPr>
  </w:style>
  <w:style w:type="character" w:styleId="afff8">
    <w:name w:val="Intense Reference"/>
    <w:basedOn w:val="a5"/>
    <w:uiPriority w:val="32"/>
    <w:qFormat/>
    <w:rsid w:val="00004FA0"/>
    <w:rPr>
      <w:b/>
      <w:bCs/>
      <w:smallCaps/>
      <w:color w:val="5B9BD5" w:themeColor="accent1"/>
      <w:spacing w:val="5"/>
    </w:rPr>
  </w:style>
  <w:style w:type="character" w:styleId="afff9">
    <w:name w:val="Book Title"/>
    <w:basedOn w:val="a5"/>
    <w:uiPriority w:val="33"/>
    <w:qFormat/>
    <w:rsid w:val="00004FA0"/>
    <w:rPr>
      <w:b/>
      <w:bCs/>
      <w:i/>
      <w:iCs/>
      <w:spacing w:val="5"/>
    </w:rPr>
  </w:style>
  <w:style w:type="paragraph" w:styleId="afffa">
    <w:name w:val="TOC Heading"/>
    <w:basedOn w:val="10"/>
    <w:next w:val="a4"/>
    <w:uiPriority w:val="39"/>
    <w:unhideWhenUsed/>
    <w:qFormat/>
    <w:rsid w:val="00004FA0"/>
    <w:pPr>
      <w:keepLines/>
      <w:widowControl/>
      <w:autoSpaceDE/>
      <w:autoSpaceDN/>
      <w:adjustRightInd/>
      <w:spacing w:before="240" w:line="259" w:lineRule="auto"/>
      <w:ind w:firstLine="0"/>
      <w:jc w:val="left"/>
      <w:outlineLvl w:val="9"/>
    </w:pPr>
    <w:rPr>
      <w:rFonts w:asciiTheme="majorHAnsi" w:eastAsiaTheme="majorEastAsia" w:hAnsiTheme="majorHAnsi" w:cstheme="majorBidi"/>
      <w:b w:val="0"/>
      <w:i w:val="0"/>
      <w:iCs w:val="0"/>
      <w:color w:val="2E74B5" w:themeColor="accent1" w:themeShade="BF"/>
      <w:sz w:val="32"/>
      <w:szCs w:val="32"/>
    </w:rPr>
  </w:style>
  <w:style w:type="paragraph" w:styleId="afffb">
    <w:name w:val="Revision"/>
    <w:hidden/>
    <w:uiPriority w:val="99"/>
    <w:semiHidden/>
    <w:rsid w:val="00D21F92"/>
    <w:rPr>
      <w:rFonts w:hAnsi="Trebuchet MS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47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57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1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7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70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422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87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317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40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479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2.png"/><Relationship Id="rId26" Type="http://schemas.openxmlformats.org/officeDocument/2006/relationships/footer" Target="footer7.xm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yperlink" Target="http://docs.cntd.ru/document/1200031087" TargetMode="External"/><Relationship Id="rId25" Type="http://schemas.openxmlformats.org/officeDocument/2006/relationships/footer" Target="footer6.xm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docs.cntd.ru/document/1200031087" TargetMode="External"/><Relationship Id="rId20" Type="http://schemas.openxmlformats.org/officeDocument/2006/relationships/image" Target="media/image4.PNG"/><Relationship Id="rId29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oter" Target="footer5.xml"/><Relationship Id="rId32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hyperlink" Target="http://docs.cntd.ru/document/1200031087" TargetMode="External"/><Relationship Id="rId23" Type="http://schemas.openxmlformats.org/officeDocument/2006/relationships/footer" Target="footer4.xml"/><Relationship Id="rId28" Type="http://schemas.openxmlformats.org/officeDocument/2006/relationships/image" Target="media/image7.png"/><Relationship Id="rId10" Type="http://schemas.openxmlformats.org/officeDocument/2006/relationships/footer" Target="footer1.xml"/><Relationship Id="rId19" Type="http://schemas.openxmlformats.org/officeDocument/2006/relationships/image" Target="media/image3.jpeg"/><Relationship Id="rId31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://docs.cntd.ru/document/1200031087" TargetMode="External"/><Relationship Id="rId22" Type="http://schemas.openxmlformats.org/officeDocument/2006/relationships/header" Target="header3.xml"/><Relationship Id="rId27" Type="http://schemas.openxmlformats.org/officeDocument/2006/relationships/image" Target="media/image6.jpeg"/><Relationship Id="rId30" Type="http://schemas.openxmlformats.org/officeDocument/2006/relationships/image" Target="media/image9.pn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9F28C8-E8CC-4B8D-8F1F-8792ABE30B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32</Pages>
  <Words>7290</Words>
  <Characters>41558</Characters>
  <Application>Microsoft Office Word</Application>
  <DocSecurity>0</DocSecurity>
  <Lines>346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НАЦИОНАЛЬНЫЙ СТАНДАРТ РОССИЙСКОЙ ФЕДЕРАЦИИ</vt:lpstr>
    </vt:vector>
  </TitlesOfParts>
  <Company>RePack by SPecialiST</Company>
  <LinksUpToDate>false</LinksUpToDate>
  <CharactersWithSpaces>48751</CharactersWithSpaces>
  <SharedDoc>false</SharedDoc>
  <HLinks>
    <vt:vector size="18" baseType="variant">
      <vt:variant>
        <vt:i4>6684787</vt:i4>
      </vt:variant>
      <vt:variant>
        <vt:i4>6</vt:i4>
      </vt:variant>
      <vt:variant>
        <vt:i4>0</vt:i4>
      </vt:variant>
      <vt:variant>
        <vt:i4>5</vt:i4>
      </vt:variant>
      <vt:variant>
        <vt:lpwstr>http://docs.cntd.ru/document/1200031087</vt:lpwstr>
      </vt:variant>
      <vt:variant>
        <vt:lpwstr/>
      </vt:variant>
      <vt:variant>
        <vt:i4>6684787</vt:i4>
      </vt:variant>
      <vt:variant>
        <vt:i4>3</vt:i4>
      </vt:variant>
      <vt:variant>
        <vt:i4>0</vt:i4>
      </vt:variant>
      <vt:variant>
        <vt:i4>5</vt:i4>
      </vt:variant>
      <vt:variant>
        <vt:lpwstr>http://docs.cntd.ru/document/1200031087</vt:lpwstr>
      </vt:variant>
      <vt:variant>
        <vt:lpwstr/>
      </vt:variant>
      <vt:variant>
        <vt:i4>6684787</vt:i4>
      </vt:variant>
      <vt:variant>
        <vt:i4>0</vt:i4>
      </vt:variant>
      <vt:variant>
        <vt:i4>0</vt:i4>
      </vt:variant>
      <vt:variant>
        <vt:i4>5</vt:i4>
      </vt:variant>
      <vt:variant>
        <vt:lpwstr>http://docs.cntd.ru/document/1200031087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НАЦИОНАЛЬНЫЙ СТАНДАРТ РОССИЙСКОЙ ФЕДЕРАЦИИ</dc:title>
  <dc:creator>Пилипенко Татьяна Валерьевна</dc:creator>
  <cp:lastModifiedBy>Евгения Ковзунова</cp:lastModifiedBy>
  <cp:revision>16</cp:revision>
  <cp:lastPrinted>2021-07-19T12:49:00Z</cp:lastPrinted>
  <dcterms:created xsi:type="dcterms:W3CDTF">2023-06-01T12:51:00Z</dcterms:created>
  <dcterms:modified xsi:type="dcterms:W3CDTF">2023-06-02T12:29:00Z</dcterms:modified>
</cp:coreProperties>
</file>